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cddd" w14:textId="81ec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акционерного общества "Фонд национального благосостояния "Самрук-Қазына"</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2012 года № 1418.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7 Закона Республики Казахстан "О Фонде национального благосостояния"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02.08.2022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Устав</w:t>
      </w:r>
      <w:r>
        <w:rPr>
          <w:rFonts w:ascii="Times New Roman"/>
          <w:b w:val="false"/>
          <w:i w:val="false"/>
          <w:color w:val="000000"/>
          <w:sz w:val="28"/>
        </w:rPr>
        <w:t xml:space="preserve"> акционерного общества "Фонд национального благосостояния "Самрук-Қазына" (далее – АО "Самрук-Қазына").</w:t>
      </w:r>
    </w:p>
    <w:bookmarkEnd w:id="1"/>
    <w:bookmarkStart w:name="z3" w:id="2"/>
    <w:p>
      <w:pPr>
        <w:spacing w:after="0"/>
        <w:ind w:left="0"/>
        <w:jc w:val="both"/>
      </w:pPr>
      <w:r>
        <w:rPr>
          <w:rFonts w:ascii="Times New Roman"/>
          <w:b w:val="false"/>
          <w:i w:val="false"/>
          <w:color w:val="000000"/>
          <w:sz w:val="28"/>
        </w:rPr>
        <w:t>
      2. Председателю Правления АО "Самрук-Қазына" подписать прилагаемый Устав АО "Самрук-Қазына" и в установленном законодательством Республики Казахстан порядке обеспечить принятие мер, вытекающих из настоящего постановления.</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2012 года № 1418</w:t>
            </w:r>
          </w:p>
        </w:tc>
      </w:tr>
    </w:tbl>
    <w:bookmarkStart w:name="z7" w:id="5"/>
    <w:p>
      <w:pPr>
        <w:spacing w:after="0"/>
        <w:ind w:left="0"/>
        <w:jc w:val="left"/>
      </w:pPr>
      <w:r>
        <w:rPr>
          <w:rFonts w:ascii="Times New Roman"/>
          <w:b/>
          <w:i w:val="false"/>
          <w:color w:val="000000"/>
        </w:rPr>
        <w:t xml:space="preserve"> Устав акционерного общества</w:t>
      </w:r>
      <w:r>
        <w:br/>
      </w:r>
      <w:r>
        <w:rPr>
          <w:rFonts w:ascii="Times New Roman"/>
          <w:b/>
          <w:i w:val="false"/>
          <w:color w:val="000000"/>
        </w:rPr>
        <w:t>"Фонд национального благосостояния "Самрук-Қазына"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Акционерное общество "Фонд национального благосостояния "Самрук-Қазына" (далее – Фонд)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2008 года № 669 "О некоторых мерах по обеспечению конкурентоспособности и устойчивости национальной экономики"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октября 2008 года № 962 "О мерах по реализации Указа Президента Республики Казахстан от 13 октября 2008 года № 669" путем слияния акционерных обществ "Фонд устойчивого развития "Қазына" и "Казахстанский холдинг по управлению государственными активами "Самрук".</w:t>
      </w:r>
    </w:p>
    <w:bookmarkEnd w:id="7"/>
    <w:bookmarkStart w:name="z10" w:id="8"/>
    <w:p>
      <w:pPr>
        <w:spacing w:after="0"/>
        <w:ind w:left="0"/>
        <w:jc w:val="both"/>
      </w:pPr>
      <w:r>
        <w:rPr>
          <w:rFonts w:ascii="Times New Roman"/>
          <w:b w:val="false"/>
          <w:i w:val="false"/>
          <w:color w:val="000000"/>
          <w:sz w:val="28"/>
        </w:rPr>
        <w:t>
      Фонд является правопреемником прав и обязанностей акционерных обществ "Казахстанский холдинг по управлению государственными активами "Самрук" и "Фонд устойчивого развития "Қазына".</w:t>
      </w:r>
    </w:p>
    <w:bookmarkEnd w:id="8"/>
    <w:bookmarkStart w:name="z11" w:id="9"/>
    <w:p>
      <w:pPr>
        <w:spacing w:after="0"/>
        <w:ind w:left="0"/>
        <w:jc w:val="both"/>
      </w:pPr>
      <w:r>
        <w:rPr>
          <w:rFonts w:ascii="Times New Roman"/>
          <w:b w:val="false"/>
          <w:i w:val="false"/>
          <w:color w:val="000000"/>
          <w:sz w:val="28"/>
        </w:rPr>
        <w:t>
      2. Наименование Фонда:</w:t>
      </w:r>
    </w:p>
    <w:bookmarkEnd w:id="9"/>
    <w:p>
      <w:pPr>
        <w:spacing w:after="0"/>
        <w:ind w:left="0"/>
        <w:jc w:val="both"/>
      </w:pPr>
      <w:r>
        <w:rPr>
          <w:rFonts w:ascii="Times New Roman"/>
          <w:b w:val="false"/>
          <w:i w:val="false"/>
          <w:color w:val="000000"/>
          <w:sz w:val="28"/>
        </w:rPr>
        <w:t>
      1) на государственном языке – "Самұрық-Қазына" ұлттық әл-ауқат қоры" акционерлік қоғамы;</w:t>
      </w:r>
    </w:p>
    <w:p>
      <w:pPr>
        <w:spacing w:after="0"/>
        <w:ind w:left="0"/>
        <w:jc w:val="both"/>
      </w:pPr>
      <w:r>
        <w:rPr>
          <w:rFonts w:ascii="Times New Roman"/>
          <w:b w:val="false"/>
          <w:i w:val="false"/>
          <w:color w:val="000000"/>
          <w:sz w:val="28"/>
        </w:rPr>
        <w:t>
      сокращенное – "Самұрық-Қазына" АҚ;</w:t>
      </w:r>
    </w:p>
    <w:p>
      <w:pPr>
        <w:spacing w:after="0"/>
        <w:ind w:left="0"/>
        <w:jc w:val="both"/>
      </w:pPr>
      <w:r>
        <w:rPr>
          <w:rFonts w:ascii="Times New Roman"/>
          <w:b w:val="false"/>
          <w:i w:val="false"/>
          <w:color w:val="000000"/>
          <w:sz w:val="28"/>
        </w:rPr>
        <w:t>
      2) на русском языке – акционерное общество "Фонд национального благосостояния "Самрук-Қазына";</w:t>
      </w:r>
    </w:p>
    <w:bookmarkStart w:name="z15" w:id="10"/>
    <w:p>
      <w:pPr>
        <w:spacing w:after="0"/>
        <w:ind w:left="0"/>
        <w:jc w:val="both"/>
      </w:pPr>
      <w:r>
        <w:rPr>
          <w:rFonts w:ascii="Times New Roman"/>
          <w:b w:val="false"/>
          <w:i w:val="false"/>
          <w:color w:val="000000"/>
          <w:sz w:val="28"/>
        </w:rPr>
        <w:t>
      сокращенное – АО "Самрук-Қазына";</w:t>
      </w:r>
    </w:p>
    <w:bookmarkEnd w:id="10"/>
    <w:bookmarkStart w:name="z16" w:id="11"/>
    <w:p>
      <w:pPr>
        <w:spacing w:after="0"/>
        <w:ind w:left="0"/>
        <w:jc w:val="both"/>
      </w:pPr>
      <w:r>
        <w:rPr>
          <w:rFonts w:ascii="Times New Roman"/>
          <w:b w:val="false"/>
          <w:i w:val="false"/>
          <w:color w:val="000000"/>
          <w:sz w:val="28"/>
        </w:rPr>
        <w:t>
      3) на английском языке – joint-stock company "Sovereign Wealth Fund "Samruk-Kazyna";</w:t>
      </w:r>
    </w:p>
    <w:bookmarkEnd w:id="11"/>
    <w:p>
      <w:pPr>
        <w:spacing w:after="0"/>
        <w:ind w:left="0"/>
        <w:jc w:val="both"/>
      </w:pPr>
      <w:r>
        <w:rPr>
          <w:rFonts w:ascii="Times New Roman"/>
          <w:b w:val="false"/>
          <w:i w:val="false"/>
          <w:color w:val="000000"/>
          <w:sz w:val="28"/>
        </w:rPr>
        <w:t>
      сокращенное – JSC "Samruk-Kazyna".</w:t>
      </w:r>
    </w:p>
    <w:p>
      <w:pPr>
        <w:spacing w:after="0"/>
        <w:ind w:left="0"/>
        <w:jc w:val="both"/>
      </w:pPr>
      <w:r>
        <w:rPr>
          <w:rFonts w:ascii="Times New Roman"/>
          <w:b w:val="false"/>
          <w:i w:val="false"/>
          <w:color w:val="000000"/>
          <w:sz w:val="28"/>
        </w:rPr>
        <w:t>
      3. Место нахождения Фонда (его Правления): Республика Казахстан, 010000, г. Астана, район Нұра, улица Сығанақ, строение 17/10.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16.02.2024 </w:t>
      </w:r>
      <w:r>
        <w:rPr>
          <w:rFonts w:ascii="Times New Roman"/>
          <w:b w:val="false"/>
          <w:i w:val="false"/>
          <w:color w:val="000000"/>
          <w:sz w:val="28"/>
        </w:rPr>
        <w:t>№ 91</w:t>
      </w:r>
      <w:r>
        <w:rPr>
          <w:rFonts w:ascii="Times New Roman"/>
          <w:b w:val="false"/>
          <w:i w:val="false"/>
          <w:color w:val="ff0000"/>
          <w:sz w:val="28"/>
        </w:rPr>
        <w:t>.</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4. Срок деятельности Фонда – не ограничен.</w:t>
      </w:r>
    </w:p>
    <w:bookmarkEnd w:id="12"/>
    <w:bookmarkStart w:name="z20" w:id="13"/>
    <w:p>
      <w:pPr>
        <w:spacing w:after="0"/>
        <w:ind w:left="0"/>
        <w:jc w:val="both"/>
      </w:pPr>
      <w:r>
        <w:rPr>
          <w:rFonts w:ascii="Times New Roman"/>
          <w:b w:val="false"/>
          <w:i w:val="false"/>
          <w:color w:val="000000"/>
          <w:sz w:val="28"/>
        </w:rPr>
        <w:t>
      5. Учредителем Фонда является Правительство Республики Казахстан в лице Комитета государственного имущества и приватизации Министерства финансов Республики Казахстан.</w:t>
      </w:r>
    </w:p>
    <w:bookmarkEnd w:id="13"/>
    <w:bookmarkStart w:name="z21" w:id="14"/>
    <w:p>
      <w:pPr>
        <w:spacing w:after="0"/>
        <w:ind w:left="0"/>
        <w:jc w:val="both"/>
      </w:pPr>
      <w:r>
        <w:rPr>
          <w:rFonts w:ascii="Times New Roman"/>
          <w:b w:val="false"/>
          <w:i w:val="false"/>
          <w:color w:val="000000"/>
          <w:sz w:val="28"/>
        </w:rPr>
        <w:t>
      Единственным акционером Фонда является Правительство Республики Казахстан.</w:t>
      </w:r>
    </w:p>
    <w:bookmarkEnd w:id="14"/>
    <w:bookmarkStart w:name="z22" w:id="15"/>
    <w:p>
      <w:pPr>
        <w:spacing w:after="0"/>
        <w:ind w:left="0"/>
        <w:jc w:val="both"/>
      </w:pPr>
      <w:r>
        <w:rPr>
          <w:rFonts w:ascii="Times New Roman"/>
          <w:b w:val="false"/>
          <w:i w:val="false"/>
          <w:color w:val="000000"/>
          <w:sz w:val="28"/>
        </w:rPr>
        <w:t>
      6. Настоящий Устав Фонда (далее – Устав) является учредительным документом Фонда. Все заинтересованные лица вправе ознакомиться с настоящим Уставом.</w:t>
      </w:r>
    </w:p>
    <w:bookmarkEnd w:id="15"/>
    <w:bookmarkStart w:name="z23" w:id="16"/>
    <w:p>
      <w:pPr>
        <w:spacing w:after="0"/>
        <w:ind w:left="0"/>
        <w:jc w:val="left"/>
      </w:pPr>
      <w:r>
        <w:rPr>
          <w:rFonts w:ascii="Times New Roman"/>
          <w:b/>
          <w:i w:val="false"/>
          <w:color w:val="000000"/>
        </w:rPr>
        <w:t xml:space="preserve"> 2. Юридический статус Фонда</w:t>
      </w:r>
    </w:p>
    <w:bookmarkEnd w:id="16"/>
    <w:bookmarkStart w:name="z24" w:id="17"/>
    <w:p>
      <w:pPr>
        <w:spacing w:after="0"/>
        <w:ind w:left="0"/>
        <w:jc w:val="both"/>
      </w:pPr>
      <w:r>
        <w:rPr>
          <w:rFonts w:ascii="Times New Roman"/>
          <w:b w:val="false"/>
          <w:i w:val="false"/>
          <w:color w:val="000000"/>
          <w:sz w:val="28"/>
        </w:rPr>
        <w:t xml:space="preserve">
      7. Фонд является юридическим лицом по законодательству Республики Казахстан и осуществляет свою деятельность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(далее –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иными нормативными правовыми актами Республики Казахстан, а также настоящим Уставом и имеет статус национального управляющего холдинга.</w:t>
      </w:r>
    </w:p>
    <w:bookmarkEnd w:id="17"/>
    <w:bookmarkStart w:name="z25" w:id="18"/>
    <w:p>
      <w:pPr>
        <w:spacing w:after="0"/>
        <w:ind w:left="0"/>
        <w:jc w:val="both"/>
      </w:pPr>
      <w:r>
        <w:rPr>
          <w:rFonts w:ascii="Times New Roman"/>
          <w:b w:val="false"/>
          <w:i w:val="false"/>
          <w:color w:val="000000"/>
          <w:sz w:val="28"/>
        </w:rPr>
        <w:t>
      8. Фонд приобрел статус юридического лица с момента государственной регистрации в органах юстиции.</w:t>
      </w:r>
    </w:p>
    <w:bookmarkEnd w:id="18"/>
    <w:bookmarkStart w:name="z26" w:id="19"/>
    <w:p>
      <w:pPr>
        <w:spacing w:after="0"/>
        <w:ind w:left="0"/>
        <w:jc w:val="both"/>
      </w:pPr>
      <w:r>
        <w:rPr>
          <w:rFonts w:ascii="Times New Roman"/>
          <w:b w:val="false"/>
          <w:i w:val="false"/>
          <w:color w:val="000000"/>
          <w:sz w:val="28"/>
        </w:rPr>
        <w:t>
      9. Финансовая и производственная деятельность Фонда осуществляется на основе хозяйственной самостоятельности. Финансирование деятельности Фонда осуществляется за счет средств уставного капитала, доходов, формируемых за счет дивидендов от национальных институтов развития, национальных компаний иных юридических лиц, пакеты акций (доли участия) которых принадлежат Фонду на праве собственности или доверительного управления (далее – компании), и иных доходов, не запрещенных законодательством Республики Казахстан.</w:t>
      </w:r>
    </w:p>
    <w:bookmarkEnd w:id="19"/>
    <w:bookmarkStart w:name="z27" w:id="20"/>
    <w:p>
      <w:pPr>
        <w:spacing w:after="0"/>
        <w:ind w:left="0"/>
        <w:jc w:val="both"/>
      </w:pPr>
      <w:r>
        <w:rPr>
          <w:rFonts w:ascii="Times New Roman"/>
          <w:b w:val="false"/>
          <w:i w:val="false"/>
          <w:color w:val="000000"/>
          <w:sz w:val="28"/>
        </w:rPr>
        <w:t>
      10. Фонд имеет самостоятельный баланс, банковские счета, печать с указанием полного фирменного наименования на государственном и русском языках.</w:t>
      </w:r>
    </w:p>
    <w:bookmarkEnd w:id="20"/>
    <w:bookmarkStart w:name="z28" w:id="21"/>
    <w:p>
      <w:pPr>
        <w:spacing w:after="0"/>
        <w:ind w:left="0"/>
        <w:jc w:val="both"/>
      </w:pPr>
      <w:r>
        <w:rPr>
          <w:rFonts w:ascii="Times New Roman"/>
          <w:b w:val="false"/>
          <w:i w:val="false"/>
          <w:color w:val="000000"/>
          <w:sz w:val="28"/>
        </w:rPr>
        <w:t>
      11. Фонд может иметь свой товарный знак и иную символику, образцы которых утверждаются Правлением Фонда и регистрируются в установленном порядке, а также штампы на языках согласно законодательству Республики Казахстан о языках, фирменные бланки и другие реквизиты.</w:t>
      </w:r>
    </w:p>
    <w:bookmarkEnd w:id="21"/>
    <w:bookmarkStart w:name="z29" w:id="22"/>
    <w:p>
      <w:pPr>
        <w:spacing w:after="0"/>
        <w:ind w:left="0"/>
        <w:jc w:val="left"/>
      </w:pPr>
      <w:r>
        <w:rPr>
          <w:rFonts w:ascii="Times New Roman"/>
          <w:b/>
          <w:i w:val="false"/>
          <w:color w:val="000000"/>
        </w:rPr>
        <w:t xml:space="preserve"> 3. Основные цели, задачи и предмет деятельности Фонда</w:t>
      </w:r>
    </w:p>
    <w:bookmarkEnd w:id="22"/>
    <w:bookmarkStart w:name="z30" w:id="23"/>
    <w:p>
      <w:pPr>
        <w:spacing w:after="0"/>
        <w:ind w:left="0"/>
        <w:jc w:val="both"/>
      </w:pPr>
      <w:r>
        <w:rPr>
          <w:rFonts w:ascii="Times New Roman"/>
          <w:b w:val="false"/>
          <w:i w:val="false"/>
          <w:color w:val="000000"/>
          <w:sz w:val="28"/>
        </w:rPr>
        <w:t>
      12. Целью деятельности Фонда является повышение национального благосостояния Республики Казахстан посредством увеличения долгосрочной стоимости (ценности) организаций, входящих в группу Фонда, эффективного управления активами, входящими в группу Фонда.</w:t>
      </w:r>
    </w:p>
    <w:bookmarkEnd w:id="23"/>
    <w:bookmarkStart w:name="z31" w:id="24"/>
    <w:p>
      <w:pPr>
        <w:spacing w:after="0"/>
        <w:ind w:left="0"/>
        <w:jc w:val="both"/>
      </w:pPr>
      <w:r>
        <w:rPr>
          <w:rFonts w:ascii="Times New Roman"/>
          <w:b w:val="false"/>
          <w:i w:val="false"/>
          <w:color w:val="000000"/>
          <w:sz w:val="28"/>
        </w:rPr>
        <w:t>
      13. Задачами Фонда являются:</w:t>
      </w:r>
    </w:p>
    <w:bookmarkEnd w:id="24"/>
    <w:bookmarkStart w:name="z32" w:id="25"/>
    <w:p>
      <w:pPr>
        <w:spacing w:after="0"/>
        <w:ind w:left="0"/>
        <w:jc w:val="both"/>
      </w:pPr>
      <w:r>
        <w:rPr>
          <w:rFonts w:ascii="Times New Roman"/>
          <w:b w:val="false"/>
          <w:i w:val="false"/>
          <w:color w:val="000000"/>
          <w:sz w:val="28"/>
        </w:rPr>
        <w:t>
      1) повышение конкурентоспособности, рыночной стоимости и доходности организаций, входящих в группу Фонда;</w:t>
      </w:r>
    </w:p>
    <w:bookmarkEnd w:id="25"/>
    <w:bookmarkStart w:name="z33" w:id="26"/>
    <w:p>
      <w:pPr>
        <w:spacing w:after="0"/>
        <w:ind w:left="0"/>
        <w:jc w:val="both"/>
      </w:pPr>
      <w:r>
        <w:rPr>
          <w:rFonts w:ascii="Times New Roman"/>
          <w:b w:val="false"/>
          <w:i w:val="false"/>
          <w:color w:val="000000"/>
          <w:sz w:val="28"/>
        </w:rPr>
        <w:t>
      2) внедрение в группе Фонда наилучшей практики корпоративного управления;</w:t>
      </w:r>
    </w:p>
    <w:bookmarkEnd w:id="26"/>
    <w:bookmarkStart w:name="z34" w:id="27"/>
    <w:p>
      <w:pPr>
        <w:spacing w:after="0"/>
        <w:ind w:left="0"/>
        <w:jc w:val="both"/>
      </w:pPr>
      <w:r>
        <w:rPr>
          <w:rFonts w:ascii="Times New Roman"/>
          <w:b w:val="false"/>
          <w:i w:val="false"/>
          <w:color w:val="000000"/>
          <w:sz w:val="28"/>
        </w:rPr>
        <w:t>
      3) стимулирование разработки и внедрения в группе Фонда инновационных процессов и технологий, а также содействие в развитии инновационной деятельности;</w:t>
      </w:r>
    </w:p>
    <w:bookmarkEnd w:id="27"/>
    <w:bookmarkStart w:name="z35" w:id="28"/>
    <w:p>
      <w:pPr>
        <w:spacing w:after="0"/>
        <w:ind w:left="0"/>
        <w:jc w:val="both"/>
      </w:pPr>
      <w:r>
        <w:rPr>
          <w:rFonts w:ascii="Times New Roman"/>
          <w:b w:val="false"/>
          <w:i w:val="false"/>
          <w:color w:val="000000"/>
          <w:sz w:val="28"/>
        </w:rPr>
        <w:t>
      4) участие в привлечении инвестиций в Республику Казахстан, создание условий для инвестиционной активности организаций, входящих в группу Фонда, а также улучшение инвестиционного климата в Республике Казахстан с учетом основных направлений государственной политики;</w:t>
      </w:r>
    </w:p>
    <w:bookmarkEnd w:id="28"/>
    <w:bookmarkStart w:name="z36" w:id="29"/>
    <w:p>
      <w:pPr>
        <w:spacing w:after="0"/>
        <w:ind w:left="0"/>
        <w:jc w:val="both"/>
      </w:pPr>
      <w:r>
        <w:rPr>
          <w:rFonts w:ascii="Times New Roman"/>
          <w:b w:val="false"/>
          <w:i w:val="false"/>
          <w:color w:val="000000"/>
          <w:sz w:val="28"/>
        </w:rPr>
        <w:t>
      5) разработка и реализация инвестиционных стратегических проектов национального, межотраслевого и регионального масштабов, участие в разработке и реализации программ модернизации и диверсификации казахстанской экономики;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7) участие в реализации социально значимых, промышленно-инновационных проектов, способствующих устойчивому развитию экономики Республики Казахстан, при учете особенностей их реализации Фондом, установленных Законом.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27.09.2018 </w:t>
      </w:r>
      <w:r>
        <w:rPr>
          <w:rFonts w:ascii="Times New Roman"/>
          <w:b w:val="false"/>
          <w:i w:val="false"/>
          <w:color w:val="000000"/>
          <w:sz w:val="28"/>
        </w:rPr>
        <w:t>№ 597</w:t>
      </w:r>
      <w:r>
        <w:rPr>
          <w:rFonts w:ascii="Times New Roman"/>
          <w:b w:val="false"/>
          <w:i w:val="false"/>
          <w:color w:val="ff0000"/>
          <w:sz w:val="28"/>
        </w:rPr>
        <w:t xml:space="preserve">; от 20.07.2022 </w:t>
      </w:r>
      <w:r>
        <w:rPr>
          <w:rFonts w:ascii="Times New Roman"/>
          <w:b w:val="false"/>
          <w:i w:val="false"/>
          <w:color w:val="000000"/>
          <w:sz w:val="28"/>
        </w:rPr>
        <w:t>№ 509</w:t>
      </w:r>
      <w:r>
        <w:rPr>
          <w:rFonts w:ascii="Times New Roman"/>
          <w:b w:val="false"/>
          <w:i w:val="false"/>
          <w:color w:val="ff0000"/>
          <w:sz w:val="28"/>
        </w:rPr>
        <w:t xml:space="preserve"> (вводится в действие со дня его первого официального опубликования); от 10.07.2024 года </w:t>
      </w:r>
      <w:r>
        <w:rPr>
          <w:rFonts w:ascii="Times New Roman"/>
          <w:b w:val="false"/>
          <w:i w:val="false"/>
          <w:color w:val="000000"/>
          <w:sz w:val="28"/>
        </w:rPr>
        <w:t>№ 544</w:t>
      </w:r>
      <w:r>
        <w:rPr>
          <w:rFonts w:ascii="Times New Roman"/>
          <w:b w:val="false"/>
          <w:i w:val="false"/>
          <w:color w:val="ff0000"/>
          <w:sz w:val="28"/>
        </w:rPr>
        <w:t xml:space="preserve"> (вводится в действие с 22.07.2024).</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14. Предметом деятельности Фонда являются:</w:t>
      </w:r>
    </w:p>
    <w:bookmarkEnd w:id="31"/>
    <w:bookmarkStart w:name="z40" w:id="32"/>
    <w:p>
      <w:pPr>
        <w:spacing w:after="0"/>
        <w:ind w:left="0"/>
        <w:jc w:val="both"/>
      </w:pPr>
      <w:r>
        <w:rPr>
          <w:rFonts w:ascii="Times New Roman"/>
          <w:b w:val="false"/>
          <w:i w:val="false"/>
          <w:color w:val="000000"/>
          <w:sz w:val="28"/>
        </w:rPr>
        <w:t>
      1) эффективное управление активами, входящими в группу Фонда;</w:t>
      </w:r>
    </w:p>
    <w:bookmarkEnd w:id="32"/>
    <w:bookmarkStart w:name="z41" w:id="33"/>
    <w:p>
      <w:pPr>
        <w:spacing w:after="0"/>
        <w:ind w:left="0"/>
        <w:jc w:val="both"/>
      </w:pPr>
      <w:r>
        <w:rPr>
          <w:rFonts w:ascii="Times New Roman"/>
          <w:b w:val="false"/>
          <w:i w:val="false"/>
          <w:color w:val="000000"/>
          <w:sz w:val="28"/>
        </w:rPr>
        <w:t>
      2) обеспечение достижения компаниями стратегических целей и задач;</w:t>
      </w:r>
    </w:p>
    <w:bookmarkEnd w:id="33"/>
    <w:bookmarkStart w:name="z42" w:id="34"/>
    <w:p>
      <w:pPr>
        <w:spacing w:after="0"/>
        <w:ind w:left="0"/>
        <w:jc w:val="both"/>
      </w:pPr>
      <w:r>
        <w:rPr>
          <w:rFonts w:ascii="Times New Roman"/>
          <w:b w:val="false"/>
          <w:i w:val="false"/>
          <w:color w:val="000000"/>
          <w:sz w:val="28"/>
        </w:rPr>
        <w:t>
      3) инвестиционная деятельность;</w:t>
      </w:r>
    </w:p>
    <w:bookmarkEnd w:id="34"/>
    <w:bookmarkStart w:name="z43" w:id="35"/>
    <w:p>
      <w:pPr>
        <w:spacing w:after="0"/>
        <w:ind w:left="0"/>
        <w:jc w:val="both"/>
      </w:pPr>
      <w:r>
        <w:rPr>
          <w:rFonts w:ascii="Times New Roman"/>
          <w:b w:val="false"/>
          <w:i w:val="false"/>
          <w:color w:val="000000"/>
          <w:sz w:val="28"/>
        </w:rPr>
        <w:t>
      4) внедрение в группе Фонда наилучшей практики корпоративного управления;</w:t>
      </w:r>
    </w:p>
    <w:bookmarkEnd w:id="35"/>
    <w:bookmarkStart w:name="z44" w:id="36"/>
    <w:p>
      <w:pPr>
        <w:spacing w:after="0"/>
        <w:ind w:left="0"/>
        <w:jc w:val="both"/>
      </w:pPr>
      <w:r>
        <w:rPr>
          <w:rFonts w:ascii="Times New Roman"/>
          <w:b w:val="false"/>
          <w:i w:val="false"/>
          <w:color w:val="000000"/>
          <w:sz w:val="28"/>
        </w:rPr>
        <w:t>
      5) повышение экономической эффективности деятельности компаний, в том числе максимизация их финансовых результатов;</w:t>
      </w:r>
    </w:p>
    <w:bookmarkEnd w:id="36"/>
    <w:bookmarkStart w:name="z45" w:id="37"/>
    <w:p>
      <w:pPr>
        <w:spacing w:after="0"/>
        <w:ind w:left="0"/>
        <w:jc w:val="both"/>
      </w:pPr>
      <w:r>
        <w:rPr>
          <w:rFonts w:ascii="Times New Roman"/>
          <w:b w:val="false"/>
          <w:i w:val="false"/>
          <w:color w:val="000000"/>
          <w:sz w:val="28"/>
        </w:rPr>
        <w:t>
      6) иная деятельность, соответствующая основным целям Фонда.</w:t>
      </w:r>
    </w:p>
    <w:bookmarkEnd w:id="37"/>
    <w:bookmarkStart w:name="z46" w:id="38"/>
    <w:p>
      <w:pPr>
        <w:spacing w:after="0"/>
        <w:ind w:left="0"/>
        <w:jc w:val="left"/>
      </w:pPr>
      <w:r>
        <w:rPr>
          <w:rFonts w:ascii="Times New Roman"/>
          <w:b/>
          <w:i w:val="false"/>
          <w:color w:val="000000"/>
        </w:rPr>
        <w:t xml:space="preserve"> 4. Права и обязанности Фонда</w:t>
      </w:r>
    </w:p>
    <w:bookmarkEnd w:id="38"/>
    <w:bookmarkStart w:name="z47" w:id="39"/>
    <w:p>
      <w:pPr>
        <w:spacing w:after="0"/>
        <w:ind w:left="0"/>
        <w:jc w:val="both"/>
      </w:pPr>
      <w:r>
        <w:rPr>
          <w:rFonts w:ascii="Times New Roman"/>
          <w:b w:val="false"/>
          <w:i w:val="false"/>
          <w:color w:val="000000"/>
          <w:sz w:val="28"/>
        </w:rPr>
        <w:t>
      15. Фонд имеет права и несет обязанности, предусмотренные законодательством Республики Казахстан.</w:t>
      </w:r>
    </w:p>
    <w:bookmarkEnd w:id="39"/>
    <w:bookmarkStart w:name="z48" w:id="40"/>
    <w:p>
      <w:pPr>
        <w:spacing w:after="0"/>
        <w:ind w:left="0"/>
        <w:jc w:val="both"/>
      </w:pPr>
      <w:r>
        <w:rPr>
          <w:rFonts w:ascii="Times New Roman"/>
          <w:b w:val="false"/>
          <w:i w:val="false"/>
          <w:color w:val="000000"/>
          <w:sz w:val="28"/>
        </w:rPr>
        <w:t>
      16. Фонд обладает имуществом, обособленным от имущества единственного акционера, и не отвечает по его обязательствам. Фонд несет ответственность по своим обязательствам в пределах своего имущества.</w:t>
      </w:r>
    </w:p>
    <w:bookmarkEnd w:id="40"/>
    <w:bookmarkStart w:name="z49" w:id="41"/>
    <w:p>
      <w:pPr>
        <w:spacing w:after="0"/>
        <w:ind w:left="0"/>
        <w:jc w:val="both"/>
      </w:pPr>
      <w:r>
        <w:rPr>
          <w:rFonts w:ascii="Times New Roman"/>
          <w:b w:val="false"/>
          <w:i w:val="false"/>
          <w:color w:val="000000"/>
          <w:sz w:val="28"/>
        </w:rPr>
        <w:t>
      17. Единственный акционер не отвечает по обязательствам Фонда и несет риск убытков, связанных с деятельностью Фонда, в пределах стоимости принадлежащих ему акций, за исключением случаев, предусмотренных законами Республики Казахстан.</w:t>
      </w:r>
    </w:p>
    <w:bookmarkEnd w:id="41"/>
    <w:bookmarkStart w:name="z50" w:id="42"/>
    <w:p>
      <w:pPr>
        <w:spacing w:after="0"/>
        <w:ind w:left="0"/>
        <w:jc w:val="both"/>
      </w:pPr>
      <w:r>
        <w:rPr>
          <w:rFonts w:ascii="Times New Roman"/>
          <w:b w:val="false"/>
          <w:i w:val="false"/>
          <w:color w:val="000000"/>
          <w:sz w:val="28"/>
        </w:rPr>
        <w:t>
      18. Фонд не отвечает по обязательствам государства, равно как и государство не отвечает по обязательствам Фонда.</w:t>
      </w:r>
    </w:p>
    <w:bookmarkEnd w:id="42"/>
    <w:bookmarkStart w:name="z51" w:id="43"/>
    <w:p>
      <w:pPr>
        <w:spacing w:after="0"/>
        <w:ind w:left="0"/>
        <w:jc w:val="both"/>
      </w:pPr>
      <w:r>
        <w:rPr>
          <w:rFonts w:ascii="Times New Roman"/>
          <w:b w:val="false"/>
          <w:i w:val="false"/>
          <w:color w:val="000000"/>
          <w:sz w:val="28"/>
        </w:rPr>
        <w:t>
      19. Фонд может от своего имени заключать договоры и иные сделки, приобретать имущественные и личные неимущественные права и обязанности, выступать истцом или ответчиком в суде, а также осуществлять другие действия, не противоречащие законодательству Республики Казахстан.</w:t>
      </w:r>
    </w:p>
    <w:bookmarkEnd w:id="43"/>
    <w:bookmarkStart w:name="z52" w:id="44"/>
    <w:p>
      <w:pPr>
        <w:spacing w:after="0"/>
        <w:ind w:left="0"/>
        <w:jc w:val="both"/>
      </w:pPr>
      <w:r>
        <w:rPr>
          <w:rFonts w:ascii="Times New Roman"/>
          <w:b w:val="false"/>
          <w:i w:val="false"/>
          <w:color w:val="000000"/>
          <w:sz w:val="28"/>
        </w:rPr>
        <w:t>
      20. Фонд может приобретать и предоставлять права на владение и пользование объектами права интеллектуальной собственности и другой информацией.</w:t>
      </w:r>
    </w:p>
    <w:bookmarkEnd w:id="44"/>
    <w:bookmarkStart w:name="z53" w:id="45"/>
    <w:p>
      <w:pPr>
        <w:spacing w:after="0"/>
        <w:ind w:left="0"/>
        <w:jc w:val="both"/>
      </w:pPr>
      <w:r>
        <w:rPr>
          <w:rFonts w:ascii="Times New Roman"/>
          <w:b w:val="false"/>
          <w:i w:val="false"/>
          <w:color w:val="000000"/>
          <w:sz w:val="28"/>
        </w:rPr>
        <w:t>
      21. Фонд может выпускать ценные бумаги, условия и порядок выпуска, размещения, обращения и погашения которых устанавливаются законодательством Республики Казахстан.</w:t>
      </w:r>
    </w:p>
    <w:bookmarkEnd w:id="45"/>
    <w:bookmarkStart w:name="z54" w:id="46"/>
    <w:p>
      <w:pPr>
        <w:spacing w:after="0"/>
        <w:ind w:left="0"/>
        <w:jc w:val="both"/>
      </w:pPr>
      <w:r>
        <w:rPr>
          <w:rFonts w:ascii="Times New Roman"/>
          <w:b w:val="false"/>
          <w:i w:val="false"/>
          <w:color w:val="000000"/>
          <w:sz w:val="28"/>
        </w:rPr>
        <w:t>
      22. Фонд может создавать свои филиалы и представительства в Республике Казахстан и за рубежом, наделять их основными и оборотными средствами за счет собственного имущества и определять порядок их деятельности в соответствии с законодательством Республики Казахстан. Имущество филиала или представительства учитывается на их отдельном балансе и балансе Фонда в целом.</w:t>
      </w:r>
    </w:p>
    <w:bookmarkEnd w:id="46"/>
    <w:bookmarkStart w:name="z55" w:id="47"/>
    <w:p>
      <w:pPr>
        <w:spacing w:after="0"/>
        <w:ind w:left="0"/>
        <w:jc w:val="both"/>
      </w:pPr>
      <w:r>
        <w:rPr>
          <w:rFonts w:ascii="Times New Roman"/>
          <w:b w:val="false"/>
          <w:i w:val="false"/>
          <w:color w:val="000000"/>
          <w:sz w:val="28"/>
        </w:rPr>
        <w:t>
      Руководство деятельностью филиалов и представительств осуществляют лица, назначаемые Председателем Правления Фонда (далее – Председатель Правления) с одобрения Правления Фонда. Руководители филиалов и представительств действуют на основании доверенности, выданной Фондом.</w:t>
      </w:r>
    </w:p>
    <w:bookmarkEnd w:id="47"/>
    <w:bookmarkStart w:name="z56" w:id="48"/>
    <w:p>
      <w:pPr>
        <w:spacing w:after="0"/>
        <w:ind w:left="0"/>
        <w:jc w:val="both"/>
      </w:pPr>
      <w:r>
        <w:rPr>
          <w:rFonts w:ascii="Times New Roman"/>
          <w:b w:val="false"/>
          <w:i w:val="false"/>
          <w:color w:val="000000"/>
          <w:sz w:val="28"/>
        </w:rPr>
        <w:t>
      23. Фонд самостоятельно решает вопросы, связанные с оплатой труда работников, материально–техническим снабжением, социальным развитием, подбором, расстановкой и переподготовкой кадров в соответствии с законодательством Республики Казахстан.</w:t>
      </w:r>
    </w:p>
    <w:bookmarkEnd w:id="48"/>
    <w:bookmarkStart w:name="z57" w:id="49"/>
    <w:p>
      <w:pPr>
        <w:spacing w:after="0"/>
        <w:ind w:left="0"/>
        <w:jc w:val="both"/>
      </w:pPr>
      <w:r>
        <w:rPr>
          <w:rFonts w:ascii="Times New Roman"/>
          <w:b w:val="false"/>
          <w:i w:val="false"/>
          <w:color w:val="000000"/>
          <w:sz w:val="28"/>
        </w:rPr>
        <w:t>
      24. Фонд вправе в установленном порядке открывать счета в банках и других финансовых учреждениях, расположенных на территории Республики Казахстан и за ее пределами, как в национальной, так и в иностранной валюте.</w:t>
      </w:r>
    </w:p>
    <w:bookmarkEnd w:id="49"/>
    <w:bookmarkStart w:name="z58" w:id="50"/>
    <w:p>
      <w:pPr>
        <w:spacing w:after="0"/>
        <w:ind w:left="0"/>
        <w:jc w:val="both"/>
      </w:pPr>
      <w:r>
        <w:rPr>
          <w:rFonts w:ascii="Times New Roman"/>
          <w:b w:val="false"/>
          <w:i w:val="false"/>
          <w:color w:val="000000"/>
          <w:sz w:val="28"/>
        </w:rPr>
        <w:t>
      25. Фонд имеет право получать займы и пользоваться кредитами в тенге и иностранной валюте в соответствии с законодательством Республики Казахстан.</w:t>
      </w:r>
    </w:p>
    <w:bookmarkEnd w:id="50"/>
    <w:bookmarkStart w:name="z59" w:id="51"/>
    <w:p>
      <w:pPr>
        <w:spacing w:after="0"/>
        <w:ind w:left="0"/>
        <w:jc w:val="both"/>
      </w:pPr>
      <w:r>
        <w:rPr>
          <w:rFonts w:ascii="Times New Roman"/>
          <w:b w:val="false"/>
          <w:i w:val="false"/>
          <w:color w:val="000000"/>
          <w:sz w:val="28"/>
        </w:rPr>
        <w:t>
      26. В целях повышения конкурентоспособности и устойчивости национальной экономики, обеспечения национального благосостояния Фонд имеет следующие особые полномочия:</w:t>
      </w:r>
    </w:p>
    <w:bookmarkEnd w:id="51"/>
    <w:bookmarkStart w:name="z60" w:id="52"/>
    <w:p>
      <w:pPr>
        <w:spacing w:after="0"/>
        <w:ind w:left="0"/>
        <w:jc w:val="both"/>
      </w:pPr>
      <w:r>
        <w:rPr>
          <w:rFonts w:ascii="Times New Roman"/>
          <w:b w:val="false"/>
          <w:i w:val="false"/>
          <w:color w:val="000000"/>
          <w:sz w:val="28"/>
        </w:rPr>
        <w:t>
      1) приоритетное право на приобретение по решению Правительства Республики Казахстан стратегических объектов, в случае намерения негосударственного юридического лица или физического лица произвести отчуждение стратегического объекта, а также, в случае обращения взыскания на стратегический объект или отчуждения стратегического объекта реабилитационным или конкурсным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bookmarkEnd w:id="52"/>
    <w:bookmarkStart w:name="z61" w:id="53"/>
    <w:p>
      <w:pPr>
        <w:spacing w:after="0"/>
        <w:ind w:left="0"/>
        <w:jc w:val="both"/>
      </w:pPr>
      <w:r>
        <w:rPr>
          <w:rFonts w:ascii="Times New Roman"/>
          <w:b w:val="false"/>
          <w:i w:val="false"/>
          <w:color w:val="000000"/>
          <w:sz w:val="28"/>
        </w:rPr>
        <w:t>
      2) приоритетное право на приобретение по решению Правительства Республики Казахстан конкурсной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p>
    <w:bookmarkEnd w:id="53"/>
    <w:bookmarkStart w:name="z62" w:id="54"/>
    <w:p>
      <w:pPr>
        <w:spacing w:after="0"/>
        <w:ind w:left="0"/>
        <w:jc w:val="both"/>
      </w:pPr>
      <w:r>
        <w:rPr>
          <w:rFonts w:ascii="Times New Roman"/>
          <w:b w:val="false"/>
          <w:i w:val="false"/>
          <w:color w:val="000000"/>
          <w:sz w:val="28"/>
        </w:rPr>
        <w:t>
      3) право на приобретение акций банков в порядке, предусмотренном законодательством Республики Казахстан.</w:t>
      </w:r>
    </w:p>
    <w:bookmarkEnd w:id="54"/>
    <w:bookmarkStart w:name="z63" w:id="55"/>
    <w:p>
      <w:pPr>
        <w:spacing w:after="0"/>
        <w:ind w:left="0"/>
        <w:jc w:val="both"/>
      </w:pPr>
      <w:r>
        <w:rPr>
          <w:rFonts w:ascii="Times New Roman"/>
          <w:b w:val="false"/>
          <w:i w:val="false"/>
          <w:color w:val="000000"/>
          <w:sz w:val="28"/>
        </w:rPr>
        <w:t xml:space="preserve">
      27. В порядке и на условиях,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в случае намерения лица, обладающего правом недропользования (долей в праве недропользования) и (или) объектом, связанным с правом недропользования, произвести отчуждение права недропользования (доли в праве недропользования) и (или) объекта, связанного с правом недропользования, государство через Фонд, национальную компанию или уполномоченный государственный орган имеет приоритетное право на приобретение отчуждаемого права недропользования (доли в праве недропользования) и (или) объекта, связанного с правом недропользования.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28. Фонд может иметь другие права и нести другие обязанности, предусмотренные законодательством Республики Казахстан.</w:t>
      </w:r>
    </w:p>
    <w:bookmarkEnd w:id="56"/>
    <w:bookmarkStart w:name="z65" w:id="57"/>
    <w:p>
      <w:pPr>
        <w:spacing w:after="0"/>
        <w:ind w:left="0"/>
        <w:jc w:val="left"/>
      </w:pPr>
      <w:r>
        <w:rPr>
          <w:rFonts w:ascii="Times New Roman"/>
          <w:b/>
          <w:i w:val="false"/>
          <w:color w:val="000000"/>
        </w:rPr>
        <w:t xml:space="preserve"> 5. Акции и другие ценные бумаги Фонда</w:t>
      </w:r>
    </w:p>
    <w:bookmarkEnd w:id="57"/>
    <w:bookmarkStart w:name="z66" w:id="58"/>
    <w:p>
      <w:pPr>
        <w:spacing w:after="0"/>
        <w:ind w:left="0"/>
        <w:jc w:val="both"/>
      </w:pPr>
      <w:r>
        <w:rPr>
          <w:rFonts w:ascii="Times New Roman"/>
          <w:b w:val="false"/>
          <w:i w:val="false"/>
          <w:color w:val="000000"/>
          <w:sz w:val="28"/>
        </w:rPr>
        <w:t>
      29. Фонд вправе осуществлять выпуск акций, облигаций конвертируемых и других ценных бумаг, в том числе производных. Условия и порядок выпуска, размещения, обращения и погашения ценных бумаг Фонда определяется законодательством Республики Казахстан о рынке ценных бумаг.</w:t>
      </w:r>
    </w:p>
    <w:bookmarkEnd w:id="58"/>
    <w:bookmarkStart w:name="z67" w:id="59"/>
    <w:p>
      <w:pPr>
        <w:spacing w:after="0"/>
        <w:ind w:left="0"/>
        <w:jc w:val="both"/>
      </w:pPr>
      <w:r>
        <w:rPr>
          <w:rFonts w:ascii="Times New Roman"/>
          <w:b w:val="false"/>
          <w:i w:val="false"/>
          <w:color w:val="000000"/>
          <w:sz w:val="28"/>
        </w:rPr>
        <w:t>
      30. Акции Фонда являются исключительной собственностью государства и не подлежат отчуждению.</w:t>
      </w:r>
    </w:p>
    <w:bookmarkEnd w:id="59"/>
    <w:bookmarkStart w:name="z68" w:id="60"/>
    <w:p>
      <w:pPr>
        <w:spacing w:after="0"/>
        <w:ind w:left="0"/>
        <w:jc w:val="both"/>
      </w:pPr>
      <w:r>
        <w:rPr>
          <w:rFonts w:ascii="Times New Roman"/>
          <w:b w:val="false"/>
          <w:i w:val="false"/>
          <w:color w:val="000000"/>
          <w:sz w:val="28"/>
        </w:rPr>
        <w:t>
      Фонд выпускает только простые акции.</w:t>
      </w:r>
    </w:p>
    <w:bookmarkEnd w:id="60"/>
    <w:bookmarkStart w:name="z69" w:id="61"/>
    <w:p>
      <w:pPr>
        <w:spacing w:after="0"/>
        <w:ind w:left="0"/>
        <w:jc w:val="both"/>
      </w:pPr>
      <w:r>
        <w:rPr>
          <w:rFonts w:ascii="Times New Roman"/>
          <w:b w:val="false"/>
          <w:i w:val="false"/>
          <w:color w:val="000000"/>
          <w:sz w:val="28"/>
        </w:rPr>
        <w:t xml:space="preserve">
      Простая акция предоставляет Единственному акционеру право на принятие решений по всем вопросам, выносимым на его рассмотрение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w:t>
      </w:r>
      <w:r>
        <w:rPr>
          <w:rFonts w:ascii="Times New Roman"/>
          <w:b w:val="false"/>
          <w:i w:val="false"/>
          <w:color w:val="000000"/>
          <w:sz w:val="28"/>
        </w:rPr>
        <w:t>Законом</w:t>
      </w:r>
      <w:r>
        <w:rPr>
          <w:rFonts w:ascii="Times New Roman"/>
          <w:b w:val="false"/>
          <w:i w:val="false"/>
          <w:color w:val="000000"/>
          <w:sz w:val="28"/>
        </w:rPr>
        <w:t>. Простая акция также предоставляет Единственному акционеру право на получение дивидендов при наличии у Фонда чистого дохода и на получение имущества Фонда при его ликвидации в порядке, установленном законодательством Республики Казахстан.</w:t>
      </w:r>
    </w:p>
    <w:bookmarkEnd w:id="61"/>
    <w:bookmarkStart w:name="z70" w:id="62"/>
    <w:p>
      <w:pPr>
        <w:spacing w:after="0"/>
        <w:ind w:left="0"/>
        <w:jc w:val="both"/>
      </w:pPr>
      <w:r>
        <w:rPr>
          <w:rFonts w:ascii="Times New Roman"/>
          <w:b w:val="false"/>
          <w:i w:val="false"/>
          <w:color w:val="000000"/>
          <w:sz w:val="28"/>
        </w:rPr>
        <w:t>
      31. Выпуск акций Фонда осуществляется в бездокументарной форме.</w:t>
      </w:r>
    </w:p>
    <w:bookmarkEnd w:id="62"/>
    <w:bookmarkStart w:name="z71" w:id="63"/>
    <w:p>
      <w:pPr>
        <w:spacing w:after="0"/>
        <w:ind w:left="0"/>
        <w:jc w:val="both"/>
      </w:pPr>
      <w:r>
        <w:rPr>
          <w:rFonts w:ascii="Times New Roman"/>
          <w:b w:val="false"/>
          <w:i w:val="false"/>
          <w:color w:val="000000"/>
          <w:sz w:val="28"/>
        </w:rPr>
        <w:t>
      32. Решение о размещении (реализации), в том числе о количестве размещаемых (реализуемых) акций Фонда в пределах количества объявленных акций, способе и цене их размещения (реализации) принимается Советом директоров Фонда.</w:t>
      </w:r>
    </w:p>
    <w:bookmarkEnd w:id="63"/>
    <w:bookmarkStart w:name="z72" w:id="64"/>
    <w:p>
      <w:pPr>
        <w:spacing w:after="0"/>
        <w:ind w:left="0"/>
        <w:jc w:val="both"/>
      </w:pPr>
      <w:r>
        <w:rPr>
          <w:rFonts w:ascii="Times New Roman"/>
          <w:b w:val="false"/>
          <w:i w:val="false"/>
          <w:color w:val="000000"/>
          <w:sz w:val="28"/>
        </w:rPr>
        <w:t>
      Фонд размещает свои акции после государственной регистрации их выпуска посредством одного или нескольких размещений.</w:t>
      </w:r>
    </w:p>
    <w:bookmarkEnd w:id="64"/>
    <w:bookmarkStart w:name="z73" w:id="65"/>
    <w:p>
      <w:pPr>
        <w:spacing w:after="0"/>
        <w:ind w:left="0"/>
        <w:jc w:val="both"/>
      </w:pPr>
      <w:r>
        <w:rPr>
          <w:rFonts w:ascii="Times New Roman"/>
          <w:b w:val="false"/>
          <w:i w:val="false"/>
          <w:color w:val="000000"/>
          <w:sz w:val="28"/>
        </w:rPr>
        <w:t>
      33. Оплата размещаемых акций Фонда осуществляется в порядке, установленном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34. Ведение системы реестров держателей акций Фонда может осуществлять только регистратор Фонда, который не должен являться аффилиированным лицом Фонда и его аффилиированных лиц.</w:t>
      </w:r>
    </w:p>
    <w:bookmarkEnd w:id="66"/>
    <w:bookmarkStart w:name="z75" w:id="67"/>
    <w:p>
      <w:pPr>
        <w:spacing w:after="0"/>
        <w:ind w:left="0"/>
        <w:jc w:val="left"/>
      </w:pPr>
      <w:r>
        <w:rPr>
          <w:rFonts w:ascii="Times New Roman"/>
          <w:b/>
          <w:i w:val="false"/>
          <w:color w:val="000000"/>
        </w:rPr>
        <w:t xml:space="preserve"> 6. Дивиденды</w:t>
      </w:r>
    </w:p>
    <w:bookmarkEnd w:id="67"/>
    <w:bookmarkStart w:name="z76" w:id="68"/>
    <w:p>
      <w:pPr>
        <w:spacing w:after="0"/>
        <w:ind w:left="0"/>
        <w:jc w:val="both"/>
      </w:pPr>
      <w:r>
        <w:rPr>
          <w:rFonts w:ascii="Times New Roman"/>
          <w:b w:val="false"/>
          <w:i w:val="false"/>
          <w:color w:val="000000"/>
          <w:sz w:val="28"/>
        </w:rPr>
        <w:t>
      35. Дивидендом является доход единственного акционера по принадлежащим ему акциям, выплачиваемый Фондом.</w:t>
      </w:r>
    </w:p>
    <w:bookmarkEnd w:id="68"/>
    <w:bookmarkStart w:name="z77" w:id="69"/>
    <w:p>
      <w:pPr>
        <w:spacing w:after="0"/>
        <w:ind w:left="0"/>
        <w:jc w:val="both"/>
      </w:pPr>
      <w:r>
        <w:rPr>
          <w:rFonts w:ascii="Times New Roman"/>
          <w:b w:val="false"/>
          <w:i w:val="false"/>
          <w:color w:val="000000"/>
          <w:sz w:val="28"/>
        </w:rPr>
        <w:t>
      Выплата дивидендов производится деньгами (в национальной валюте).</w:t>
      </w:r>
    </w:p>
    <w:bookmarkEnd w:id="69"/>
    <w:bookmarkStart w:name="z78" w:id="70"/>
    <w:p>
      <w:pPr>
        <w:spacing w:after="0"/>
        <w:ind w:left="0"/>
        <w:jc w:val="both"/>
      </w:pPr>
      <w:r>
        <w:rPr>
          <w:rFonts w:ascii="Times New Roman"/>
          <w:b w:val="false"/>
          <w:i w:val="false"/>
          <w:color w:val="000000"/>
          <w:sz w:val="28"/>
        </w:rPr>
        <w:t>
      36. Решение о выплате дивидендов по простым акциям по итогам года принимается Единственным акционером.</w:t>
      </w:r>
    </w:p>
    <w:bookmarkEnd w:id="70"/>
    <w:bookmarkStart w:name="z12" w:id="71"/>
    <w:p>
      <w:pPr>
        <w:spacing w:after="0"/>
        <w:ind w:left="0"/>
        <w:jc w:val="both"/>
      </w:pPr>
      <w:r>
        <w:rPr>
          <w:rFonts w:ascii="Times New Roman"/>
          <w:b w:val="false"/>
          <w:i w:val="false"/>
          <w:color w:val="000000"/>
          <w:sz w:val="28"/>
        </w:rPr>
        <w:t>
      Дивиденды по итогам года выплачиваются в срок, установленный Единственным акционером при принятии решения о выплате дивидендов.</w:t>
      </w:r>
    </w:p>
    <w:bookmarkEnd w:id="71"/>
    <w:bookmarkStart w:name="z13" w:id="72"/>
    <w:p>
      <w:pPr>
        <w:spacing w:after="0"/>
        <w:ind w:left="0"/>
        <w:jc w:val="both"/>
      </w:pPr>
      <w:r>
        <w:rPr>
          <w:rFonts w:ascii="Times New Roman"/>
          <w:b w:val="false"/>
          <w:i w:val="false"/>
          <w:color w:val="000000"/>
          <w:sz w:val="28"/>
        </w:rPr>
        <w:t>
      При этом по решению Единственного акционера допускается выплата дивидендов по простым акциям по итогам полугодия в сроки и размере, установленных в решении Единственного акционера о выплате дивидендов.</w:t>
      </w:r>
    </w:p>
    <w:bookmarkEnd w:id="72"/>
    <w:bookmarkStart w:name="z14" w:id="73"/>
    <w:p>
      <w:pPr>
        <w:spacing w:after="0"/>
        <w:ind w:left="0"/>
        <w:jc w:val="both"/>
      </w:pPr>
      <w:r>
        <w:rPr>
          <w:rFonts w:ascii="Times New Roman"/>
          <w:b w:val="false"/>
          <w:i w:val="false"/>
          <w:color w:val="000000"/>
          <w:sz w:val="28"/>
        </w:rPr>
        <w:t>
      Выплата дивидендов, указанных в настоящем пункте, осуществляется после проведения аудита финансовой отчетности Фонда за соответствующий период.</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Правительства РК от 02.08.2022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37. В течение десяти рабочих дней со дня принятия решения о выплате дивидендов по простым акциям Фонда это решение должно быть опубликовано в средствах массовой информации.</w:t>
      </w:r>
    </w:p>
    <w:bookmarkEnd w:id="74"/>
    <w:bookmarkStart w:name="z81" w:id="75"/>
    <w:p>
      <w:pPr>
        <w:spacing w:after="0"/>
        <w:ind w:left="0"/>
        <w:jc w:val="both"/>
      </w:pPr>
      <w:r>
        <w:rPr>
          <w:rFonts w:ascii="Times New Roman"/>
          <w:b w:val="false"/>
          <w:i w:val="false"/>
          <w:color w:val="000000"/>
          <w:sz w:val="28"/>
        </w:rPr>
        <w:t>
      Решение о выплате дивидендов должно содержать информацию:</w:t>
      </w:r>
    </w:p>
    <w:bookmarkEnd w:id="75"/>
    <w:bookmarkStart w:name="z82" w:id="76"/>
    <w:p>
      <w:pPr>
        <w:spacing w:after="0"/>
        <w:ind w:left="0"/>
        <w:jc w:val="both"/>
      </w:pPr>
      <w:r>
        <w:rPr>
          <w:rFonts w:ascii="Times New Roman"/>
          <w:b w:val="false"/>
          <w:i w:val="false"/>
          <w:color w:val="000000"/>
          <w:sz w:val="28"/>
        </w:rPr>
        <w:t>
      1) наименование, местонахождение, банковские и иные реквизиты Фонда;</w:t>
      </w:r>
    </w:p>
    <w:bookmarkEnd w:id="76"/>
    <w:bookmarkStart w:name="z83" w:id="77"/>
    <w:p>
      <w:pPr>
        <w:spacing w:after="0"/>
        <w:ind w:left="0"/>
        <w:jc w:val="both"/>
      </w:pPr>
      <w:r>
        <w:rPr>
          <w:rFonts w:ascii="Times New Roman"/>
          <w:b w:val="false"/>
          <w:i w:val="false"/>
          <w:color w:val="000000"/>
          <w:sz w:val="28"/>
        </w:rPr>
        <w:t>
      2) период, за который выплачиваются дивиденды;</w:t>
      </w:r>
    </w:p>
    <w:bookmarkEnd w:id="77"/>
    <w:bookmarkStart w:name="z84" w:id="78"/>
    <w:p>
      <w:pPr>
        <w:spacing w:after="0"/>
        <w:ind w:left="0"/>
        <w:jc w:val="both"/>
      </w:pPr>
      <w:r>
        <w:rPr>
          <w:rFonts w:ascii="Times New Roman"/>
          <w:b w:val="false"/>
          <w:i w:val="false"/>
          <w:color w:val="000000"/>
          <w:sz w:val="28"/>
        </w:rPr>
        <w:t>
      3) размер дивиденда в расчете на одну простую акцию;</w:t>
      </w:r>
    </w:p>
    <w:bookmarkEnd w:id="78"/>
    <w:bookmarkStart w:name="z85" w:id="79"/>
    <w:p>
      <w:pPr>
        <w:spacing w:after="0"/>
        <w:ind w:left="0"/>
        <w:jc w:val="both"/>
      </w:pPr>
      <w:r>
        <w:rPr>
          <w:rFonts w:ascii="Times New Roman"/>
          <w:b w:val="false"/>
          <w:i w:val="false"/>
          <w:color w:val="000000"/>
          <w:sz w:val="28"/>
        </w:rPr>
        <w:t>
      4) дату начала выплаты дивидендов;</w:t>
      </w:r>
    </w:p>
    <w:bookmarkEnd w:id="79"/>
    <w:bookmarkStart w:name="z86" w:id="80"/>
    <w:p>
      <w:pPr>
        <w:spacing w:after="0"/>
        <w:ind w:left="0"/>
        <w:jc w:val="both"/>
      </w:pPr>
      <w:r>
        <w:rPr>
          <w:rFonts w:ascii="Times New Roman"/>
          <w:b w:val="false"/>
          <w:i w:val="false"/>
          <w:color w:val="000000"/>
          <w:sz w:val="28"/>
        </w:rPr>
        <w:t>
      5) порядок и форму выплаты дивидендов.</w:t>
      </w:r>
    </w:p>
    <w:bookmarkEnd w:id="80"/>
    <w:bookmarkStart w:name="z87" w:id="81"/>
    <w:p>
      <w:pPr>
        <w:spacing w:after="0"/>
        <w:ind w:left="0"/>
        <w:jc w:val="both"/>
      </w:pPr>
      <w:r>
        <w:rPr>
          <w:rFonts w:ascii="Times New Roman"/>
          <w:b w:val="false"/>
          <w:i w:val="false"/>
          <w:color w:val="000000"/>
          <w:sz w:val="28"/>
        </w:rPr>
        <w:t>
      38. Единственный акционер вправе требовать выплаты неполученных дивидендов независимо от срока образования задолженности Фонда.</w:t>
      </w:r>
    </w:p>
    <w:bookmarkEnd w:id="81"/>
    <w:bookmarkStart w:name="z88" w:id="82"/>
    <w:p>
      <w:pPr>
        <w:spacing w:after="0"/>
        <w:ind w:left="0"/>
        <w:jc w:val="both"/>
      </w:pPr>
      <w:r>
        <w:rPr>
          <w:rFonts w:ascii="Times New Roman"/>
          <w:b w:val="false"/>
          <w:i w:val="false"/>
          <w:color w:val="000000"/>
          <w:sz w:val="28"/>
        </w:rPr>
        <w:t>
      В случае невыплаты дивидендов в срок, установленный для их выплаты, Единственному акционеру выплачиваются основная сумма дивидендов и пеня, исчисляемая исходя из официальной ставки рефинансирования Национального Банка Республики Казахстан на день исполнения денежного обязательства или его соответствующей части.</w:t>
      </w:r>
    </w:p>
    <w:bookmarkEnd w:id="82"/>
    <w:bookmarkStart w:name="z89" w:id="83"/>
    <w:p>
      <w:pPr>
        <w:spacing w:after="0"/>
        <w:ind w:left="0"/>
        <w:jc w:val="both"/>
      </w:pPr>
      <w:r>
        <w:rPr>
          <w:rFonts w:ascii="Times New Roman"/>
          <w:b w:val="false"/>
          <w:i w:val="false"/>
          <w:color w:val="000000"/>
          <w:sz w:val="28"/>
        </w:rPr>
        <w:t>
      39. Дивиденды выплачиваются Фондом в порядке, предусмотренном законодательством Республики Казахстан.</w:t>
      </w:r>
    </w:p>
    <w:bookmarkEnd w:id="83"/>
    <w:bookmarkStart w:name="z90" w:id="84"/>
    <w:p>
      <w:pPr>
        <w:spacing w:after="0"/>
        <w:ind w:left="0"/>
        <w:jc w:val="both"/>
      </w:pPr>
      <w:r>
        <w:rPr>
          <w:rFonts w:ascii="Times New Roman"/>
          <w:b w:val="false"/>
          <w:i w:val="false"/>
          <w:color w:val="000000"/>
          <w:sz w:val="28"/>
        </w:rPr>
        <w:t>
      Не допускается начисление дивидендов по простым акциям Фонда:</w:t>
      </w:r>
    </w:p>
    <w:bookmarkEnd w:id="84"/>
    <w:bookmarkStart w:name="z91" w:id="85"/>
    <w:p>
      <w:pPr>
        <w:spacing w:after="0"/>
        <w:ind w:left="0"/>
        <w:jc w:val="both"/>
      </w:pPr>
      <w:r>
        <w:rPr>
          <w:rFonts w:ascii="Times New Roman"/>
          <w:b w:val="false"/>
          <w:i w:val="false"/>
          <w:color w:val="000000"/>
          <w:sz w:val="28"/>
        </w:rPr>
        <w:t>
      1) при отрицательном размере собственного капитала или если размер собственного капитала Фонда станет отрицательным в результате начисления дивидендов по его акциям;</w:t>
      </w:r>
    </w:p>
    <w:bookmarkEnd w:id="85"/>
    <w:bookmarkStart w:name="z92" w:id="86"/>
    <w:p>
      <w:pPr>
        <w:spacing w:after="0"/>
        <w:ind w:left="0"/>
        <w:jc w:val="both"/>
      </w:pPr>
      <w:r>
        <w:rPr>
          <w:rFonts w:ascii="Times New Roman"/>
          <w:b w:val="false"/>
          <w:i w:val="false"/>
          <w:color w:val="000000"/>
          <w:sz w:val="28"/>
        </w:rPr>
        <w:t>
      2) если Фонд отвечает признакам неплатежеспособности или несостоятельности в соответствии с законодательством Республики Казахстан о банкротстве либо указанные признаки появятся у Фонда в результате начисления дивидендов по его акциям.</w:t>
      </w:r>
    </w:p>
    <w:bookmarkEnd w:id="86"/>
    <w:bookmarkStart w:name="z93" w:id="87"/>
    <w:p>
      <w:pPr>
        <w:spacing w:after="0"/>
        <w:ind w:left="0"/>
        <w:jc w:val="both"/>
      </w:pPr>
      <w:r>
        <w:rPr>
          <w:rFonts w:ascii="Times New Roman"/>
          <w:b w:val="false"/>
          <w:i w:val="false"/>
          <w:color w:val="000000"/>
          <w:sz w:val="28"/>
        </w:rPr>
        <w:t>
      40. Единственный акционер вправе в пределах своих полномочий, предусмотренных законодательством Республики Казахстан и настоящим Уставом, принять решение о невыплате дивидендов по простым акциям по итогам года с обязательным опубликованием его в средствах массовой информации в течение десяти рабочих дней со дня принятия решения.</w:t>
      </w:r>
    </w:p>
    <w:bookmarkEnd w:id="87"/>
    <w:bookmarkStart w:name="z94" w:id="88"/>
    <w:p>
      <w:pPr>
        <w:spacing w:after="0"/>
        <w:ind w:left="0"/>
        <w:jc w:val="left"/>
      </w:pPr>
      <w:r>
        <w:rPr>
          <w:rFonts w:ascii="Times New Roman"/>
          <w:b/>
          <w:i w:val="false"/>
          <w:color w:val="000000"/>
        </w:rPr>
        <w:t xml:space="preserve"> 7. Органы Фонда</w:t>
      </w:r>
    </w:p>
    <w:bookmarkEnd w:id="88"/>
    <w:bookmarkStart w:name="z95" w:id="89"/>
    <w:p>
      <w:pPr>
        <w:spacing w:after="0"/>
        <w:ind w:left="0"/>
        <w:jc w:val="both"/>
      </w:pPr>
      <w:r>
        <w:rPr>
          <w:rFonts w:ascii="Times New Roman"/>
          <w:b w:val="false"/>
          <w:i w:val="false"/>
          <w:color w:val="000000"/>
          <w:sz w:val="28"/>
        </w:rPr>
        <w:t>
      41. Органами Фонда являются:</w:t>
      </w:r>
    </w:p>
    <w:bookmarkEnd w:id="89"/>
    <w:bookmarkStart w:name="z96" w:id="90"/>
    <w:p>
      <w:pPr>
        <w:spacing w:after="0"/>
        <w:ind w:left="0"/>
        <w:jc w:val="both"/>
      </w:pPr>
      <w:r>
        <w:rPr>
          <w:rFonts w:ascii="Times New Roman"/>
          <w:b w:val="false"/>
          <w:i w:val="false"/>
          <w:color w:val="000000"/>
          <w:sz w:val="28"/>
        </w:rPr>
        <w:t>
      1) высший орган – Единственный акционер;</w:t>
      </w:r>
    </w:p>
    <w:bookmarkEnd w:id="90"/>
    <w:bookmarkStart w:name="z97" w:id="91"/>
    <w:p>
      <w:pPr>
        <w:spacing w:after="0"/>
        <w:ind w:left="0"/>
        <w:jc w:val="both"/>
      </w:pPr>
      <w:r>
        <w:rPr>
          <w:rFonts w:ascii="Times New Roman"/>
          <w:b w:val="false"/>
          <w:i w:val="false"/>
          <w:color w:val="000000"/>
          <w:sz w:val="28"/>
        </w:rPr>
        <w:t>
      2) орган управления – Совет директоров;</w:t>
      </w:r>
    </w:p>
    <w:bookmarkEnd w:id="91"/>
    <w:bookmarkStart w:name="z98" w:id="92"/>
    <w:p>
      <w:pPr>
        <w:spacing w:after="0"/>
        <w:ind w:left="0"/>
        <w:jc w:val="both"/>
      </w:pPr>
      <w:r>
        <w:rPr>
          <w:rFonts w:ascii="Times New Roman"/>
          <w:b w:val="false"/>
          <w:i w:val="false"/>
          <w:color w:val="000000"/>
          <w:sz w:val="28"/>
        </w:rPr>
        <w:t>
      3) исполнительный орган – Правление;</w:t>
      </w:r>
    </w:p>
    <w:bookmarkEnd w:id="92"/>
    <w:bookmarkStart w:name="z99" w:id="93"/>
    <w:p>
      <w:pPr>
        <w:spacing w:after="0"/>
        <w:ind w:left="0"/>
        <w:jc w:val="both"/>
      </w:pPr>
      <w:r>
        <w:rPr>
          <w:rFonts w:ascii="Times New Roman"/>
          <w:b w:val="false"/>
          <w:i w:val="false"/>
          <w:color w:val="000000"/>
          <w:sz w:val="28"/>
        </w:rPr>
        <w:t>
      4) орган, осуществляющий контроль за финансово-хозяйственной деятельностью Фонда, оценку в области внутреннего контроля, управления рисками, исполнения документов в области корпоративного управления и консультирование в целях совершенствования деятельности Общества – Служба внутреннего аудита.</w:t>
      </w:r>
    </w:p>
    <w:bookmarkEnd w:id="93"/>
    <w:bookmarkStart w:name="z427" w:id="94"/>
    <w:p>
      <w:pPr>
        <w:spacing w:after="0"/>
        <w:ind w:left="0"/>
        <w:jc w:val="left"/>
      </w:pPr>
      <w:r>
        <w:rPr>
          <w:rFonts w:ascii="Times New Roman"/>
          <w:b/>
          <w:i w:val="false"/>
          <w:color w:val="000000"/>
        </w:rPr>
        <w:t xml:space="preserve"> 7-1. Совет по управлению Фондом</w:t>
      </w:r>
    </w:p>
    <w:bookmarkEnd w:id="94"/>
    <w:p>
      <w:pPr>
        <w:spacing w:after="0"/>
        <w:ind w:left="0"/>
        <w:jc w:val="both"/>
      </w:pPr>
      <w:r>
        <w:rPr>
          <w:rFonts w:ascii="Times New Roman"/>
          <w:b w:val="false"/>
          <w:i w:val="false"/>
          <w:color w:val="ff0000"/>
          <w:sz w:val="28"/>
        </w:rPr>
        <w:t xml:space="preserve">
      Сноска. Устав дополнен разделом 7-1 в соответствии с постановлением Правительства РК от 27.09.2018 </w:t>
      </w:r>
      <w:r>
        <w:rPr>
          <w:rFonts w:ascii="Times New Roman"/>
          <w:b w:val="false"/>
          <w:i w:val="false"/>
          <w:color w:val="ff0000"/>
          <w:sz w:val="28"/>
        </w:rPr>
        <w:t>№ 597</w:t>
      </w:r>
      <w:r>
        <w:rPr>
          <w:rFonts w:ascii="Times New Roman"/>
          <w:b w:val="false"/>
          <w:i w:val="false"/>
          <w:color w:val="ff0000"/>
          <w:sz w:val="28"/>
        </w:rPr>
        <w:t xml:space="preserve">; исключен постановлением Правительства РК от 16.02.2024 </w:t>
      </w:r>
      <w:r>
        <w:rPr>
          <w:rFonts w:ascii="Times New Roman"/>
          <w:b w:val="false"/>
          <w:i w:val="false"/>
          <w:color w:val="ff0000"/>
          <w:sz w:val="28"/>
        </w:rPr>
        <w:t>№ 91</w:t>
      </w:r>
      <w:r>
        <w:rPr>
          <w:rFonts w:ascii="Times New Roman"/>
          <w:b w:val="false"/>
          <w:i w:val="false"/>
          <w:color w:val="ff0000"/>
          <w:sz w:val="28"/>
        </w:rPr>
        <w:t>.</w:t>
      </w:r>
    </w:p>
    <w:bookmarkStart w:name="z100" w:id="95"/>
    <w:p>
      <w:pPr>
        <w:spacing w:after="0"/>
        <w:ind w:left="0"/>
        <w:jc w:val="left"/>
      </w:pPr>
      <w:r>
        <w:rPr>
          <w:rFonts w:ascii="Times New Roman"/>
          <w:b/>
          <w:i w:val="false"/>
          <w:color w:val="000000"/>
        </w:rPr>
        <w:t xml:space="preserve"> 8. Единственный акционер</w:t>
      </w:r>
    </w:p>
    <w:bookmarkEnd w:id="95"/>
    <w:bookmarkStart w:name="z101" w:id="96"/>
    <w:p>
      <w:pPr>
        <w:spacing w:after="0"/>
        <w:ind w:left="0"/>
        <w:jc w:val="both"/>
      </w:pPr>
      <w:r>
        <w:rPr>
          <w:rFonts w:ascii="Times New Roman"/>
          <w:b w:val="false"/>
          <w:i w:val="false"/>
          <w:color w:val="000000"/>
          <w:sz w:val="28"/>
        </w:rPr>
        <w:t>
      42. Решения по вопросам, отнесенным законами Республики Казахстан и/или настоящим Уставом к компетенции Единственного акционера, принимаются Правительством Республики Казахстан в форме индивидуального постановления.</w:t>
      </w:r>
    </w:p>
    <w:bookmarkEnd w:id="96"/>
    <w:bookmarkStart w:name="z102" w:id="97"/>
    <w:p>
      <w:pPr>
        <w:spacing w:after="0"/>
        <w:ind w:left="0"/>
        <w:jc w:val="both"/>
      </w:pPr>
      <w:r>
        <w:rPr>
          <w:rFonts w:ascii="Times New Roman"/>
          <w:b w:val="false"/>
          <w:i w:val="false"/>
          <w:color w:val="000000"/>
          <w:sz w:val="28"/>
        </w:rPr>
        <w:t xml:space="preserve">
      43. Вынесение на рассмотрение Единственного акционера вопросов, отнесенных к его компетенции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инициируется Единственным акционером и Советом директоров, а в процессе добровольной ликвидации может инициироваться также ликвидационной комиссией Фонда.</w:t>
      </w:r>
    </w:p>
    <w:bookmarkEnd w:id="97"/>
    <w:bookmarkStart w:name="z103" w:id="98"/>
    <w:p>
      <w:pPr>
        <w:spacing w:after="0"/>
        <w:ind w:left="0"/>
        <w:jc w:val="both"/>
      </w:pPr>
      <w:r>
        <w:rPr>
          <w:rFonts w:ascii="Times New Roman"/>
          <w:b w:val="false"/>
          <w:i w:val="false"/>
          <w:color w:val="000000"/>
          <w:sz w:val="28"/>
        </w:rPr>
        <w:t>
      Законами Республики Казахстан могут быть предусмотрены случаи обязательного вынесения вопросов на рассмотрение Единственного акционера.</w:t>
      </w:r>
    </w:p>
    <w:bookmarkEnd w:id="98"/>
    <w:bookmarkStart w:name="z104" w:id="99"/>
    <w:p>
      <w:pPr>
        <w:spacing w:after="0"/>
        <w:ind w:left="0"/>
        <w:jc w:val="both"/>
      </w:pPr>
      <w:r>
        <w:rPr>
          <w:rFonts w:ascii="Times New Roman"/>
          <w:b w:val="false"/>
          <w:i w:val="false"/>
          <w:color w:val="000000"/>
          <w:sz w:val="28"/>
        </w:rPr>
        <w:t>
      44. Расходы по вынесению вопросов на рассмотрение Единственного акционера несет Фонд, за исключением случаев, установленных законодательством Республики Казахстан.</w:t>
      </w:r>
    </w:p>
    <w:bookmarkEnd w:id="99"/>
    <w:bookmarkStart w:name="z105" w:id="100"/>
    <w:p>
      <w:pPr>
        <w:spacing w:after="0"/>
        <w:ind w:left="0"/>
        <w:jc w:val="both"/>
      </w:pPr>
      <w:r>
        <w:rPr>
          <w:rFonts w:ascii="Times New Roman"/>
          <w:b w:val="false"/>
          <w:i w:val="false"/>
          <w:color w:val="000000"/>
          <w:sz w:val="28"/>
        </w:rPr>
        <w:t>
      45. Материалы по вопросам, выносимым на рассмотрение единственного акционера, должны содержать информацию в объеме, необходимом для принятия обоснованных решений по данным вопросам.</w:t>
      </w:r>
    </w:p>
    <w:bookmarkEnd w:id="100"/>
    <w:bookmarkStart w:name="z106" w:id="101"/>
    <w:p>
      <w:pPr>
        <w:spacing w:after="0"/>
        <w:ind w:left="0"/>
        <w:jc w:val="both"/>
      </w:pPr>
      <w:r>
        <w:rPr>
          <w:rFonts w:ascii="Times New Roman"/>
          <w:b w:val="false"/>
          <w:i w:val="false"/>
          <w:color w:val="000000"/>
          <w:sz w:val="28"/>
        </w:rPr>
        <w:t>
      46. Материалы по вопросам избрания органов Фонда должны содержать следующую информацию о предлагаемых кандидатах:</w:t>
      </w:r>
    </w:p>
    <w:bookmarkEnd w:id="101"/>
    <w:bookmarkStart w:name="z107" w:id="102"/>
    <w:p>
      <w:pPr>
        <w:spacing w:after="0"/>
        <w:ind w:left="0"/>
        <w:jc w:val="both"/>
      </w:pPr>
      <w:r>
        <w:rPr>
          <w:rFonts w:ascii="Times New Roman"/>
          <w:b w:val="false"/>
          <w:i w:val="false"/>
          <w:color w:val="000000"/>
          <w:sz w:val="28"/>
        </w:rPr>
        <w:t>
      1) фамилия, имя, а также по желанию - отчество;</w:t>
      </w:r>
    </w:p>
    <w:bookmarkEnd w:id="102"/>
    <w:bookmarkStart w:name="z108" w:id="103"/>
    <w:p>
      <w:pPr>
        <w:spacing w:after="0"/>
        <w:ind w:left="0"/>
        <w:jc w:val="both"/>
      </w:pPr>
      <w:r>
        <w:rPr>
          <w:rFonts w:ascii="Times New Roman"/>
          <w:b w:val="false"/>
          <w:i w:val="false"/>
          <w:color w:val="000000"/>
          <w:sz w:val="28"/>
        </w:rPr>
        <w:t>
      2) сведения об образовании;</w:t>
      </w:r>
    </w:p>
    <w:bookmarkEnd w:id="103"/>
    <w:bookmarkStart w:name="z109" w:id="104"/>
    <w:p>
      <w:pPr>
        <w:spacing w:after="0"/>
        <w:ind w:left="0"/>
        <w:jc w:val="both"/>
      </w:pPr>
      <w:r>
        <w:rPr>
          <w:rFonts w:ascii="Times New Roman"/>
          <w:b w:val="false"/>
          <w:i w:val="false"/>
          <w:color w:val="000000"/>
          <w:sz w:val="28"/>
        </w:rPr>
        <w:t>
      3) сведения об аффилиированности к Фонду;</w:t>
      </w:r>
    </w:p>
    <w:bookmarkEnd w:id="104"/>
    <w:bookmarkStart w:name="z110" w:id="105"/>
    <w:p>
      <w:pPr>
        <w:spacing w:after="0"/>
        <w:ind w:left="0"/>
        <w:jc w:val="both"/>
      </w:pPr>
      <w:r>
        <w:rPr>
          <w:rFonts w:ascii="Times New Roman"/>
          <w:b w:val="false"/>
          <w:i w:val="false"/>
          <w:color w:val="000000"/>
          <w:sz w:val="28"/>
        </w:rPr>
        <w:t>
      4) сведения о местах работы и занимаемых должностях за последние три года;</w:t>
      </w:r>
    </w:p>
    <w:bookmarkEnd w:id="105"/>
    <w:bookmarkStart w:name="z111" w:id="106"/>
    <w:p>
      <w:pPr>
        <w:spacing w:after="0"/>
        <w:ind w:left="0"/>
        <w:jc w:val="both"/>
      </w:pPr>
      <w:r>
        <w:rPr>
          <w:rFonts w:ascii="Times New Roman"/>
          <w:b w:val="false"/>
          <w:i w:val="false"/>
          <w:color w:val="000000"/>
          <w:sz w:val="28"/>
        </w:rPr>
        <w:t>
      5) иная информация, подтверждающая квалификацию, опыт работы кандидатов.</w:t>
      </w:r>
    </w:p>
    <w:bookmarkEnd w:id="106"/>
    <w:bookmarkStart w:name="z112" w:id="107"/>
    <w:p>
      <w:pPr>
        <w:spacing w:after="0"/>
        <w:ind w:left="0"/>
        <w:jc w:val="both"/>
      </w:pPr>
      <w:r>
        <w:rPr>
          <w:rFonts w:ascii="Times New Roman"/>
          <w:b w:val="false"/>
          <w:i w:val="false"/>
          <w:color w:val="000000"/>
          <w:sz w:val="28"/>
        </w:rPr>
        <w:t>
      47. В случае вынесения на рассмотрение Единственного акционера вопроса об избрании Совета директоров (избрании нового члена Совета директоров), в материалах должно быть указано, является ли предлагаемый кандидат в члены Совета директоров представителем Единственного акционера и (или) является ли он кандидатом на должность независимого директора Фонда.</w:t>
      </w:r>
    </w:p>
    <w:bookmarkEnd w:id="107"/>
    <w:bookmarkStart w:name="z113" w:id="108"/>
    <w:p>
      <w:pPr>
        <w:spacing w:after="0"/>
        <w:ind w:left="0"/>
        <w:jc w:val="both"/>
      </w:pPr>
      <w:r>
        <w:rPr>
          <w:rFonts w:ascii="Times New Roman"/>
          <w:b w:val="false"/>
          <w:i w:val="false"/>
          <w:color w:val="000000"/>
          <w:sz w:val="28"/>
        </w:rPr>
        <w:t>
      48. Правление должно обеспечить хранение копий решений Единственного акционера.</w:t>
      </w:r>
    </w:p>
    <w:bookmarkEnd w:id="108"/>
    <w:bookmarkStart w:name="z114" w:id="109"/>
    <w:p>
      <w:pPr>
        <w:spacing w:after="0"/>
        <w:ind w:left="0"/>
        <w:jc w:val="both"/>
      </w:pPr>
      <w:r>
        <w:rPr>
          <w:rFonts w:ascii="Times New Roman"/>
          <w:b w:val="false"/>
          <w:i w:val="false"/>
          <w:color w:val="000000"/>
          <w:sz w:val="28"/>
        </w:rPr>
        <w:t>
      49. К исключительной компетенции Единственного акционера относятся следующие вопросы:</w:t>
      </w:r>
    </w:p>
    <w:bookmarkEnd w:id="109"/>
    <w:bookmarkStart w:name="z115" w:id="110"/>
    <w:p>
      <w:pPr>
        <w:spacing w:after="0"/>
        <w:ind w:left="0"/>
        <w:jc w:val="both"/>
      </w:pPr>
      <w:r>
        <w:rPr>
          <w:rFonts w:ascii="Times New Roman"/>
          <w:b w:val="false"/>
          <w:i w:val="false"/>
          <w:color w:val="000000"/>
          <w:sz w:val="28"/>
        </w:rPr>
        <w:t>
      1) внесение изменений и дополнений в настоящий Устав Фонда или утверждение его в новой редакции;</w:t>
      </w:r>
    </w:p>
    <w:bookmarkEnd w:id="110"/>
    <w:bookmarkStart w:name="z116" w:id="111"/>
    <w:p>
      <w:pPr>
        <w:spacing w:after="0"/>
        <w:ind w:left="0"/>
        <w:jc w:val="both"/>
      </w:pPr>
      <w:r>
        <w:rPr>
          <w:rFonts w:ascii="Times New Roman"/>
          <w:b w:val="false"/>
          <w:i w:val="false"/>
          <w:color w:val="000000"/>
          <w:sz w:val="28"/>
        </w:rPr>
        <w:t>
      2) утверждение годовой финансовой отчетности Фонда;</w:t>
      </w:r>
    </w:p>
    <w:bookmarkEnd w:id="111"/>
    <w:bookmarkStart w:name="z117" w:id="112"/>
    <w:p>
      <w:pPr>
        <w:spacing w:after="0"/>
        <w:ind w:left="0"/>
        <w:jc w:val="both"/>
      </w:pPr>
      <w:r>
        <w:rPr>
          <w:rFonts w:ascii="Times New Roman"/>
          <w:b w:val="false"/>
          <w:i w:val="false"/>
          <w:color w:val="000000"/>
          <w:sz w:val="28"/>
        </w:rPr>
        <w:t>
      3) утверждение плана развития Фонда и внесение изменений и дополнений в него;</w:t>
      </w:r>
    </w:p>
    <w:bookmarkEnd w:id="112"/>
    <w:bookmarkStart w:name="z118" w:id="113"/>
    <w:p>
      <w:pPr>
        <w:spacing w:after="0"/>
        <w:ind w:left="0"/>
        <w:jc w:val="both"/>
      </w:pPr>
      <w:r>
        <w:rPr>
          <w:rFonts w:ascii="Times New Roman"/>
          <w:b w:val="false"/>
          <w:i w:val="false"/>
          <w:color w:val="000000"/>
          <w:sz w:val="28"/>
        </w:rPr>
        <w:t>
      4) добровольная реорганизация или ликвидация Фонда;</w:t>
      </w:r>
    </w:p>
    <w:bookmarkEnd w:id="113"/>
    <w:bookmarkStart w:name="z119" w:id="114"/>
    <w:p>
      <w:pPr>
        <w:spacing w:after="0"/>
        <w:ind w:left="0"/>
        <w:jc w:val="both"/>
      </w:pPr>
      <w:r>
        <w:rPr>
          <w:rFonts w:ascii="Times New Roman"/>
          <w:b w:val="false"/>
          <w:i w:val="false"/>
          <w:color w:val="000000"/>
          <w:sz w:val="28"/>
        </w:rPr>
        <w:t>
      5) принятие решения об увеличении количества объявленных акций Фонда или изменении вида неразмещенных объявленных акций Фонда;</w:t>
      </w:r>
    </w:p>
    <w:bookmarkEnd w:id="114"/>
    <w:bookmarkStart w:name="z120" w:id="115"/>
    <w:p>
      <w:pPr>
        <w:spacing w:after="0"/>
        <w:ind w:left="0"/>
        <w:jc w:val="both"/>
      </w:pPr>
      <w:r>
        <w:rPr>
          <w:rFonts w:ascii="Times New Roman"/>
          <w:b w:val="false"/>
          <w:i w:val="false"/>
          <w:color w:val="000000"/>
          <w:sz w:val="28"/>
        </w:rPr>
        <w:t>
      6) определение срока полномочий совета директоров Фонда, избрание его членов и досрочное прекращение их полномочий;</w:t>
      </w:r>
    </w:p>
    <w:bookmarkEnd w:id="115"/>
    <w:bookmarkStart w:name="z436" w:id="116"/>
    <w:p>
      <w:pPr>
        <w:spacing w:after="0"/>
        <w:ind w:left="0"/>
        <w:jc w:val="both"/>
      </w:pPr>
      <w:r>
        <w:rPr>
          <w:rFonts w:ascii="Times New Roman"/>
          <w:b w:val="false"/>
          <w:i w:val="false"/>
          <w:color w:val="000000"/>
          <w:sz w:val="28"/>
        </w:rPr>
        <w:t>
      6-1) определение размера и условий выплаты вознаграждений независимым директорам Фонда;</w:t>
      </w:r>
    </w:p>
    <w:bookmarkEnd w:id="116"/>
    <w:bookmarkStart w:name="z121" w:id="117"/>
    <w:p>
      <w:pPr>
        <w:spacing w:after="0"/>
        <w:ind w:left="0"/>
        <w:jc w:val="both"/>
      </w:pPr>
      <w:r>
        <w:rPr>
          <w:rFonts w:ascii="Times New Roman"/>
          <w:b w:val="false"/>
          <w:i w:val="false"/>
          <w:color w:val="000000"/>
          <w:sz w:val="28"/>
        </w:rPr>
        <w:t>
      7) отчуждение акций (долей участия) компаний по перечню, определенному Единственным акционером Фонда, а также передача указанных акций (долей участия) в доверительное управление;</w:t>
      </w:r>
    </w:p>
    <w:bookmarkEnd w:id="117"/>
    <w:bookmarkStart w:name="z122" w:id="118"/>
    <w:p>
      <w:pPr>
        <w:spacing w:after="0"/>
        <w:ind w:left="0"/>
        <w:jc w:val="both"/>
      </w:pPr>
      <w:r>
        <w:rPr>
          <w:rFonts w:ascii="Times New Roman"/>
          <w:b w:val="false"/>
          <w:i w:val="false"/>
          <w:color w:val="000000"/>
          <w:sz w:val="28"/>
        </w:rPr>
        <w:t>
      8) принятие решений о ликвидации, реорганизации компаний по перечню, определенному Единственным акционером Фонда;</w:t>
      </w:r>
    </w:p>
    <w:bookmarkEnd w:id="118"/>
    <w:bookmarkStart w:name="z123" w:id="119"/>
    <w:p>
      <w:pPr>
        <w:spacing w:after="0"/>
        <w:ind w:left="0"/>
        <w:jc w:val="both"/>
      </w:pPr>
      <w:r>
        <w:rPr>
          <w:rFonts w:ascii="Times New Roman"/>
          <w:b w:val="false"/>
          <w:i w:val="false"/>
          <w:color w:val="000000"/>
          <w:sz w:val="28"/>
        </w:rPr>
        <w:t>
      9) назначение и досрочное освобождение от должности Председателя Правления;</w:t>
      </w:r>
    </w:p>
    <w:bookmarkEnd w:id="119"/>
    <w:bookmarkStart w:name="z124" w:id="120"/>
    <w:p>
      <w:pPr>
        <w:spacing w:after="0"/>
        <w:ind w:left="0"/>
        <w:jc w:val="both"/>
      </w:pPr>
      <w:r>
        <w:rPr>
          <w:rFonts w:ascii="Times New Roman"/>
          <w:b w:val="false"/>
          <w:i w:val="false"/>
          <w:color w:val="000000"/>
          <w:sz w:val="28"/>
        </w:rPr>
        <w:t>
      10) утверждение порядка распределения чистого дохода Фонда за отчетный финансовый год, принятие решения о выплате дивидендов по простым акциям и утверждение размера дивиденда в расчете на одну простую акцию Фонда;</w:t>
      </w:r>
    </w:p>
    <w:bookmarkEnd w:id="120"/>
    <w:bookmarkStart w:name="z125" w:id="121"/>
    <w:p>
      <w:pPr>
        <w:spacing w:after="0"/>
        <w:ind w:left="0"/>
        <w:jc w:val="both"/>
      </w:pPr>
      <w:r>
        <w:rPr>
          <w:rFonts w:ascii="Times New Roman"/>
          <w:b w:val="false"/>
          <w:i w:val="false"/>
          <w:color w:val="000000"/>
          <w:sz w:val="28"/>
        </w:rPr>
        <w:t xml:space="preserve">
      11) принятие решения о невыплате дивидендов по простым акциям при наступлении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121"/>
    <w:bookmarkStart w:name="z126" w:id="122"/>
    <w:p>
      <w:pPr>
        <w:spacing w:after="0"/>
        <w:ind w:left="0"/>
        <w:jc w:val="both"/>
      </w:pPr>
      <w:r>
        <w:rPr>
          <w:rFonts w:ascii="Times New Roman"/>
          <w:b w:val="false"/>
          <w:i w:val="false"/>
          <w:color w:val="000000"/>
          <w:sz w:val="28"/>
        </w:rPr>
        <w:t>
      12) определение дивидендной политики Фонда;</w:t>
      </w:r>
    </w:p>
    <w:bookmarkEnd w:id="122"/>
    <w:bookmarkStart w:name="z127" w:id="123"/>
    <w:p>
      <w:pPr>
        <w:spacing w:after="0"/>
        <w:ind w:left="0"/>
        <w:jc w:val="both"/>
      </w:pPr>
      <w:r>
        <w:rPr>
          <w:rFonts w:ascii="Times New Roman"/>
          <w:b w:val="false"/>
          <w:i w:val="false"/>
          <w:color w:val="000000"/>
          <w:sz w:val="28"/>
        </w:rPr>
        <w:t xml:space="preserve">
      13) утверждение решения Совета директоров Фонда, принятого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57 настоящего Устава;</w:t>
      </w:r>
    </w:p>
    <w:bookmarkEnd w:id="123"/>
    <w:bookmarkStart w:name="z128" w:id="124"/>
    <w:p>
      <w:pPr>
        <w:spacing w:after="0"/>
        <w:ind w:left="0"/>
        <w:jc w:val="both"/>
      </w:pPr>
      <w:r>
        <w:rPr>
          <w:rFonts w:ascii="Times New Roman"/>
          <w:b w:val="false"/>
          <w:i w:val="false"/>
          <w:color w:val="000000"/>
          <w:sz w:val="28"/>
        </w:rPr>
        <w:t>
      14) приобретение и отчуждение акций банков, а также передача указанных акций в доверительное управление;</w:t>
      </w:r>
    </w:p>
    <w:bookmarkEnd w:id="124"/>
    <w:bookmarkStart w:name="z129" w:id="125"/>
    <w:p>
      <w:pPr>
        <w:spacing w:after="0"/>
        <w:ind w:left="0"/>
        <w:jc w:val="both"/>
      </w:pPr>
      <w:r>
        <w:rPr>
          <w:rFonts w:ascii="Times New Roman"/>
          <w:b w:val="false"/>
          <w:i w:val="false"/>
          <w:color w:val="000000"/>
          <w:sz w:val="28"/>
        </w:rPr>
        <w:t>
      15) утверждение кодекса корпоративного управления, а также изменений и дополнений в него;</w:t>
      </w:r>
    </w:p>
    <w:bookmarkEnd w:id="125"/>
    <w:bookmarkStart w:name="z437" w:id="126"/>
    <w:p>
      <w:pPr>
        <w:spacing w:after="0"/>
        <w:ind w:left="0"/>
        <w:jc w:val="both"/>
      </w:pPr>
      <w:r>
        <w:rPr>
          <w:rFonts w:ascii="Times New Roman"/>
          <w:b w:val="false"/>
          <w:i w:val="false"/>
          <w:color w:val="000000"/>
          <w:sz w:val="28"/>
        </w:rPr>
        <w:t>
      15-1) рассмотрение отчета о деятельности Совета директоров Фонда;</w:t>
      </w:r>
    </w:p>
    <w:bookmarkEnd w:id="126"/>
    <w:bookmarkStart w:name="z438" w:id="127"/>
    <w:p>
      <w:pPr>
        <w:spacing w:after="0"/>
        <w:ind w:left="0"/>
        <w:jc w:val="both"/>
      </w:pPr>
      <w:r>
        <w:rPr>
          <w:rFonts w:ascii="Times New Roman"/>
          <w:b w:val="false"/>
          <w:i w:val="false"/>
          <w:color w:val="000000"/>
          <w:sz w:val="28"/>
        </w:rPr>
        <w:t>
      15-2) принятие решений о финансировании Фондом проектов по поручению Президента Республики Казахстан с отражением суммы финансирования в финансовой отчетности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127"/>
    <w:p>
      <w:pPr>
        <w:spacing w:after="0"/>
        <w:ind w:left="0"/>
        <w:jc w:val="both"/>
      </w:pPr>
      <w:r>
        <w:rPr>
          <w:rFonts w:ascii="Times New Roman"/>
          <w:b w:val="false"/>
          <w:i w:val="false"/>
          <w:color w:val="000000"/>
          <w:sz w:val="28"/>
        </w:rPr>
        <w:t>
      15-3) принятие решений о предоставлении кредита (займа) и (или) гарантий без обеспечения юридическим лицам, не входящим в группу Фонда, в рамках проектов, реализуемых по поручению Президента Республики Казахстан;</w:t>
      </w:r>
    </w:p>
    <w:bookmarkStart w:name="z485" w:id="128"/>
    <w:p>
      <w:pPr>
        <w:spacing w:after="0"/>
        <w:ind w:left="0"/>
        <w:jc w:val="both"/>
      </w:pPr>
      <w:r>
        <w:rPr>
          <w:rFonts w:ascii="Times New Roman"/>
          <w:b w:val="false"/>
          <w:i w:val="false"/>
          <w:color w:val="000000"/>
          <w:sz w:val="28"/>
        </w:rPr>
        <w:t>
      15-4) утверждение положения об Общественном совете Фонда;</w:t>
      </w:r>
    </w:p>
    <w:bookmarkEnd w:id="128"/>
    <w:bookmarkStart w:name="z490" w:id="129"/>
    <w:p>
      <w:pPr>
        <w:spacing w:after="0"/>
        <w:ind w:left="0"/>
        <w:jc w:val="both"/>
      </w:pPr>
      <w:r>
        <w:rPr>
          <w:rFonts w:ascii="Times New Roman"/>
          <w:b w:val="false"/>
          <w:i w:val="false"/>
          <w:color w:val="000000"/>
          <w:sz w:val="28"/>
        </w:rPr>
        <w:t>
      15-5) принятие решений в определяемом им порядке о ежегодном выделении Фондом некоммерческой организации в лице общественного фонда "Қазақстан халқына" средств в размере не менее семи процентов от чистого дохода Фонда;</w:t>
      </w:r>
    </w:p>
    <w:bookmarkEnd w:id="129"/>
    <w:bookmarkStart w:name="z501" w:id="130"/>
    <w:p>
      <w:pPr>
        <w:spacing w:after="0"/>
        <w:ind w:left="0"/>
        <w:jc w:val="both"/>
      </w:pPr>
      <w:r>
        <w:rPr>
          <w:rFonts w:ascii="Times New Roman"/>
          <w:b w:val="false"/>
          <w:i w:val="false"/>
          <w:color w:val="000000"/>
          <w:sz w:val="28"/>
        </w:rPr>
        <w:t>
      15-6) по представлению Фонда принятие решения об осуществлении Фондом или организацией группы Фонда закупки способом из одного источника, в том числе в рамках исполнения поручения Главы государства для реализации социально значимых, промышленно-инновационных проектов, способствующих устойчивому развитию экономики Республики Казахстан;</w:t>
      </w:r>
    </w:p>
    <w:bookmarkEnd w:id="130"/>
    <w:bookmarkStart w:name="z130" w:id="131"/>
    <w:p>
      <w:pPr>
        <w:spacing w:after="0"/>
        <w:ind w:left="0"/>
        <w:jc w:val="both"/>
      </w:pPr>
      <w:r>
        <w:rPr>
          <w:rFonts w:ascii="Times New Roman"/>
          <w:b w:val="false"/>
          <w:i w:val="false"/>
          <w:color w:val="000000"/>
          <w:sz w:val="28"/>
        </w:rPr>
        <w:t xml:space="preserve">
      16) иные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(или) настоящим Уставом.</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постановлениями Правительства РК от 27.09.2018 </w:t>
      </w:r>
      <w:r>
        <w:rPr>
          <w:rFonts w:ascii="Times New Roman"/>
          <w:b w:val="false"/>
          <w:i w:val="false"/>
          <w:color w:val="000000"/>
          <w:sz w:val="28"/>
        </w:rPr>
        <w:t>№ 597</w:t>
      </w:r>
      <w:r>
        <w:rPr>
          <w:rFonts w:ascii="Times New Roman"/>
          <w:b w:val="false"/>
          <w:i w:val="false"/>
          <w:color w:val="ff0000"/>
          <w:sz w:val="28"/>
        </w:rPr>
        <w:t xml:space="preserve">; от 24.10.2018 </w:t>
      </w:r>
      <w:r>
        <w:rPr>
          <w:rFonts w:ascii="Times New Roman"/>
          <w:b w:val="false"/>
          <w:i w:val="false"/>
          <w:color w:val="000000"/>
          <w:sz w:val="28"/>
        </w:rPr>
        <w:t>№ 676</w:t>
      </w:r>
      <w:r>
        <w:rPr>
          <w:rFonts w:ascii="Times New Roman"/>
          <w:b w:val="false"/>
          <w:i w:val="false"/>
          <w:color w:val="ff0000"/>
          <w:sz w:val="28"/>
        </w:rPr>
        <w:t xml:space="preserve">; от 13.09.2021 </w:t>
      </w:r>
      <w:r>
        <w:rPr>
          <w:rFonts w:ascii="Times New Roman"/>
          <w:b w:val="false"/>
          <w:i w:val="false"/>
          <w:color w:val="000000"/>
          <w:sz w:val="28"/>
        </w:rPr>
        <w:t>№ 633</w:t>
      </w:r>
      <w:r>
        <w:rPr>
          <w:rFonts w:ascii="Times New Roman"/>
          <w:b w:val="false"/>
          <w:i w:val="false"/>
          <w:color w:val="ff0000"/>
          <w:sz w:val="28"/>
        </w:rPr>
        <w:t xml:space="preserve">; от 20.07.2022 </w:t>
      </w:r>
      <w:r>
        <w:rPr>
          <w:rFonts w:ascii="Times New Roman"/>
          <w:b w:val="false"/>
          <w:i w:val="false"/>
          <w:color w:val="000000"/>
          <w:sz w:val="28"/>
        </w:rPr>
        <w:t>№ 509</w:t>
      </w:r>
      <w:r>
        <w:rPr>
          <w:rFonts w:ascii="Times New Roman"/>
          <w:b w:val="false"/>
          <w:i w:val="false"/>
          <w:color w:val="ff0000"/>
          <w:sz w:val="28"/>
        </w:rPr>
        <w:t xml:space="preserve"> (вводится в действие со дня его первого официального опубликования); от 25.01.2023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19.06.2023 </w:t>
      </w:r>
      <w:r>
        <w:rPr>
          <w:rFonts w:ascii="Times New Roman"/>
          <w:b w:val="false"/>
          <w:i w:val="false"/>
          <w:color w:val="000000"/>
          <w:sz w:val="28"/>
        </w:rPr>
        <w:t>№ 484</w:t>
      </w:r>
      <w:r>
        <w:rPr>
          <w:rFonts w:ascii="Times New Roman"/>
          <w:b w:val="false"/>
          <w:i w:val="false"/>
          <w:color w:val="ff0000"/>
          <w:sz w:val="28"/>
        </w:rPr>
        <w:t xml:space="preserve">; от 10.07.2024 года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исключен постановлением Правительства РК от 16.02.2024 </w:t>
      </w:r>
      <w:r>
        <w:rPr>
          <w:rFonts w:ascii="Times New Roman"/>
          <w:b w:val="false"/>
          <w:i w:val="false"/>
          <w:color w:val="000000"/>
          <w:sz w:val="28"/>
        </w:rPr>
        <w:t>№ 91</w:t>
      </w:r>
      <w:r>
        <w:rPr>
          <w:rFonts w:ascii="Times New Roman"/>
          <w:b w:val="false"/>
          <w:i w:val="false"/>
          <w:color w:val="ff0000"/>
          <w:sz w:val="28"/>
        </w:rPr>
        <w:t>.</w:t>
      </w:r>
      <w:r>
        <w:br/>
      </w:r>
      <w:r>
        <w:rPr>
          <w:rFonts w:ascii="Times New Roman"/>
          <w:b w:val="false"/>
          <w:i w:val="false"/>
          <w:color w:val="000000"/>
          <w:sz w:val="28"/>
        </w:rPr>
        <w:t>
</w:t>
      </w:r>
    </w:p>
    <w:bookmarkStart w:name="z131" w:id="132"/>
    <w:p>
      <w:pPr>
        <w:spacing w:after="0"/>
        <w:ind w:left="0"/>
        <w:jc w:val="both"/>
      </w:pPr>
      <w:r>
        <w:rPr>
          <w:rFonts w:ascii="Times New Roman"/>
          <w:b w:val="false"/>
          <w:i w:val="false"/>
          <w:color w:val="000000"/>
          <w:sz w:val="28"/>
        </w:rPr>
        <w:t xml:space="preserve">
      50. Решения по вопросам, указанным в </w:t>
      </w:r>
      <w:r>
        <w:rPr>
          <w:rFonts w:ascii="Times New Roman"/>
          <w:b w:val="false"/>
          <w:i w:val="false"/>
          <w:color w:val="000000"/>
          <w:sz w:val="28"/>
        </w:rPr>
        <w:t>подпункте 8)</w:t>
      </w:r>
      <w:r>
        <w:rPr>
          <w:rFonts w:ascii="Times New Roman"/>
          <w:b w:val="false"/>
          <w:i w:val="false"/>
          <w:color w:val="000000"/>
          <w:sz w:val="28"/>
        </w:rPr>
        <w:t xml:space="preserve"> пункта 49 настоящего Устава, в отношении компаний, в которых Фонд не является Единственным акционером (участником), принимаются Единственным акционером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p>
    <w:bookmarkEnd w:id="132"/>
    <w:bookmarkStart w:name="z132" w:id="133"/>
    <w:p>
      <w:pPr>
        <w:spacing w:after="0"/>
        <w:ind w:left="0"/>
        <w:jc w:val="both"/>
      </w:pPr>
      <w:r>
        <w:rPr>
          <w:rFonts w:ascii="Times New Roman"/>
          <w:b w:val="false"/>
          <w:i w:val="false"/>
          <w:color w:val="000000"/>
          <w:sz w:val="28"/>
        </w:rPr>
        <w:t>
      51. Не допускается передача вопросов, принятие решений по которым отнесено к исключительной компетенции Единственного акционера, в компетенцию других органов, должностных лиц и работников Фонда, если иное не предусмотрено законами Республики Казахстан.</w:t>
      </w:r>
    </w:p>
    <w:bookmarkEnd w:id="133"/>
    <w:bookmarkStart w:name="z133" w:id="134"/>
    <w:p>
      <w:pPr>
        <w:spacing w:after="0"/>
        <w:ind w:left="0"/>
        <w:jc w:val="left"/>
      </w:pPr>
      <w:r>
        <w:rPr>
          <w:rFonts w:ascii="Times New Roman"/>
          <w:b/>
          <w:i w:val="false"/>
          <w:color w:val="000000"/>
        </w:rPr>
        <w:t xml:space="preserve"> 9. Права и обязанности Единственного акционера</w:t>
      </w:r>
    </w:p>
    <w:bookmarkEnd w:id="134"/>
    <w:bookmarkStart w:name="z134" w:id="135"/>
    <w:p>
      <w:pPr>
        <w:spacing w:after="0"/>
        <w:ind w:left="0"/>
        <w:jc w:val="both"/>
      </w:pPr>
      <w:r>
        <w:rPr>
          <w:rFonts w:ascii="Times New Roman"/>
          <w:b w:val="false"/>
          <w:i w:val="false"/>
          <w:color w:val="000000"/>
          <w:sz w:val="28"/>
        </w:rPr>
        <w:t>
      52. Единственный акционер имеет право:</w:t>
      </w:r>
    </w:p>
    <w:bookmarkEnd w:id="135"/>
    <w:bookmarkStart w:name="z135" w:id="136"/>
    <w:p>
      <w:pPr>
        <w:spacing w:after="0"/>
        <w:ind w:left="0"/>
        <w:jc w:val="both"/>
      </w:pPr>
      <w:r>
        <w:rPr>
          <w:rFonts w:ascii="Times New Roman"/>
          <w:b w:val="false"/>
          <w:i w:val="false"/>
          <w:color w:val="000000"/>
          <w:sz w:val="28"/>
        </w:rPr>
        <w:t>
      1) участвовать в управлении Фондом в порядке, предусмотренном законодательством Республики Казахстан и (или) настоящим Уставом;</w:t>
      </w:r>
    </w:p>
    <w:bookmarkEnd w:id="136"/>
    <w:bookmarkStart w:name="z136" w:id="137"/>
    <w:p>
      <w:pPr>
        <w:spacing w:after="0"/>
        <w:ind w:left="0"/>
        <w:jc w:val="both"/>
      </w:pPr>
      <w:r>
        <w:rPr>
          <w:rFonts w:ascii="Times New Roman"/>
          <w:b w:val="false"/>
          <w:i w:val="false"/>
          <w:color w:val="000000"/>
          <w:sz w:val="28"/>
        </w:rPr>
        <w:t>
      2) получать дивиденды;</w:t>
      </w:r>
    </w:p>
    <w:bookmarkEnd w:id="137"/>
    <w:bookmarkStart w:name="z137" w:id="138"/>
    <w:p>
      <w:pPr>
        <w:spacing w:after="0"/>
        <w:ind w:left="0"/>
        <w:jc w:val="both"/>
      </w:pPr>
      <w:r>
        <w:rPr>
          <w:rFonts w:ascii="Times New Roman"/>
          <w:b w:val="false"/>
          <w:i w:val="false"/>
          <w:color w:val="000000"/>
          <w:sz w:val="28"/>
        </w:rPr>
        <w:t>
      3) получать информацию о деятельности Фонда, в том числе знакомиться с финансовой отчетностью Фонда, в порядке, определенном настоящим Уставом;</w:t>
      </w:r>
    </w:p>
    <w:bookmarkEnd w:id="138"/>
    <w:bookmarkStart w:name="z138" w:id="139"/>
    <w:p>
      <w:pPr>
        <w:spacing w:after="0"/>
        <w:ind w:left="0"/>
        <w:jc w:val="both"/>
      </w:pPr>
      <w:r>
        <w:rPr>
          <w:rFonts w:ascii="Times New Roman"/>
          <w:b w:val="false"/>
          <w:i w:val="false"/>
          <w:color w:val="000000"/>
          <w:sz w:val="28"/>
        </w:rPr>
        <w:t>
      4) получать выписки от регистратора Фонда или номинального держателя, подтверждающие его право собственности на ценные бумаги;</w:t>
      </w:r>
    </w:p>
    <w:bookmarkEnd w:id="139"/>
    <w:bookmarkStart w:name="z139" w:id="140"/>
    <w:p>
      <w:pPr>
        <w:spacing w:after="0"/>
        <w:ind w:left="0"/>
        <w:jc w:val="both"/>
      </w:pPr>
      <w:r>
        <w:rPr>
          <w:rFonts w:ascii="Times New Roman"/>
          <w:b w:val="false"/>
          <w:i w:val="false"/>
          <w:color w:val="000000"/>
          <w:sz w:val="28"/>
        </w:rPr>
        <w:t>
      5) оспаривать в судебном порядке принятые органами Фонда решения;</w:t>
      </w:r>
    </w:p>
    <w:bookmarkEnd w:id="140"/>
    <w:bookmarkStart w:name="z140" w:id="141"/>
    <w:p>
      <w:pPr>
        <w:spacing w:after="0"/>
        <w:ind w:left="0"/>
        <w:jc w:val="both"/>
      </w:pPr>
      <w:r>
        <w:rPr>
          <w:rFonts w:ascii="Times New Roman"/>
          <w:b w:val="false"/>
          <w:i w:val="false"/>
          <w:color w:val="000000"/>
          <w:sz w:val="28"/>
        </w:rPr>
        <w:t>
      6) на имущество при ликвидации Фонда;</w:t>
      </w:r>
    </w:p>
    <w:bookmarkEnd w:id="141"/>
    <w:bookmarkStart w:name="z141" w:id="142"/>
    <w:p>
      <w:pPr>
        <w:spacing w:after="0"/>
        <w:ind w:left="0"/>
        <w:jc w:val="both"/>
      </w:pPr>
      <w:r>
        <w:rPr>
          <w:rFonts w:ascii="Times New Roman"/>
          <w:b w:val="false"/>
          <w:i w:val="false"/>
          <w:color w:val="000000"/>
          <w:sz w:val="28"/>
        </w:rPr>
        <w:t xml:space="preserve">
      7) преимущественной покупки акций или других ценных бумаг Фонда, конвертируемых в его акции,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142"/>
    <w:bookmarkStart w:name="z142" w:id="143"/>
    <w:p>
      <w:pPr>
        <w:spacing w:after="0"/>
        <w:ind w:left="0"/>
        <w:jc w:val="both"/>
      </w:pPr>
      <w:r>
        <w:rPr>
          <w:rFonts w:ascii="Times New Roman"/>
          <w:b w:val="false"/>
          <w:i w:val="false"/>
          <w:color w:val="000000"/>
          <w:sz w:val="28"/>
        </w:rPr>
        <w:t xml:space="preserve">
      8) обращаться в судебные органы от своего имени в случаях, предусмотренных статьями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Закона Республики Казахстан "Об акционерных обществах", с требованием о возмещении Фонду должностными лицами Фонда убытков, причиненных Фонду, и возврате Фонду должностными лицами Фонда и (или) их аффилиированными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bookmarkEnd w:id="143"/>
    <w:bookmarkStart w:name="z143" w:id="144"/>
    <w:p>
      <w:pPr>
        <w:spacing w:after="0"/>
        <w:ind w:left="0"/>
        <w:jc w:val="both"/>
      </w:pPr>
      <w:r>
        <w:rPr>
          <w:rFonts w:ascii="Times New Roman"/>
          <w:b w:val="false"/>
          <w:i w:val="false"/>
          <w:color w:val="000000"/>
          <w:sz w:val="28"/>
        </w:rPr>
        <w:t>
      9) обращаться в Фонд с письменными запросами о его деятельности и получать мотивированные ответы в течение тридцати календарных дней с даты поступления запроса в Фонд;</w:t>
      </w:r>
    </w:p>
    <w:bookmarkEnd w:id="144"/>
    <w:bookmarkStart w:name="z144" w:id="145"/>
    <w:p>
      <w:pPr>
        <w:spacing w:after="0"/>
        <w:ind w:left="0"/>
        <w:jc w:val="both"/>
      </w:pPr>
      <w:r>
        <w:rPr>
          <w:rFonts w:ascii="Times New Roman"/>
          <w:b w:val="false"/>
          <w:i w:val="false"/>
          <w:color w:val="000000"/>
          <w:sz w:val="28"/>
        </w:rPr>
        <w:t>
      10) требовать созыва заседания Совета директоров;</w:t>
      </w:r>
    </w:p>
    <w:bookmarkEnd w:id="145"/>
    <w:bookmarkStart w:name="z145" w:id="146"/>
    <w:p>
      <w:pPr>
        <w:spacing w:after="0"/>
        <w:ind w:left="0"/>
        <w:jc w:val="both"/>
      </w:pPr>
      <w:r>
        <w:rPr>
          <w:rFonts w:ascii="Times New Roman"/>
          <w:b w:val="false"/>
          <w:i w:val="false"/>
          <w:color w:val="000000"/>
          <w:sz w:val="28"/>
        </w:rPr>
        <w:t>
      11) требовать проведения аудиторской организацией аудита Фонда за свой счет.</w:t>
      </w:r>
    </w:p>
    <w:bookmarkEnd w:id="146"/>
    <w:bookmarkStart w:name="z146" w:id="147"/>
    <w:p>
      <w:pPr>
        <w:spacing w:after="0"/>
        <w:ind w:left="0"/>
        <w:jc w:val="both"/>
      </w:pPr>
      <w:r>
        <w:rPr>
          <w:rFonts w:ascii="Times New Roman"/>
          <w:b w:val="false"/>
          <w:i w:val="false"/>
          <w:color w:val="000000"/>
          <w:sz w:val="28"/>
        </w:rPr>
        <w:t>
      53. Единственный акционер вправе отменить любое решение иных органов Фонда по вопросам, относящимся к внутренней деятельности Фонда.</w:t>
      </w:r>
    </w:p>
    <w:bookmarkEnd w:id="147"/>
    <w:bookmarkStart w:name="z147" w:id="148"/>
    <w:p>
      <w:pPr>
        <w:spacing w:after="0"/>
        <w:ind w:left="0"/>
        <w:jc w:val="both"/>
      </w:pPr>
      <w:r>
        <w:rPr>
          <w:rFonts w:ascii="Times New Roman"/>
          <w:b w:val="false"/>
          <w:i w:val="false"/>
          <w:color w:val="000000"/>
          <w:sz w:val="28"/>
        </w:rPr>
        <w:t>
      54. Единственный акционер может иметь другие права, предусмотренные законодательством Республики Казахстан.</w:t>
      </w:r>
    </w:p>
    <w:bookmarkEnd w:id="148"/>
    <w:bookmarkStart w:name="z148" w:id="149"/>
    <w:p>
      <w:pPr>
        <w:spacing w:after="0"/>
        <w:ind w:left="0"/>
        <w:jc w:val="both"/>
      </w:pPr>
      <w:r>
        <w:rPr>
          <w:rFonts w:ascii="Times New Roman"/>
          <w:b w:val="false"/>
          <w:i w:val="false"/>
          <w:color w:val="000000"/>
          <w:sz w:val="28"/>
        </w:rPr>
        <w:t>
      55. Единственный акционер исполняет обязанности, предусмотренные законодательством Республики Казахстан.</w:t>
      </w:r>
    </w:p>
    <w:bookmarkEnd w:id="149"/>
    <w:bookmarkStart w:name="z149" w:id="150"/>
    <w:p>
      <w:pPr>
        <w:spacing w:after="0"/>
        <w:ind w:left="0"/>
        <w:jc w:val="left"/>
      </w:pPr>
      <w:r>
        <w:rPr>
          <w:rFonts w:ascii="Times New Roman"/>
          <w:b/>
          <w:i w:val="false"/>
          <w:color w:val="000000"/>
        </w:rPr>
        <w:t xml:space="preserve"> 10. Совет директоров</w:t>
      </w:r>
    </w:p>
    <w:bookmarkEnd w:id="150"/>
    <w:bookmarkStart w:name="z150" w:id="151"/>
    <w:p>
      <w:pPr>
        <w:spacing w:after="0"/>
        <w:ind w:left="0"/>
        <w:jc w:val="both"/>
      </w:pPr>
      <w:r>
        <w:rPr>
          <w:rFonts w:ascii="Times New Roman"/>
          <w:b w:val="false"/>
          <w:i w:val="false"/>
          <w:color w:val="000000"/>
          <w:sz w:val="28"/>
        </w:rPr>
        <w:t>
      56. Совет директоров осуществляет общее руководство деятельностью Фонда, за исключением решения вопросов, отнесенных законодательством Республики Казахстан и (или) настоящим Уставом к исключительной компетенции Единственного акционера.</w:t>
      </w:r>
    </w:p>
    <w:bookmarkEnd w:id="151"/>
    <w:bookmarkStart w:name="z151" w:id="152"/>
    <w:p>
      <w:pPr>
        <w:spacing w:after="0"/>
        <w:ind w:left="0"/>
        <w:jc w:val="both"/>
      </w:pPr>
      <w:r>
        <w:rPr>
          <w:rFonts w:ascii="Times New Roman"/>
          <w:b w:val="false"/>
          <w:i w:val="false"/>
          <w:color w:val="000000"/>
          <w:sz w:val="28"/>
        </w:rPr>
        <w:t>
      57. К исключительной компетенции Совета директоров Фонда относится принятие решений по следующим вопросам:</w:t>
      </w:r>
    </w:p>
    <w:bookmarkEnd w:id="152"/>
    <w:bookmarkStart w:name="z152" w:id="153"/>
    <w:p>
      <w:pPr>
        <w:spacing w:after="0"/>
        <w:ind w:left="0"/>
        <w:jc w:val="both"/>
      </w:pPr>
      <w:r>
        <w:rPr>
          <w:rFonts w:ascii="Times New Roman"/>
          <w:b w:val="false"/>
          <w:i w:val="false"/>
          <w:color w:val="000000"/>
          <w:sz w:val="28"/>
        </w:rPr>
        <w:t>
      1) утверждение плана мероприятий Фонда;</w:t>
      </w:r>
    </w:p>
    <w:bookmarkEnd w:id="153"/>
    <w:bookmarkStart w:name="z153" w:id="154"/>
    <w:p>
      <w:pPr>
        <w:spacing w:after="0"/>
        <w:ind w:left="0"/>
        <w:jc w:val="both"/>
      </w:pPr>
      <w:r>
        <w:rPr>
          <w:rFonts w:ascii="Times New Roman"/>
          <w:b w:val="false"/>
          <w:i w:val="false"/>
          <w:color w:val="000000"/>
          <w:sz w:val="28"/>
        </w:rPr>
        <w:t>
      2) определение порядка разработки, утверждения, мониторинга, оценки реализации, представления отчетов по исполнению плана мероприятий Фонда, а также требований к его содержанию;</w:t>
      </w:r>
    </w:p>
    <w:bookmarkEnd w:id="154"/>
    <w:bookmarkStart w:name="z154" w:id="155"/>
    <w:p>
      <w:pPr>
        <w:spacing w:after="0"/>
        <w:ind w:left="0"/>
        <w:jc w:val="both"/>
      </w:pPr>
      <w:r>
        <w:rPr>
          <w:rFonts w:ascii="Times New Roman"/>
          <w:b w:val="false"/>
          <w:i w:val="false"/>
          <w:color w:val="000000"/>
          <w:sz w:val="28"/>
        </w:rPr>
        <w:t>
      3) осуществление контроля и анализа выполнения, оценки реализации плана мероприятий Фонда;</w:t>
      </w:r>
    </w:p>
    <w:bookmarkEnd w:id="155"/>
    <w:bookmarkStart w:name="z155" w:id="156"/>
    <w:p>
      <w:pPr>
        <w:spacing w:after="0"/>
        <w:ind w:left="0"/>
        <w:jc w:val="both"/>
      </w:pPr>
      <w:r>
        <w:rPr>
          <w:rFonts w:ascii="Times New Roman"/>
          <w:b w:val="false"/>
          <w:i w:val="false"/>
          <w:color w:val="000000"/>
          <w:sz w:val="28"/>
        </w:rPr>
        <w:t>
      4) определение ключевых показателей деятельности Фонда в рамках плана мероприятий Фонда;</w:t>
      </w:r>
    </w:p>
    <w:bookmarkEnd w:id="156"/>
    <w:bookmarkStart w:name="z156" w:id="157"/>
    <w:p>
      <w:pPr>
        <w:spacing w:after="0"/>
        <w:ind w:left="0"/>
        <w:jc w:val="both"/>
      </w:pPr>
      <w:r>
        <w:rPr>
          <w:rFonts w:ascii="Times New Roman"/>
          <w:b w:val="false"/>
          <w:i w:val="false"/>
          <w:color w:val="000000"/>
          <w:sz w:val="28"/>
        </w:rPr>
        <w:t>
      5) утверждение порядка разработки, утверждения, исполнения и мониторинга годового бюджета Фонда;</w:t>
      </w:r>
    </w:p>
    <w:bookmarkEnd w:id="157"/>
    <w:bookmarkStart w:name="z157" w:id="158"/>
    <w:p>
      <w:pPr>
        <w:spacing w:after="0"/>
        <w:ind w:left="0"/>
        <w:jc w:val="both"/>
      </w:pPr>
      <w:r>
        <w:rPr>
          <w:rFonts w:ascii="Times New Roman"/>
          <w:b w:val="false"/>
          <w:i w:val="false"/>
          <w:color w:val="000000"/>
          <w:sz w:val="28"/>
        </w:rPr>
        <w:t>
      6) утверждение годового бюджета Фонда;</w:t>
      </w:r>
    </w:p>
    <w:bookmarkEnd w:id="158"/>
    <w:bookmarkStart w:name="z158" w:id="159"/>
    <w:p>
      <w:pPr>
        <w:spacing w:after="0"/>
        <w:ind w:left="0"/>
        <w:jc w:val="both"/>
      </w:pPr>
      <w:r>
        <w:rPr>
          <w:rFonts w:ascii="Times New Roman"/>
          <w:b w:val="false"/>
          <w:i w:val="false"/>
          <w:color w:val="000000"/>
          <w:sz w:val="28"/>
        </w:rPr>
        <w:t xml:space="preserve">
      7) принятие решений о ликвидации, реорганизации компаний, за исключением компаний, решение о ликвидации, реорганизации которых отнесено настоящим </w:t>
      </w:r>
      <w:r>
        <w:rPr>
          <w:rFonts w:ascii="Times New Roman"/>
          <w:b w:val="false"/>
          <w:i w:val="false"/>
          <w:color w:val="000000"/>
          <w:sz w:val="28"/>
        </w:rPr>
        <w:t>Законом</w:t>
      </w:r>
      <w:r>
        <w:rPr>
          <w:rFonts w:ascii="Times New Roman"/>
          <w:b w:val="false"/>
          <w:i w:val="false"/>
          <w:color w:val="000000"/>
          <w:sz w:val="28"/>
        </w:rPr>
        <w:t xml:space="preserve"> к компетенции Единственного акционера Фонда;</w:t>
      </w:r>
    </w:p>
    <w:bookmarkEnd w:id="159"/>
    <w:bookmarkStart w:name="z159" w:id="160"/>
    <w:p>
      <w:pPr>
        <w:spacing w:after="0"/>
        <w:ind w:left="0"/>
        <w:jc w:val="both"/>
      </w:pPr>
      <w:r>
        <w:rPr>
          <w:rFonts w:ascii="Times New Roman"/>
          <w:b w:val="false"/>
          <w:i w:val="false"/>
          <w:color w:val="000000"/>
          <w:sz w:val="28"/>
        </w:rPr>
        <w:t>
      8)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160"/>
    <w:bookmarkStart w:name="z160" w:id="161"/>
    <w:p>
      <w:pPr>
        <w:spacing w:after="0"/>
        <w:ind w:left="0"/>
        <w:jc w:val="both"/>
      </w:pPr>
      <w:r>
        <w:rPr>
          <w:rFonts w:ascii="Times New Roman"/>
          <w:b w:val="false"/>
          <w:i w:val="false"/>
          <w:color w:val="000000"/>
          <w:sz w:val="28"/>
        </w:rPr>
        <w:t>
      9) принятие решения о выкупе Фондом размещенных ценных бумаг, за исключением акций, и цене их выкупа;</w:t>
      </w:r>
    </w:p>
    <w:bookmarkEnd w:id="161"/>
    <w:bookmarkStart w:name="z161" w:id="162"/>
    <w:p>
      <w:pPr>
        <w:spacing w:after="0"/>
        <w:ind w:left="0"/>
        <w:jc w:val="both"/>
      </w:pPr>
      <w:r>
        <w:rPr>
          <w:rFonts w:ascii="Times New Roman"/>
          <w:b w:val="false"/>
          <w:i w:val="false"/>
          <w:color w:val="000000"/>
          <w:sz w:val="28"/>
        </w:rPr>
        <w:t>
      10) утверждение политик Фонда: по управлению рисками, спонсорской и благотворительной помощи, о социальной ответственности, раскрытии информации, кредитной, промышленно-инновационной и иных политик;</w:t>
      </w:r>
    </w:p>
    <w:bookmarkEnd w:id="162"/>
    <w:bookmarkStart w:name="z162" w:id="163"/>
    <w:p>
      <w:pPr>
        <w:spacing w:after="0"/>
        <w:ind w:left="0"/>
        <w:jc w:val="both"/>
      </w:pPr>
      <w:r>
        <w:rPr>
          <w:rFonts w:ascii="Times New Roman"/>
          <w:b w:val="false"/>
          <w:i w:val="false"/>
          <w:color w:val="000000"/>
          <w:sz w:val="28"/>
        </w:rPr>
        <w:t>
      11) определение аудиторской организации, осуществляющей аудит Фонда, и предельного размера оплаты ее услуг в рамках утверждения годового бюджета;</w:t>
      </w:r>
    </w:p>
    <w:bookmarkEnd w:id="163"/>
    <w:bookmarkStart w:name="z163" w:id="164"/>
    <w:p>
      <w:pPr>
        <w:spacing w:after="0"/>
        <w:ind w:left="0"/>
        <w:jc w:val="both"/>
      </w:pPr>
      <w:r>
        <w:rPr>
          <w:rFonts w:ascii="Times New Roman"/>
          <w:b w:val="false"/>
          <w:i w:val="false"/>
          <w:color w:val="000000"/>
          <w:sz w:val="28"/>
        </w:rPr>
        <w:t>
      12) принятие решения о вынесении вопросов на рассмотрение Единственного акционера, за исключением вопроса, предусмотренного подпунктом 15-2) пункта 49 настоящего Устава;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постановлением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166" w:id="165"/>
    <w:p>
      <w:pPr>
        <w:spacing w:after="0"/>
        <w:ind w:left="0"/>
        <w:jc w:val="both"/>
      </w:pPr>
      <w:r>
        <w:rPr>
          <w:rFonts w:ascii="Times New Roman"/>
          <w:b w:val="false"/>
          <w:i w:val="false"/>
          <w:color w:val="000000"/>
          <w:sz w:val="28"/>
        </w:rPr>
        <w:t>
      15) принятие решений о создании комитетов при Совете директоров Фонда;</w:t>
      </w:r>
    </w:p>
    <w:bookmarkEnd w:id="165"/>
    <w:bookmarkStart w:name="z167" w:id="166"/>
    <w:p>
      <w:pPr>
        <w:spacing w:after="0"/>
        <w:ind w:left="0"/>
        <w:jc w:val="both"/>
      </w:pPr>
      <w:r>
        <w:rPr>
          <w:rFonts w:ascii="Times New Roman"/>
          <w:b w:val="false"/>
          <w:i w:val="false"/>
          <w:color w:val="000000"/>
          <w:sz w:val="28"/>
        </w:rPr>
        <w:t>
      16) определение количественного состава, срока полномочий Правления, избрание членов Правления, а также досрочное прекращение их полномочий, за исключением Председателя Правления;</w:t>
      </w:r>
    </w:p>
    <w:bookmarkEnd w:id="166"/>
    <w:bookmarkStart w:name="z168" w:id="167"/>
    <w:p>
      <w:pPr>
        <w:spacing w:after="0"/>
        <w:ind w:left="0"/>
        <w:jc w:val="both"/>
      </w:pPr>
      <w:r>
        <w:rPr>
          <w:rFonts w:ascii="Times New Roman"/>
          <w:b w:val="false"/>
          <w:i w:val="false"/>
          <w:color w:val="000000"/>
          <w:sz w:val="28"/>
        </w:rPr>
        <w:t>
      17) определение размеров должностных окладов и условий оплаты труда и премирования Председателя и членов Правления;</w:t>
      </w:r>
    </w:p>
    <w:bookmarkEnd w:id="167"/>
    <w:bookmarkStart w:name="z169" w:id="168"/>
    <w:p>
      <w:pPr>
        <w:spacing w:after="0"/>
        <w:ind w:left="0"/>
        <w:jc w:val="both"/>
      </w:pPr>
      <w:r>
        <w:rPr>
          <w:rFonts w:ascii="Times New Roman"/>
          <w:b w:val="false"/>
          <w:i w:val="false"/>
          <w:color w:val="000000"/>
          <w:sz w:val="28"/>
        </w:rPr>
        <w:t>
      18) определение количественного состава, срока полномочий Службы внутреннего аудита, назначение ее руководителя, а также досрочное прекращение его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bookmarkEnd w:id="168"/>
    <w:bookmarkStart w:name="z170" w:id="169"/>
    <w:p>
      <w:pPr>
        <w:spacing w:after="0"/>
        <w:ind w:left="0"/>
        <w:jc w:val="both"/>
      </w:pPr>
      <w:r>
        <w:rPr>
          <w:rFonts w:ascii="Times New Roman"/>
          <w:b w:val="false"/>
          <w:i w:val="false"/>
          <w:color w:val="000000"/>
          <w:sz w:val="28"/>
        </w:rPr>
        <w:t>
      19) принятие решения о цене, количестве, структуре размещения акций организаций, входящих в группу Фонда, размещаемых на организованном рынке ценных бумаг в целях реализации решения Правительства Республики Казахстан;</w:t>
      </w:r>
    </w:p>
    <w:bookmarkEnd w:id="169"/>
    <w:bookmarkStart w:name="z171" w:id="170"/>
    <w:p>
      <w:pPr>
        <w:spacing w:after="0"/>
        <w:ind w:left="0"/>
        <w:jc w:val="both"/>
      </w:pPr>
      <w:r>
        <w:rPr>
          <w:rFonts w:ascii="Times New Roman"/>
          <w:b w:val="false"/>
          <w:i w:val="false"/>
          <w:color w:val="000000"/>
          <w:sz w:val="28"/>
        </w:rPr>
        <w:t>
      20) утверждение документов, регулирующих внутреннюю деятельность Фонда. Перечень документов, подлежащих утверждению Советом директоров, определяется им самостоятельно;</w:t>
      </w:r>
    </w:p>
    <w:bookmarkEnd w:id="170"/>
    <w:bookmarkStart w:name="z172" w:id="171"/>
    <w:p>
      <w:pPr>
        <w:spacing w:after="0"/>
        <w:ind w:left="0"/>
        <w:jc w:val="both"/>
      </w:pPr>
      <w:r>
        <w:rPr>
          <w:rFonts w:ascii="Times New Roman"/>
          <w:b w:val="false"/>
          <w:i w:val="false"/>
          <w:color w:val="000000"/>
          <w:sz w:val="28"/>
        </w:rPr>
        <w:t xml:space="preserve">
      21) определение порядка заключения сделок между организациями, входящими в группу Фонда, в отношении совершения которых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установлены особые условия;</w:t>
      </w:r>
    </w:p>
    <w:bookmarkEnd w:id="171"/>
    <w:bookmarkStart w:name="z173" w:id="172"/>
    <w:p>
      <w:pPr>
        <w:spacing w:after="0"/>
        <w:ind w:left="0"/>
        <w:jc w:val="both"/>
      </w:pPr>
      <w:r>
        <w:rPr>
          <w:rFonts w:ascii="Times New Roman"/>
          <w:b w:val="false"/>
          <w:i w:val="false"/>
          <w:color w:val="000000"/>
          <w:sz w:val="28"/>
        </w:rPr>
        <w:t>
      22) утверждение порядка оценки корпоративного управления в Фонде;</w:t>
      </w:r>
    </w:p>
    <w:bookmarkEnd w:id="172"/>
    <w:bookmarkStart w:name="z174" w:id="173"/>
    <w:p>
      <w:pPr>
        <w:spacing w:after="0"/>
        <w:ind w:left="0"/>
        <w:jc w:val="both"/>
      </w:pPr>
      <w:r>
        <w:rPr>
          <w:rFonts w:ascii="Times New Roman"/>
          <w:b w:val="false"/>
          <w:i w:val="false"/>
          <w:color w:val="000000"/>
          <w:sz w:val="28"/>
        </w:rPr>
        <w:t>
      23) участие Фонда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Фонду активов;</w:t>
      </w:r>
    </w:p>
    <w:bookmarkEnd w:id="173"/>
    <w:bookmarkStart w:name="z175" w:id="174"/>
    <w:p>
      <w:pPr>
        <w:spacing w:after="0"/>
        <w:ind w:left="0"/>
        <w:jc w:val="both"/>
      </w:pPr>
      <w:r>
        <w:rPr>
          <w:rFonts w:ascii="Times New Roman"/>
          <w:b w:val="false"/>
          <w:i w:val="false"/>
          <w:color w:val="000000"/>
          <w:sz w:val="28"/>
        </w:rPr>
        <w:t>
      24) увеличение обязательств Фонда на величину, составляющую десять и более процентов размера его собственного капитала;</w:t>
      </w:r>
    </w:p>
    <w:bookmarkEnd w:id="174"/>
    <w:bookmarkStart w:name="z176" w:id="175"/>
    <w:p>
      <w:pPr>
        <w:spacing w:after="0"/>
        <w:ind w:left="0"/>
        <w:jc w:val="both"/>
      </w:pPr>
      <w:r>
        <w:rPr>
          <w:rFonts w:ascii="Times New Roman"/>
          <w:b w:val="false"/>
          <w:i w:val="false"/>
          <w:color w:val="000000"/>
          <w:sz w:val="28"/>
        </w:rPr>
        <w:t>
      25) приобретение (отчуждение) Фондом десяти и более процентов акций (долей участия в уставном капитале) других юридических лиц;</w:t>
      </w:r>
    </w:p>
    <w:bookmarkEnd w:id="175"/>
    <w:bookmarkStart w:name="z177" w:id="176"/>
    <w:p>
      <w:pPr>
        <w:spacing w:after="0"/>
        <w:ind w:left="0"/>
        <w:jc w:val="both"/>
      </w:pPr>
      <w:r>
        <w:rPr>
          <w:rFonts w:ascii="Times New Roman"/>
          <w:b w:val="false"/>
          <w:i w:val="false"/>
          <w:color w:val="000000"/>
          <w:sz w:val="28"/>
        </w:rPr>
        <w:t>
      26) определение условий выпуска облигаций, производных ценных бумаг Фонда и привлечения Фондом иного заимствования на сумму один и более процентов от размера собственного капитала Фонда;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179" w:id="177"/>
    <w:p>
      <w:pPr>
        <w:spacing w:after="0"/>
        <w:ind w:left="0"/>
        <w:jc w:val="both"/>
      </w:pPr>
      <w:r>
        <w:rPr>
          <w:rFonts w:ascii="Times New Roman"/>
          <w:b w:val="false"/>
          <w:i w:val="false"/>
          <w:color w:val="000000"/>
          <w:sz w:val="28"/>
        </w:rPr>
        <w:t>
      28) проведение ежегодной оценки деятельности Совета директоров Фонда;</w:t>
      </w:r>
    </w:p>
    <w:bookmarkEnd w:id="177"/>
    <w:bookmarkStart w:name="z180" w:id="178"/>
    <w:p>
      <w:pPr>
        <w:spacing w:after="0"/>
        <w:ind w:left="0"/>
        <w:jc w:val="both"/>
      </w:pPr>
      <w:r>
        <w:rPr>
          <w:rFonts w:ascii="Times New Roman"/>
          <w:b w:val="false"/>
          <w:i w:val="false"/>
          <w:color w:val="000000"/>
          <w:sz w:val="28"/>
        </w:rPr>
        <w:t xml:space="preserve">
      29) принятие решений, предусмотренных внутренними документами, утверждаемыми Советом директоров, за исключением решений, относящихся в соответствии с настоящим </w:t>
      </w:r>
      <w:r>
        <w:rPr>
          <w:rFonts w:ascii="Times New Roman"/>
          <w:b w:val="false"/>
          <w:i w:val="false"/>
          <w:color w:val="000000"/>
          <w:sz w:val="28"/>
        </w:rPr>
        <w:t>Законом</w:t>
      </w:r>
      <w:r>
        <w:rPr>
          <w:rFonts w:ascii="Times New Roman"/>
          <w:b w:val="false"/>
          <w:i w:val="false"/>
          <w:color w:val="000000"/>
          <w:sz w:val="28"/>
        </w:rPr>
        <w:t xml:space="preserve"> к исключительной компетенции единственного акционера, Правления или Председателя Правления;</w:t>
      </w:r>
    </w:p>
    <w:bookmarkEnd w:id="178"/>
    <w:bookmarkStart w:name="z440" w:id="179"/>
    <w:p>
      <w:pPr>
        <w:spacing w:after="0"/>
        <w:ind w:left="0"/>
        <w:jc w:val="both"/>
      </w:pPr>
      <w:r>
        <w:rPr>
          <w:rFonts w:ascii="Times New Roman"/>
          <w:b w:val="false"/>
          <w:i w:val="false"/>
          <w:color w:val="000000"/>
          <w:sz w:val="28"/>
        </w:rPr>
        <w:t>
      29-1) назначение корпоративного секретаря и досрочное прекращение его полномочий, определение срока полномочий корпоративного секретаря, требований к корпоративному секретарю, его функций, порядка деятельности, размера должностного оклада и условий вознаграждения корпоративному секретарю;</w:t>
      </w:r>
    </w:p>
    <w:bookmarkEnd w:id="179"/>
    <w:bookmarkStart w:name="z502" w:id="180"/>
    <w:p>
      <w:pPr>
        <w:spacing w:after="0"/>
        <w:ind w:left="0"/>
        <w:jc w:val="both"/>
      </w:pPr>
      <w:r>
        <w:rPr>
          <w:rFonts w:ascii="Times New Roman"/>
          <w:b w:val="false"/>
          <w:i w:val="false"/>
          <w:color w:val="000000"/>
          <w:sz w:val="28"/>
        </w:rPr>
        <w:t>
      29-2) утверждение порядка применения дисциплинарных взысканий к Председателю Правления и работникам, условия труда которых определяются Советом директоров Фонда;</w:t>
      </w:r>
    </w:p>
    <w:bookmarkEnd w:id="180"/>
    <w:bookmarkStart w:name="z181" w:id="181"/>
    <w:p>
      <w:pPr>
        <w:spacing w:after="0"/>
        <w:ind w:left="0"/>
        <w:jc w:val="both"/>
      </w:pPr>
      <w:r>
        <w:rPr>
          <w:rFonts w:ascii="Times New Roman"/>
          <w:b w:val="false"/>
          <w:i w:val="false"/>
          <w:color w:val="000000"/>
          <w:sz w:val="28"/>
        </w:rPr>
        <w:t>
      30) принятие решений о заключении сделок, в совершении которых имеется заинтересованность, с аффилиированными лицами Фонда, не входящими в группу Фонда;</w:t>
      </w:r>
    </w:p>
    <w:bookmarkEnd w:id="181"/>
    <w:bookmarkStart w:name="z182" w:id="182"/>
    <w:p>
      <w:pPr>
        <w:spacing w:after="0"/>
        <w:ind w:left="0"/>
        <w:jc w:val="both"/>
      </w:pPr>
      <w:r>
        <w:rPr>
          <w:rFonts w:ascii="Times New Roman"/>
          <w:b w:val="false"/>
          <w:i w:val="false"/>
          <w:color w:val="000000"/>
          <w:sz w:val="28"/>
        </w:rPr>
        <w:t>
      31) утверждение Правил реализации жилых и коммерческих (нежилых) помещений акционерного общества "Фонд недвижимости "Самрук- Қазына", а также внесение изменений и дополнений в них;</w:t>
      </w:r>
    </w:p>
    <w:bookmarkEnd w:id="182"/>
    <w:bookmarkStart w:name="z489" w:id="183"/>
    <w:p>
      <w:pPr>
        <w:spacing w:after="0"/>
        <w:ind w:left="0"/>
        <w:jc w:val="both"/>
      </w:pPr>
      <w:r>
        <w:rPr>
          <w:rFonts w:ascii="Times New Roman"/>
          <w:b w:val="false"/>
          <w:i w:val="false"/>
          <w:color w:val="000000"/>
          <w:sz w:val="28"/>
        </w:rPr>
        <w:t>
      31-1) утверждение порядка осуществления закупок Фондом и организациями, пятьюдесятью и более процентами голосующих акций (долей участия в уставном капитале) которых прямо или косвенно владеет Фонд;</w:t>
      </w:r>
    </w:p>
    <w:bookmarkEnd w:id="183"/>
    <w:bookmarkStart w:name="z183" w:id="184"/>
    <w:p>
      <w:pPr>
        <w:spacing w:after="0"/>
        <w:ind w:left="0"/>
        <w:jc w:val="both"/>
      </w:pPr>
      <w:r>
        <w:rPr>
          <w:rFonts w:ascii="Times New Roman"/>
          <w:b w:val="false"/>
          <w:i w:val="false"/>
          <w:color w:val="000000"/>
          <w:sz w:val="28"/>
        </w:rPr>
        <w:t>
      32) принятие решения о заключении национальной компанией, единственным акционером которой является Фонд, сделки или совокупности взаимосвязанных между собой сделок, в результате которой (которых) национальной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национальной компании;</w:t>
      </w:r>
    </w:p>
    <w:bookmarkEnd w:id="184"/>
    <w:bookmarkStart w:name="z184" w:id="185"/>
    <w:p>
      <w:pPr>
        <w:spacing w:after="0"/>
        <w:ind w:left="0"/>
        <w:jc w:val="both"/>
      </w:pPr>
      <w:r>
        <w:rPr>
          <w:rFonts w:ascii="Times New Roman"/>
          <w:b w:val="false"/>
          <w:i w:val="false"/>
          <w:color w:val="000000"/>
          <w:sz w:val="28"/>
        </w:rPr>
        <w:t>
      33) принятие решений, вытекающих из решений Единственного акционера Фонда;</w:t>
      </w:r>
    </w:p>
    <w:bookmarkEnd w:id="185"/>
    <w:bookmarkStart w:name="z185" w:id="186"/>
    <w:p>
      <w:pPr>
        <w:spacing w:after="0"/>
        <w:ind w:left="0"/>
        <w:jc w:val="both"/>
      </w:pPr>
      <w:r>
        <w:rPr>
          <w:rFonts w:ascii="Times New Roman"/>
          <w:b w:val="false"/>
          <w:i w:val="false"/>
          <w:color w:val="000000"/>
          <w:sz w:val="28"/>
        </w:rPr>
        <w:t>
      34) утверждение годового отчета Фонда;</w:t>
      </w:r>
    </w:p>
    <w:bookmarkEnd w:id="186"/>
    <w:bookmarkStart w:name="z186" w:id="187"/>
    <w:p>
      <w:pPr>
        <w:spacing w:after="0"/>
        <w:ind w:left="0"/>
        <w:jc w:val="both"/>
      </w:pPr>
      <w:r>
        <w:rPr>
          <w:rFonts w:ascii="Times New Roman"/>
          <w:b w:val="false"/>
          <w:i w:val="false"/>
          <w:color w:val="000000"/>
          <w:sz w:val="28"/>
        </w:rPr>
        <w:t>
      35) принятие решения об отнесении социально значимых и/или промышленно-инновационных проектов, инициируемых Правительством Республики Казахстан, реализуемых Фондом или организацией, входящей в группу Фонда, к низкорентабельным;</w:t>
      </w:r>
    </w:p>
    <w:bookmarkEnd w:id="187"/>
    <w:bookmarkStart w:name="z187" w:id="188"/>
    <w:p>
      <w:pPr>
        <w:spacing w:after="0"/>
        <w:ind w:left="0"/>
        <w:jc w:val="both"/>
      </w:pPr>
      <w:r>
        <w:rPr>
          <w:rFonts w:ascii="Times New Roman"/>
          <w:b w:val="false"/>
          <w:i w:val="false"/>
          <w:color w:val="000000"/>
          <w:sz w:val="28"/>
        </w:rPr>
        <w:t>
      36) принятие решения о финансировании социально значимых и (или) промышленно-инновационных проектов, инициируемых Правительством Республики Казахстан, являющихся низкорентабельными;</w:t>
      </w:r>
    </w:p>
    <w:bookmarkEnd w:id="188"/>
    <w:bookmarkStart w:name="z188" w:id="189"/>
    <w:p>
      <w:pPr>
        <w:spacing w:after="0"/>
        <w:ind w:left="0"/>
        <w:jc w:val="both"/>
      </w:pPr>
      <w:r>
        <w:rPr>
          <w:rFonts w:ascii="Times New Roman"/>
          <w:b w:val="false"/>
          <w:i w:val="false"/>
          <w:color w:val="000000"/>
          <w:sz w:val="28"/>
        </w:rPr>
        <w:t xml:space="preserve">
      37) иные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(или) настоящим Уставом Фонда.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постановлениями Правительства РК от 27.09.2018 </w:t>
      </w:r>
      <w:r>
        <w:rPr>
          <w:rFonts w:ascii="Times New Roman"/>
          <w:b w:val="false"/>
          <w:i w:val="false"/>
          <w:color w:val="000000"/>
          <w:sz w:val="28"/>
        </w:rPr>
        <w:t>№ 597</w:t>
      </w:r>
      <w:r>
        <w:rPr>
          <w:rFonts w:ascii="Times New Roman"/>
          <w:b w:val="false"/>
          <w:i w:val="false"/>
          <w:color w:val="ff0000"/>
          <w:sz w:val="28"/>
        </w:rPr>
        <w:t xml:space="preserve">; от 20.07.2022 </w:t>
      </w:r>
      <w:r>
        <w:rPr>
          <w:rFonts w:ascii="Times New Roman"/>
          <w:b w:val="false"/>
          <w:i w:val="false"/>
          <w:color w:val="000000"/>
          <w:sz w:val="28"/>
        </w:rPr>
        <w:t>№ 509</w:t>
      </w:r>
      <w:r>
        <w:rPr>
          <w:rFonts w:ascii="Times New Roman"/>
          <w:b w:val="false"/>
          <w:i w:val="false"/>
          <w:color w:val="ff0000"/>
          <w:sz w:val="28"/>
        </w:rPr>
        <w:t xml:space="preserve"> (вводится в действие со дня его первого официального опубликования); от 16.02.2024 </w:t>
      </w:r>
      <w:r>
        <w:rPr>
          <w:rFonts w:ascii="Times New Roman"/>
          <w:b w:val="false"/>
          <w:i w:val="false"/>
          <w:color w:val="000000"/>
          <w:sz w:val="28"/>
        </w:rPr>
        <w:t>№ 91</w:t>
      </w:r>
      <w:r>
        <w:rPr>
          <w:rFonts w:ascii="Times New Roman"/>
          <w:b w:val="false"/>
          <w:i w:val="false"/>
          <w:color w:val="ff0000"/>
          <w:sz w:val="28"/>
        </w:rPr>
        <w:t>.</w:t>
      </w:r>
      <w:r>
        <w:br/>
      </w:r>
      <w:r>
        <w:rPr>
          <w:rFonts w:ascii="Times New Roman"/>
          <w:b w:val="false"/>
          <w:i w:val="false"/>
          <w:color w:val="000000"/>
          <w:sz w:val="28"/>
        </w:rPr>
        <w:t>
</w:t>
      </w:r>
    </w:p>
    <w:bookmarkStart w:name="z441" w:id="190"/>
    <w:p>
      <w:pPr>
        <w:spacing w:after="0"/>
        <w:ind w:left="0"/>
        <w:jc w:val="both"/>
      </w:pPr>
      <w:r>
        <w:rPr>
          <w:rFonts w:ascii="Times New Roman"/>
          <w:b w:val="false"/>
          <w:i w:val="false"/>
          <w:color w:val="000000"/>
          <w:sz w:val="28"/>
        </w:rPr>
        <w:t xml:space="preserve">
      57-1. На основании решения Совета директоров Фонда политики, указанные в </w:t>
      </w:r>
      <w:r>
        <w:rPr>
          <w:rFonts w:ascii="Times New Roman"/>
          <w:b w:val="false"/>
          <w:i w:val="false"/>
          <w:color w:val="000000"/>
          <w:sz w:val="28"/>
        </w:rPr>
        <w:t>подпункте 10)</w:t>
      </w:r>
      <w:r>
        <w:rPr>
          <w:rFonts w:ascii="Times New Roman"/>
          <w:b w:val="false"/>
          <w:i w:val="false"/>
          <w:color w:val="000000"/>
          <w:sz w:val="28"/>
        </w:rPr>
        <w:t xml:space="preserve"> пункта 57 настоящего Устава, могут быть распространены на компании либо организации, входящие в группу Фонда, всеми голосующими акциями (долями участия) которых прямо или косвенно владеет Фонд.</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10 дополнен пунктом 57-1 в соответствии с постановлением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189" w:id="191"/>
    <w:p>
      <w:pPr>
        <w:spacing w:after="0"/>
        <w:ind w:left="0"/>
        <w:jc w:val="both"/>
      </w:pPr>
      <w:r>
        <w:rPr>
          <w:rFonts w:ascii="Times New Roman"/>
          <w:b w:val="false"/>
          <w:i w:val="false"/>
          <w:color w:val="000000"/>
          <w:sz w:val="28"/>
        </w:rPr>
        <w:t xml:space="preserve">
      58. Решения по вопросам, указанным в подпунктах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57 настоящего Устава, в отношении компаний, в которых Фонд не является единственным акционером (участником), принимаются Советом директоров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p>
    <w:bookmarkEnd w:id="191"/>
    <w:bookmarkStart w:name="z190" w:id="192"/>
    <w:p>
      <w:pPr>
        <w:spacing w:after="0"/>
        <w:ind w:left="0"/>
        <w:jc w:val="both"/>
      </w:pPr>
      <w:r>
        <w:rPr>
          <w:rFonts w:ascii="Times New Roman"/>
          <w:b w:val="false"/>
          <w:i w:val="false"/>
          <w:color w:val="000000"/>
          <w:sz w:val="28"/>
        </w:rPr>
        <w:t xml:space="preserve">
      59. Вопросы, перечень которых установлен </w:t>
      </w:r>
      <w:r>
        <w:rPr>
          <w:rFonts w:ascii="Times New Roman"/>
          <w:b w:val="false"/>
          <w:i w:val="false"/>
          <w:color w:val="000000"/>
          <w:sz w:val="28"/>
        </w:rPr>
        <w:t>пунктом 57</w:t>
      </w:r>
      <w:r>
        <w:rPr>
          <w:rFonts w:ascii="Times New Roman"/>
          <w:b w:val="false"/>
          <w:i w:val="false"/>
          <w:color w:val="000000"/>
          <w:sz w:val="28"/>
        </w:rPr>
        <w:t xml:space="preserve"> настоящего Устава, не могут быть переданы для решения Правлению.</w:t>
      </w:r>
    </w:p>
    <w:bookmarkEnd w:id="192"/>
    <w:bookmarkStart w:name="z191" w:id="193"/>
    <w:p>
      <w:pPr>
        <w:spacing w:after="0"/>
        <w:ind w:left="0"/>
        <w:jc w:val="both"/>
      </w:pPr>
      <w:r>
        <w:rPr>
          <w:rFonts w:ascii="Times New Roman"/>
          <w:b w:val="false"/>
          <w:i w:val="false"/>
          <w:color w:val="000000"/>
          <w:sz w:val="28"/>
        </w:rPr>
        <w:t>
      Совет директоров не вправе принимать решения, противоречащие решениям Единственного акционера.</w:t>
      </w:r>
    </w:p>
    <w:bookmarkEnd w:id="193"/>
    <w:bookmarkStart w:name="z192" w:id="194"/>
    <w:p>
      <w:pPr>
        <w:spacing w:after="0"/>
        <w:ind w:left="0"/>
        <w:jc w:val="both"/>
      </w:pPr>
      <w:r>
        <w:rPr>
          <w:rFonts w:ascii="Times New Roman"/>
          <w:b w:val="false"/>
          <w:i w:val="false"/>
          <w:color w:val="000000"/>
          <w:sz w:val="28"/>
        </w:rPr>
        <w:t>
      60. Совет директоров Фонда состоит из председателя и членов, избираемых единственным акционером Фонда.</w:t>
      </w:r>
    </w:p>
    <w:bookmarkEnd w:id="194"/>
    <w:bookmarkStart w:name="z491" w:id="195"/>
    <w:p>
      <w:pPr>
        <w:spacing w:after="0"/>
        <w:ind w:left="0"/>
        <w:jc w:val="both"/>
      </w:pPr>
      <w:r>
        <w:rPr>
          <w:rFonts w:ascii="Times New Roman"/>
          <w:b w:val="false"/>
          <w:i w:val="false"/>
          <w:color w:val="000000"/>
          <w:sz w:val="28"/>
        </w:rPr>
        <w:t>
      Требования, предъявляемые к лицам, избираемым в состав Совета директоров (за исключением членов Правительства Республики Казахстан), устанавливаются законодательством Республики Казахстан и настоящим Уставом.</w:t>
      </w:r>
    </w:p>
    <w:bookmarkEnd w:id="195"/>
    <w:bookmarkStart w:name="z492" w:id="196"/>
    <w:p>
      <w:pPr>
        <w:spacing w:after="0"/>
        <w:ind w:left="0"/>
        <w:jc w:val="both"/>
      </w:pPr>
      <w:r>
        <w:rPr>
          <w:rFonts w:ascii="Times New Roman"/>
          <w:b w:val="false"/>
          <w:i w:val="false"/>
          <w:color w:val="000000"/>
          <w:sz w:val="28"/>
        </w:rPr>
        <w:t>
      Кандидаты в члены Совета директоров (за исключением членов Правительства Республики Казахстан) должны обладать соответствующим опытом работы, знаниями, квалификацией и позитивными достижениями в деловой и/или отраслевой среде, необходимыми для выполнения их обязанностей и организации эффективной работы Совета директоров в интересах Единственного акционера и Фонда.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постановления Правительства РК от 25.01.2023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97"/>
    <w:p>
      <w:pPr>
        <w:spacing w:after="0"/>
        <w:ind w:left="0"/>
        <w:jc w:val="both"/>
      </w:pPr>
      <w:r>
        <w:rPr>
          <w:rFonts w:ascii="Times New Roman"/>
          <w:b w:val="false"/>
          <w:i w:val="false"/>
          <w:color w:val="000000"/>
          <w:sz w:val="28"/>
        </w:rPr>
        <w:t>
      61. Члены Правления, кроме Председателя Правления, не могут быть избраны в Совет директоров.</w:t>
      </w:r>
    </w:p>
    <w:bookmarkEnd w:id="197"/>
    <w:bookmarkStart w:name="z198" w:id="198"/>
    <w:p>
      <w:pPr>
        <w:spacing w:after="0"/>
        <w:ind w:left="0"/>
        <w:jc w:val="both"/>
      </w:pPr>
      <w:r>
        <w:rPr>
          <w:rFonts w:ascii="Times New Roman"/>
          <w:b w:val="false"/>
          <w:i w:val="false"/>
          <w:color w:val="000000"/>
          <w:sz w:val="28"/>
        </w:rPr>
        <w:t>
      62.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w:t>
      </w:r>
    </w:p>
    <w:bookmarkEnd w:id="198"/>
    <w:bookmarkStart w:name="z199" w:id="199"/>
    <w:p>
      <w:pPr>
        <w:spacing w:after="0"/>
        <w:ind w:left="0"/>
        <w:jc w:val="both"/>
      </w:pPr>
      <w:r>
        <w:rPr>
          <w:rFonts w:ascii="Times New Roman"/>
          <w:b w:val="false"/>
          <w:i w:val="false"/>
          <w:color w:val="000000"/>
          <w:sz w:val="28"/>
        </w:rPr>
        <w:t>
      Срок полномочий Совета директоров истекает на момент принятия Единственным акционером решения, которым производится избрание нового Совета директоров. Единственный акционер вправе срочно прекратить полномочия всех или отдельных членов Совета директоров.</w:t>
      </w:r>
    </w:p>
    <w:bookmarkEnd w:id="199"/>
    <w:bookmarkStart w:name="z200" w:id="200"/>
    <w:p>
      <w:pPr>
        <w:spacing w:after="0"/>
        <w:ind w:left="0"/>
        <w:jc w:val="both"/>
      </w:pPr>
      <w:r>
        <w:rPr>
          <w:rFonts w:ascii="Times New Roman"/>
          <w:b w:val="false"/>
          <w:i w:val="false"/>
          <w:color w:val="000000"/>
          <w:sz w:val="28"/>
        </w:rPr>
        <w:t>
      Досрочное прекращение полномочий члена Совета директоров по его инициативе осуществляется на основании письменного уведомления Совета директоров. Полномочия такого члена Совета директоров прекращаются с момента получения указанного уведомления Советом директоров.</w:t>
      </w:r>
    </w:p>
    <w:bookmarkEnd w:id="200"/>
    <w:bookmarkStart w:name="z201" w:id="201"/>
    <w:p>
      <w:pPr>
        <w:spacing w:after="0"/>
        <w:ind w:left="0"/>
        <w:jc w:val="both"/>
      </w:pPr>
      <w:r>
        <w:rPr>
          <w:rFonts w:ascii="Times New Roman"/>
          <w:b w:val="false"/>
          <w:i w:val="false"/>
          <w:color w:val="000000"/>
          <w:sz w:val="28"/>
        </w:rPr>
        <w:t>
      В случае досрочного прекращения полномочий члена Совета директоров и избрания Единственным акционером нового члена Совета директоров, полномочия последнего истекают одновременно с истечением срока полномочий Совета директоров в целом.</w:t>
      </w:r>
    </w:p>
    <w:bookmarkEnd w:id="201"/>
    <w:bookmarkStart w:name="z202" w:id="202"/>
    <w:p>
      <w:pPr>
        <w:spacing w:after="0"/>
        <w:ind w:left="0"/>
        <w:jc w:val="both"/>
      </w:pPr>
      <w:r>
        <w:rPr>
          <w:rFonts w:ascii="Times New Roman"/>
          <w:b w:val="false"/>
          <w:i w:val="false"/>
          <w:color w:val="000000"/>
          <w:sz w:val="28"/>
        </w:rPr>
        <w:t>
      63. Председатель Совета директоров Фонда (далее – председатель Совета директоров) избирается единственным акционером Фонда.</w:t>
      </w:r>
    </w:p>
    <w:bookmarkEnd w:id="202"/>
    <w:bookmarkStart w:name="z493" w:id="203"/>
    <w:p>
      <w:pPr>
        <w:spacing w:after="0"/>
        <w:ind w:left="0"/>
        <w:jc w:val="both"/>
      </w:pPr>
      <w:r>
        <w:rPr>
          <w:rFonts w:ascii="Times New Roman"/>
          <w:b w:val="false"/>
          <w:i w:val="false"/>
          <w:color w:val="000000"/>
          <w:sz w:val="28"/>
        </w:rPr>
        <w:t>
      Председатель Совета директоров в порядке, установленном законодательством Республики Казахстан и настоящим Уставом:</w:t>
      </w:r>
    </w:p>
    <w:bookmarkEnd w:id="203"/>
    <w:bookmarkStart w:name="z494" w:id="204"/>
    <w:p>
      <w:pPr>
        <w:spacing w:after="0"/>
        <w:ind w:left="0"/>
        <w:jc w:val="both"/>
      </w:pPr>
      <w:r>
        <w:rPr>
          <w:rFonts w:ascii="Times New Roman"/>
          <w:b w:val="false"/>
          <w:i w:val="false"/>
          <w:color w:val="000000"/>
          <w:sz w:val="28"/>
        </w:rPr>
        <w:t>
      1) организует работу Совета директоров;</w:t>
      </w:r>
    </w:p>
    <w:bookmarkEnd w:id="204"/>
    <w:bookmarkStart w:name="z495" w:id="205"/>
    <w:p>
      <w:pPr>
        <w:spacing w:after="0"/>
        <w:ind w:left="0"/>
        <w:jc w:val="both"/>
      </w:pPr>
      <w:r>
        <w:rPr>
          <w:rFonts w:ascii="Times New Roman"/>
          <w:b w:val="false"/>
          <w:i w:val="false"/>
          <w:color w:val="000000"/>
          <w:sz w:val="28"/>
        </w:rPr>
        <w:t>
      2) созывает заседания Совета директоров Фонда и председательствует на них;</w:t>
      </w:r>
    </w:p>
    <w:bookmarkEnd w:id="205"/>
    <w:bookmarkStart w:name="z496" w:id="206"/>
    <w:p>
      <w:pPr>
        <w:spacing w:after="0"/>
        <w:ind w:left="0"/>
        <w:jc w:val="both"/>
      </w:pPr>
      <w:r>
        <w:rPr>
          <w:rFonts w:ascii="Times New Roman"/>
          <w:b w:val="false"/>
          <w:i w:val="false"/>
          <w:color w:val="000000"/>
          <w:sz w:val="28"/>
        </w:rPr>
        <w:t>
      3) ведет заседания и подписывает протоколы;</w:t>
      </w:r>
    </w:p>
    <w:bookmarkEnd w:id="206"/>
    <w:bookmarkStart w:name="z497" w:id="207"/>
    <w:p>
      <w:pPr>
        <w:spacing w:after="0"/>
        <w:ind w:left="0"/>
        <w:jc w:val="both"/>
      </w:pPr>
      <w:r>
        <w:rPr>
          <w:rFonts w:ascii="Times New Roman"/>
          <w:b w:val="false"/>
          <w:i w:val="false"/>
          <w:color w:val="000000"/>
          <w:sz w:val="28"/>
        </w:rPr>
        <w:t>
      4) заключает от имени Фонда трудовой договор с председателем Правления с установлением в соответствии с решением Совета директоров размера должностного оклада.</w:t>
      </w:r>
    </w:p>
    <w:bookmarkEnd w:id="207"/>
    <w:bookmarkStart w:name="z498" w:id="208"/>
    <w:p>
      <w:pPr>
        <w:spacing w:after="0"/>
        <w:ind w:left="0"/>
        <w:jc w:val="both"/>
      </w:pPr>
      <w:r>
        <w:rPr>
          <w:rFonts w:ascii="Times New Roman"/>
          <w:b w:val="false"/>
          <w:i w:val="false"/>
          <w:color w:val="000000"/>
          <w:sz w:val="28"/>
        </w:rPr>
        <w:t>
      В случае отсутствия председателя Совета директоров, его функции осуществляет один из членов Совета директоров по решению Совета директоров, при этом функции председателя Совета директоров не могут осуществляться председателем Правления.</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63 – в редакции постановления Правительства РК от 25.01.2023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09"/>
    <w:p>
      <w:pPr>
        <w:spacing w:after="0"/>
        <w:ind w:left="0"/>
        <w:jc w:val="both"/>
      </w:pPr>
      <w:r>
        <w:rPr>
          <w:rFonts w:ascii="Times New Roman"/>
          <w:b w:val="false"/>
          <w:i w:val="false"/>
          <w:color w:val="000000"/>
          <w:sz w:val="28"/>
        </w:rPr>
        <w:t>
      64. Для рассмотрения наиболее важных вопросов и подготовки рекомендаций Совету директоров Фонда могут создаваться постоянно действующие комитеты при Совете директоров Фонда.</w:t>
      </w:r>
    </w:p>
    <w:bookmarkEnd w:id="209"/>
    <w:p>
      <w:pPr>
        <w:spacing w:after="0"/>
        <w:ind w:left="0"/>
        <w:jc w:val="both"/>
      </w:pPr>
      <w:r>
        <w:rPr>
          <w:rFonts w:ascii="Times New Roman"/>
          <w:b w:val="false"/>
          <w:i w:val="false"/>
          <w:color w:val="000000"/>
          <w:sz w:val="28"/>
        </w:rPr>
        <w:t>
      Для рассмотрения вопросов стратегического планирования создается комитет по стратегии, руководителем которого является первый руководитель центрального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В случае, если вопрос, выносимый на рассмотрение Совета директоров Фонда, входит в полномочия какого-либо комитета, им в обязательном порядке предварительно рассматривается соответствующий вопрос и готовится по нему заключение.</w:t>
      </w:r>
    </w:p>
    <w:p>
      <w:pPr>
        <w:spacing w:after="0"/>
        <w:ind w:left="0"/>
        <w:jc w:val="both"/>
      </w:pPr>
      <w:r>
        <w:rPr>
          <w:rFonts w:ascii="Times New Roman"/>
          <w:b w:val="false"/>
          <w:i w:val="false"/>
          <w:color w:val="000000"/>
          <w:sz w:val="28"/>
        </w:rPr>
        <w:t>
      Специализированный комитет, предусмотренный статьей 14 Закона, создается в обязательном порядке.</w:t>
      </w:r>
    </w:p>
    <w:p>
      <w:pPr>
        <w:spacing w:after="0"/>
        <w:ind w:left="0"/>
        <w:jc w:val="both"/>
      </w:pPr>
      <w:r>
        <w:rPr>
          <w:rFonts w:ascii="Times New Roman"/>
          <w:b w:val="false"/>
          <w:i w:val="false"/>
          <w:color w:val="000000"/>
          <w:sz w:val="28"/>
        </w:rPr>
        <w:t>
      Порядок формирования и работы комитетов Совета директоров Фонда, их полномочия, количественный состав устанавливаются внутренними документами, утверждаемыми Советом директоров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постановления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213" w:id="210"/>
    <w:p>
      <w:pPr>
        <w:spacing w:after="0"/>
        <w:ind w:left="0"/>
        <w:jc w:val="both"/>
      </w:pPr>
      <w:r>
        <w:rPr>
          <w:rFonts w:ascii="Times New Roman"/>
          <w:b w:val="false"/>
          <w:i w:val="false"/>
          <w:color w:val="000000"/>
          <w:sz w:val="28"/>
        </w:rPr>
        <w:t>
      65. Заседание Совета директоров может быть созвано по инициативе его Председателя или Правления либо по требованию:</w:t>
      </w:r>
    </w:p>
    <w:bookmarkEnd w:id="210"/>
    <w:bookmarkStart w:name="z214" w:id="211"/>
    <w:p>
      <w:pPr>
        <w:spacing w:after="0"/>
        <w:ind w:left="0"/>
        <w:jc w:val="both"/>
      </w:pPr>
      <w:r>
        <w:rPr>
          <w:rFonts w:ascii="Times New Roman"/>
          <w:b w:val="false"/>
          <w:i w:val="false"/>
          <w:color w:val="000000"/>
          <w:sz w:val="28"/>
        </w:rPr>
        <w:t>
      1) любого члена Совета директоров;</w:t>
      </w:r>
    </w:p>
    <w:bookmarkEnd w:id="211"/>
    <w:bookmarkStart w:name="z215" w:id="212"/>
    <w:p>
      <w:pPr>
        <w:spacing w:after="0"/>
        <w:ind w:left="0"/>
        <w:jc w:val="both"/>
      </w:pPr>
      <w:r>
        <w:rPr>
          <w:rFonts w:ascii="Times New Roman"/>
          <w:b w:val="false"/>
          <w:i w:val="false"/>
          <w:color w:val="000000"/>
          <w:sz w:val="28"/>
        </w:rPr>
        <w:t>
      2) Службы внутреннего аудита Фонда;</w:t>
      </w:r>
    </w:p>
    <w:bookmarkEnd w:id="212"/>
    <w:bookmarkStart w:name="z216" w:id="213"/>
    <w:p>
      <w:pPr>
        <w:spacing w:after="0"/>
        <w:ind w:left="0"/>
        <w:jc w:val="both"/>
      </w:pPr>
      <w:r>
        <w:rPr>
          <w:rFonts w:ascii="Times New Roman"/>
          <w:b w:val="false"/>
          <w:i w:val="false"/>
          <w:color w:val="000000"/>
          <w:sz w:val="28"/>
        </w:rPr>
        <w:t>
      3) аудиторской организации, осуществляющей аудит Фонда;</w:t>
      </w:r>
    </w:p>
    <w:bookmarkEnd w:id="213"/>
    <w:bookmarkStart w:name="z217" w:id="214"/>
    <w:p>
      <w:pPr>
        <w:spacing w:after="0"/>
        <w:ind w:left="0"/>
        <w:jc w:val="both"/>
      </w:pPr>
      <w:r>
        <w:rPr>
          <w:rFonts w:ascii="Times New Roman"/>
          <w:b w:val="false"/>
          <w:i w:val="false"/>
          <w:color w:val="000000"/>
          <w:sz w:val="28"/>
        </w:rPr>
        <w:t>
      4) Единственного акционера.</w:t>
      </w:r>
    </w:p>
    <w:bookmarkEnd w:id="214"/>
    <w:bookmarkStart w:name="z218" w:id="215"/>
    <w:p>
      <w:pPr>
        <w:spacing w:after="0"/>
        <w:ind w:left="0"/>
        <w:jc w:val="both"/>
      </w:pPr>
      <w:r>
        <w:rPr>
          <w:rFonts w:ascii="Times New Roman"/>
          <w:b w:val="false"/>
          <w:i w:val="false"/>
          <w:color w:val="000000"/>
          <w:sz w:val="28"/>
        </w:rPr>
        <w:t>
      66.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bookmarkEnd w:id="215"/>
    <w:bookmarkStart w:name="z219" w:id="216"/>
    <w:p>
      <w:pPr>
        <w:spacing w:after="0"/>
        <w:ind w:left="0"/>
        <w:jc w:val="both"/>
      </w:pPr>
      <w:r>
        <w:rPr>
          <w:rFonts w:ascii="Times New Roman"/>
          <w:b w:val="false"/>
          <w:i w:val="false"/>
          <w:color w:val="000000"/>
          <w:sz w:val="28"/>
        </w:rPr>
        <w:t>
      В случае отказа Председателя Совета директоров в созыве заседания, инициатор вправе обратиться с указанным требованием в Правление, которое обязано созвать заседание Совета директоров.</w:t>
      </w:r>
    </w:p>
    <w:bookmarkEnd w:id="216"/>
    <w:bookmarkStart w:name="z220" w:id="217"/>
    <w:p>
      <w:pPr>
        <w:spacing w:after="0"/>
        <w:ind w:left="0"/>
        <w:jc w:val="both"/>
      </w:pPr>
      <w:r>
        <w:rPr>
          <w:rFonts w:ascii="Times New Roman"/>
          <w:b w:val="false"/>
          <w:i w:val="false"/>
          <w:color w:val="000000"/>
          <w:sz w:val="28"/>
        </w:rPr>
        <w:t>
      Заседание Совета директоров должно быть созвано Председателем Совета директоров или Правлением не позднее двадцати рабочих дней со дня поступления требования о созыве.</w:t>
      </w:r>
    </w:p>
    <w:bookmarkEnd w:id="217"/>
    <w:bookmarkStart w:name="z221" w:id="218"/>
    <w:p>
      <w:pPr>
        <w:spacing w:after="0"/>
        <w:ind w:left="0"/>
        <w:jc w:val="both"/>
      </w:pPr>
      <w:r>
        <w:rPr>
          <w:rFonts w:ascii="Times New Roman"/>
          <w:b w:val="false"/>
          <w:i w:val="false"/>
          <w:color w:val="000000"/>
          <w:sz w:val="28"/>
        </w:rPr>
        <w:t>
      Заседание Совета директоров проводится с обязательным приглашением лица, предъявившего указанное требование.</w:t>
      </w:r>
    </w:p>
    <w:bookmarkEnd w:id="218"/>
    <w:bookmarkStart w:name="z222" w:id="219"/>
    <w:p>
      <w:pPr>
        <w:spacing w:after="0"/>
        <w:ind w:left="0"/>
        <w:jc w:val="both"/>
      </w:pPr>
      <w:r>
        <w:rPr>
          <w:rFonts w:ascii="Times New Roman"/>
          <w:b w:val="false"/>
          <w:i w:val="false"/>
          <w:color w:val="000000"/>
          <w:sz w:val="28"/>
        </w:rPr>
        <w:t>
      Повестка дня заседания Совета директоров Фонда формируется корпоративным секретарем Фонда. Уведомления о проведении заседания с приложением всех необходимых материалов направляются корпоративным секретарем Фонда членам Совета директоров Фонда не менее, чем за десять календарных дней до проведения заседания Совета директоров.</w:t>
      </w:r>
    </w:p>
    <w:bookmarkEnd w:id="219"/>
    <w:bookmarkStart w:name="z223" w:id="220"/>
    <w:p>
      <w:pPr>
        <w:spacing w:after="0"/>
        <w:ind w:left="0"/>
        <w:jc w:val="both"/>
      </w:pPr>
      <w:r>
        <w:rPr>
          <w:rFonts w:ascii="Times New Roman"/>
          <w:b w:val="false"/>
          <w:i w:val="false"/>
          <w:color w:val="000000"/>
          <w:sz w:val="28"/>
        </w:rPr>
        <w:t xml:space="preserve">
      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69 Закона Республики Казахстан "Об акционерных обществах").</w:t>
      </w:r>
    </w:p>
    <w:bookmarkEnd w:id="220"/>
    <w:bookmarkStart w:name="z224" w:id="221"/>
    <w:p>
      <w:pPr>
        <w:spacing w:after="0"/>
        <w:ind w:left="0"/>
        <w:jc w:val="both"/>
      </w:pPr>
      <w:r>
        <w:rPr>
          <w:rFonts w:ascii="Times New Roman"/>
          <w:b w:val="false"/>
          <w:i w:val="false"/>
          <w:color w:val="000000"/>
          <w:sz w:val="28"/>
        </w:rPr>
        <w:t>
      К письменным уведомлениям о проведении заседания Совета директоров посредством заочного голосования также прилагается бюллетень для заочного голосования, который по единой форме представляется всем членам Совета директоров.</w:t>
      </w:r>
    </w:p>
    <w:bookmarkEnd w:id="221"/>
    <w:bookmarkStart w:name="z225" w:id="222"/>
    <w:p>
      <w:pPr>
        <w:spacing w:after="0"/>
        <w:ind w:left="0"/>
        <w:jc w:val="both"/>
      </w:pPr>
      <w:r>
        <w:rPr>
          <w:rFonts w:ascii="Times New Roman"/>
          <w:b w:val="false"/>
          <w:i w:val="false"/>
          <w:color w:val="000000"/>
          <w:sz w:val="28"/>
        </w:rPr>
        <w:t>
      Бюллетень для заочного голосования должен содержать:</w:t>
      </w:r>
    </w:p>
    <w:bookmarkEnd w:id="222"/>
    <w:bookmarkStart w:name="z226" w:id="223"/>
    <w:p>
      <w:pPr>
        <w:spacing w:after="0"/>
        <w:ind w:left="0"/>
        <w:jc w:val="both"/>
      </w:pPr>
      <w:r>
        <w:rPr>
          <w:rFonts w:ascii="Times New Roman"/>
          <w:b w:val="false"/>
          <w:i w:val="false"/>
          <w:color w:val="000000"/>
          <w:sz w:val="28"/>
        </w:rPr>
        <w:t>
      1) наименование и место нахождение Правления Фонда;</w:t>
      </w:r>
    </w:p>
    <w:bookmarkEnd w:id="223"/>
    <w:bookmarkStart w:name="z227" w:id="224"/>
    <w:p>
      <w:pPr>
        <w:spacing w:after="0"/>
        <w:ind w:left="0"/>
        <w:jc w:val="both"/>
      </w:pPr>
      <w:r>
        <w:rPr>
          <w:rFonts w:ascii="Times New Roman"/>
          <w:b w:val="false"/>
          <w:i w:val="false"/>
          <w:color w:val="000000"/>
          <w:sz w:val="28"/>
        </w:rPr>
        <w:t>
      2) дату представления подписанного бюллетеня корпоративному секретарю;</w:t>
      </w:r>
    </w:p>
    <w:bookmarkEnd w:id="224"/>
    <w:bookmarkStart w:name="z228" w:id="225"/>
    <w:p>
      <w:pPr>
        <w:spacing w:after="0"/>
        <w:ind w:left="0"/>
        <w:jc w:val="both"/>
      </w:pPr>
      <w:r>
        <w:rPr>
          <w:rFonts w:ascii="Times New Roman"/>
          <w:b w:val="false"/>
          <w:i w:val="false"/>
          <w:color w:val="000000"/>
          <w:sz w:val="28"/>
        </w:rPr>
        <w:t>
      3) повестку дня заседания;</w:t>
      </w:r>
    </w:p>
    <w:bookmarkEnd w:id="225"/>
    <w:bookmarkStart w:name="z229" w:id="226"/>
    <w:p>
      <w:pPr>
        <w:spacing w:after="0"/>
        <w:ind w:left="0"/>
        <w:jc w:val="both"/>
      </w:pPr>
      <w:r>
        <w:rPr>
          <w:rFonts w:ascii="Times New Roman"/>
          <w:b w:val="false"/>
          <w:i w:val="false"/>
          <w:color w:val="000000"/>
          <w:sz w:val="28"/>
        </w:rPr>
        <w:t>
      4) вопросы, поставленные на голосование, и варианты голосования по ним;</w:t>
      </w:r>
    </w:p>
    <w:bookmarkEnd w:id="226"/>
    <w:bookmarkStart w:name="z230" w:id="227"/>
    <w:p>
      <w:pPr>
        <w:spacing w:after="0"/>
        <w:ind w:left="0"/>
        <w:jc w:val="both"/>
      </w:pPr>
      <w:r>
        <w:rPr>
          <w:rFonts w:ascii="Times New Roman"/>
          <w:b w:val="false"/>
          <w:i w:val="false"/>
          <w:color w:val="000000"/>
          <w:sz w:val="28"/>
        </w:rPr>
        <w:t>
      5) иные сведения.</w:t>
      </w:r>
    </w:p>
    <w:bookmarkEnd w:id="227"/>
    <w:bookmarkStart w:name="z231" w:id="228"/>
    <w:p>
      <w:pPr>
        <w:spacing w:after="0"/>
        <w:ind w:left="0"/>
        <w:jc w:val="both"/>
      </w:pPr>
      <w:r>
        <w:rPr>
          <w:rFonts w:ascii="Times New Roman"/>
          <w:b w:val="false"/>
          <w:i w:val="false"/>
          <w:color w:val="000000"/>
          <w:sz w:val="28"/>
        </w:rPr>
        <w:t>
      При направлении бюллетеней для заочного голосования членам Совета директоров корпоративный секретарь удостоверяет их правильное и единообразное составление своей подписью.</w:t>
      </w:r>
    </w:p>
    <w:bookmarkEnd w:id="228"/>
    <w:bookmarkStart w:name="z232" w:id="229"/>
    <w:p>
      <w:pPr>
        <w:spacing w:after="0"/>
        <w:ind w:left="0"/>
        <w:jc w:val="both"/>
      </w:pPr>
      <w:r>
        <w:rPr>
          <w:rFonts w:ascii="Times New Roman"/>
          <w:b w:val="false"/>
          <w:i w:val="false"/>
          <w:color w:val="000000"/>
          <w:sz w:val="28"/>
        </w:rPr>
        <w:t>
      67. Член Совета директоров обязан заранее уведомить Правление о невозможности его участия в заседании Совета директоров.</w:t>
      </w:r>
    </w:p>
    <w:bookmarkEnd w:id="229"/>
    <w:bookmarkStart w:name="z233" w:id="230"/>
    <w:p>
      <w:pPr>
        <w:spacing w:after="0"/>
        <w:ind w:left="0"/>
        <w:jc w:val="both"/>
      </w:pPr>
      <w:r>
        <w:rPr>
          <w:rFonts w:ascii="Times New Roman"/>
          <w:b w:val="false"/>
          <w:i w:val="false"/>
          <w:color w:val="000000"/>
          <w:sz w:val="28"/>
        </w:rPr>
        <w:t>
      68. Кворум для проведения заседания Совета директоров составляет не менее половины от числа членов Совета директоров и может определяться с учетом отсутствующих членов Совета директоров, которые участвуют в обсуждении и голосовании рассматриваемых вопросов, используя технические средства связи (в режиме сеанса видеоконференции, телефонной конференц-связи и др.) либо при наличии их голосов, выраженных в письменном виде.</w:t>
      </w:r>
    </w:p>
    <w:bookmarkEnd w:id="230"/>
    <w:bookmarkStart w:name="z234" w:id="231"/>
    <w:p>
      <w:pPr>
        <w:spacing w:after="0"/>
        <w:ind w:left="0"/>
        <w:jc w:val="both"/>
      </w:pPr>
      <w:r>
        <w:rPr>
          <w:rFonts w:ascii="Times New Roman"/>
          <w:b w:val="false"/>
          <w:i w:val="false"/>
          <w:color w:val="000000"/>
          <w:sz w:val="28"/>
        </w:rPr>
        <w:t>
      В случае, если общее количество членов Совета директоров недостаточно для достижения кворума, определенного настоящим пунктом, Совет директоров обязан вынести на рассмотрение Единственного акционера вопрос об избрании (назначении) новых членов Совета директоров. Оставшиеся члены Совета директоров вправе принимать решение только о вынесении такого вопроса на рассмотрение Единственного акционера.</w:t>
      </w:r>
    </w:p>
    <w:bookmarkEnd w:id="231"/>
    <w:bookmarkStart w:name="z235" w:id="232"/>
    <w:p>
      <w:pPr>
        <w:spacing w:after="0"/>
        <w:ind w:left="0"/>
        <w:jc w:val="both"/>
      </w:pPr>
      <w:r>
        <w:rPr>
          <w:rFonts w:ascii="Times New Roman"/>
          <w:b w:val="false"/>
          <w:i w:val="false"/>
          <w:color w:val="000000"/>
          <w:sz w:val="28"/>
        </w:rPr>
        <w:t xml:space="preserve">
      69. Каждый член Совета директоров имеет один голос. Решения Совета директоров принимаются простым большинством голосов членов Совета директоров, принимавших участие в заседании,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настоящим Уставом.</w:t>
      </w:r>
    </w:p>
    <w:bookmarkEnd w:id="232"/>
    <w:bookmarkStart w:name="z236" w:id="233"/>
    <w:p>
      <w:pPr>
        <w:spacing w:after="0"/>
        <w:ind w:left="0"/>
        <w:jc w:val="both"/>
      </w:pPr>
      <w:r>
        <w:rPr>
          <w:rFonts w:ascii="Times New Roman"/>
          <w:b w:val="false"/>
          <w:i w:val="false"/>
          <w:color w:val="000000"/>
          <w:sz w:val="28"/>
        </w:rPr>
        <w:t>
      При равенстве голосов голос Председателя Совета директоров или лица, председательствующего на заседании Совета директоров, является решающим.</w:t>
      </w:r>
    </w:p>
    <w:bookmarkEnd w:id="233"/>
    <w:bookmarkStart w:name="z237" w:id="234"/>
    <w:p>
      <w:pPr>
        <w:spacing w:after="0"/>
        <w:ind w:left="0"/>
        <w:jc w:val="both"/>
      </w:pPr>
      <w:r>
        <w:rPr>
          <w:rFonts w:ascii="Times New Roman"/>
          <w:b w:val="false"/>
          <w:i w:val="false"/>
          <w:color w:val="000000"/>
          <w:sz w:val="28"/>
        </w:rPr>
        <w:t xml:space="preserve">
      Член Совета директоров Фонда, не участвовавший в заседании Совета директоров или голосовавший против решения, принятого Советом директоров в нарушении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настоящим Уставом Фонда, вправе оспорить его в судебном порядке.</w:t>
      </w:r>
    </w:p>
    <w:bookmarkEnd w:id="234"/>
    <w:bookmarkStart w:name="z238" w:id="235"/>
    <w:p>
      <w:pPr>
        <w:spacing w:after="0"/>
        <w:ind w:left="0"/>
        <w:jc w:val="both"/>
      </w:pPr>
      <w:r>
        <w:rPr>
          <w:rFonts w:ascii="Times New Roman"/>
          <w:b w:val="false"/>
          <w:i w:val="false"/>
          <w:color w:val="000000"/>
          <w:sz w:val="28"/>
        </w:rPr>
        <w:t>
      Совет директоров вправе принять решение о проведении своего закрытого заседания, в котором могут принимать участие только члены Совета директоров.</w:t>
      </w:r>
    </w:p>
    <w:bookmarkEnd w:id="235"/>
    <w:bookmarkStart w:name="z239" w:id="236"/>
    <w:p>
      <w:pPr>
        <w:spacing w:after="0"/>
        <w:ind w:left="0"/>
        <w:jc w:val="both"/>
      </w:pPr>
      <w:r>
        <w:rPr>
          <w:rFonts w:ascii="Times New Roman"/>
          <w:b w:val="false"/>
          <w:i w:val="false"/>
          <w:color w:val="000000"/>
          <w:sz w:val="28"/>
        </w:rPr>
        <w:t>
      70. По усмотрению Председателя Совета директоров, принятие решений Советом директоров по вопросам, вынесенным на его рассмотрение, возможно посредством заочного голосования. При этом, для заочного голосования по вопросам повестки дня заседания применяются бюллетени.</w:t>
      </w:r>
    </w:p>
    <w:bookmarkEnd w:id="236"/>
    <w:bookmarkStart w:name="z240" w:id="237"/>
    <w:p>
      <w:pPr>
        <w:spacing w:after="0"/>
        <w:ind w:left="0"/>
        <w:jc w:val="both"/>
      </w:pPr>
      <w:r>
        <w:rPr>
          <w:rFonts w:ascii="Times New Roman"/>
          <w:b w:val="false"/>
          <w:i w:val="false"/>
          <w:color w:val="000000"/>
          <w:sz w:val="28"/>
        </w:rPr>
        <w:t>
      Решение посредством заочного голосования признается принятым при наличии кворума в полученных в установленный срок бюллетенях. Решение заочного заседания Совета директоров должно быть оформлено в письменном виде и подписано Председателем Совета директоров и корпоративным секретарем, а также содержать:</w:t>
      </w:r>
    </w:p>
    <w:bookmarkEnd w:id="237"/>
    <w:bookmarkStart w:name="z241" w:id="238"/>
    <w:p>
      <w:pPr>
        <w:spacing w:after="0"/>
        <w:ind w:left="0"/>
        <w:jc w:val="both"/>
      </w:pPr>
      <w:r>
        <w:rPr>
          <w:rFonts w:ascii="Times New Roman"/>
          <w:b w:val="false"/>
          <w:i w:val="false"/>
          <w:color w:val="000000"/>
          <w:sz w:val="28"/>
        </w:rPr>
        <w:t>
      1) наименование и место нахождения Правления Фонда;</w:t>
      </w:r>
    </w:p>
    <w:bookmarkEnd w:id="238"/>
    <w:bookmarkStart w:name="z242" w:id="239"/>
    <w:p>
      <w:pPr>
        <w:spacing w:after="0"/>
        <w:ind w:left="0"/>
        <w:jc w:val="both"/>
      </w:pPr>
      <w:r>
        <w:rPr>
          <w:rFonts w:ascii="Times New Roman"/>
          <w:b w:val="false"/>
          <w:i w:val="false"/>
          <w:color w:val="000000"/>
          <w:sz w:val="28"/>
        </w:rPr>
        <w:t>
      2) дату и место письменного оформления решения заочного заседания;</w:t>
      </w:r>
    </w:p>
    <w:bookmarkEnd w:id="239"/>
    <w:bookmarkStart w:name="z243" w:id="240"/>
    <w:p>
      <w:pPr>
        <w:spacing w:after="0"/>
        <w:ind w:left="0"/>
        <w:jc w:val="both"/>
      </w:pPr>
      <w:r>
        <w:rPr>
          <w:rFonts w:ascii="Times New Roman"/>
          <w:b w:val="false"/>
          <w:i w:val="false"/>
          <w:color w:val="000000"/>
          <w:sz w:val="28"/>
        </w:rPr>
        <w:t>
      3) сведения о составе Совета директоров;</w:t>
      </w:r>
    </w:p>
    <w:bookmarkEnd w:id="240"/>
    <w:bookmarkStart w:name="z244" w:id="241"/>
    <w:p>
      <w:pPr>
        <w:spacing w:after="0"/>
        <w:ind w:left="0"/>
        <w:jc w:val="both"/>
      </w:pPr>
      <w:r>
        <w:rPr>
          <w:rFonts w:ascii="Times New Roman"/>
          <w:b w:val="false"/>
          <w:i w:val="false"/>
          <w:color w:val="000000"/>
          <w:sz w:val="28"/>
        </w:rPr>
        <w:t>
      4) указание лица (органа), осуществившего созыв заседания;</w:t>
      </w:r>
    </w:p>
    <w:bookmarkEnd w:id="241"/>
    <w:bookmarkStart w:name="z245" w:id="242"/>
    <w:p>
      <w:pPr>
        <w:spacing w:after="0"/>
        <w:ind w:left="0"/>
        <w:jc w:val="both"/>
      </w:pPr>
      <w:r>
        <w:rPr>
          <w:rFonts w:ascii="Times New Roman"/>
          <w:b w:val="false"/>
          <w:i w:val="false"/>
          <w:color w:val="000000"/>
          <w:sz w:val="28"/>
        </w:rPr>
        <w:t>
      5) повестку дня заседания;</w:t>
      </w:r>
    </w:p>
    <w:bookmarkEnd w:id="242"/>
    <w:bookmarkStart w:name="z246" w:id="243"/>
    <w:p>
      <w:pPr>
        <w:spacing w:after="0"/>
        <w:ind w:left="0"/>
        <w:jc w:val="both"/>
      </w:pPr>
      <w:r>
        <w:rPr>
          <w:rFonts w:ascii="Times New Roman"/>
          <w:b w:val="false"/>
          <w:i w:val="false"/>
          <w:color w:val="000000"/>
          <w:sz w:val="28"/>
        </w:rPr>
        <w:t>
      6) запись о наличии/отсутствии кворума для принятия решения;</w:t>
      </w:r>
    </w:p>
    <w:bookmarkEnd w:id="243"/>
    <w:bookmarkStart w:name="z247" w:id="244"/>
    <w:p>
      <w:pPr>
        <w:spacing w:after="0"/>
        <w:ind w:left="0"/>
        <w:jc w:val="both"/>
      </w:pPr>
      <w:r>
        <w:rPr>
          <w:rFonts w:ascii="Times New Roman"/>
          <w:b w:val="false"/>
          <w:i w:val="false"/>
          <w:color w:val="000000"/>
          <w:sz w:val="28"/>
        </w:rPr>
        <w:t>
      7)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bookmarkEnd w:id="244"/>
    <w:bookmarkStart w:name="z248" w:id="245"/>
    <w:p>
      <w:pPr>
        <w:spacing w:after="0"/>
        <w:ind w:left="0"/>
        <w:jc w:val="both"/>
      </w:pPr>
      <w:r>
        <w:rPr>
          <w:rFonts w:ascii="Times New Roman"/>
          <w:b w:val="false"/>
          <w:i w:val="false"/>
          <w:color w:val="000000"/>
          <w:sz w:val="28"/>
        </w:rPr>
        <w:t>
      8) иные сведения.</w:t>
      </w:r>
    </w:p>
    <w:bookmarkEnd w:id="245"/>
    <w:bookmarkStart w:name="z249" w:id="246"/>
    <w:p>
      <w:pPr>
        <w:spacing w:after="0"/>
        <w:ind w:left="0"/>
        <w:jc w:val="both"/>
      </w:pPr>
      <w:r>
        <w:rPr>
          <w:rFonts w:ascii="Times New Roman"/>
          <w:b w:val="false"/>
          <w:i w:val="false"/>
          <w:color w:val="000000"/>
          <w:sz w:val="28"/>
        </w:rPr>
        <w:t>
      В течение двадцати дней с даты оформления решения оно должно быть направлено членам Совета директоров с приложением бюллетеней, на основании которых было принято данное решение.</w:t>
      </w:r>
    </w:p>
    <w:bookmarkEnd w:id="246"/>
    <w:bookmarkStart w:name="z250" w:id="247"/>
    <w:p>
      <w:pPr>
        <w:spacing w:after="0"/>
        <w:ind w:left="0"/>
        <w:jc w:val="both"/>
      </w:pPr>
      <w:r>
        <w:rPr>
          <w:rFonts w:ascii="Times New Roman"/>
          <w:b w:val="false"/>
          <w:i w:val="false"/>
          <w:color w:val="000000"/>
          <w:sz w:val="28"/>
        </w:rPr>
        <w:t>
      71.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Председателем Совета директоров либо лицом, председательствовавшим на заседании, и корпоративным секретарем в течение трех дней со дня проведения заседания и содержать:</w:t>
      </w:r>
    </w:p>
    <w:bookmarkEnd w:id="247"/>
    <w:bookmarkStart w:name="z251" w:id="248"/>
    <w:p>
      <w:pPr>
        <w:spacing w:after="0"/>
        <w:ind w:left="0"/>
        <w:jc w:val="both"/>
      </w:pPr>
      <w:r>
        <w:rPr>
          <w:rFonts w:ascii="Times New Roman"/>
          <w:b w:val="false"/>
          <w:i w:val="false"/>
          <w:color w:val="000000"/>
          <w:sz w:val="28"/>
        </w:rPr>
        <w:t>
      1) полное наименование и место нахождения Правления Фонда;</w:t>
      </w:r>
    </w:p>
    <w:bookmarkEnd w:id="248"/>
    <w:bookmarkStart w:name="z252" w:id="249"/>
    <w:p>
      <w:pPr>
        <w:spacing w:after="0"/>
        <w:ind w:left="0"/>
        <w:jc w:val="both"/>
      </w:pPr>
      <w:r>
        <w:rPr>
          <w:rFonts w:ascii="Times New Roman"/>
          <w:b w:val="false"/>
          <w:i w:val="false"/>
          <w:color w:val="000000"/>
          <w:sz w:val="28"/>
        </w:rPr>
        <w:t>
      2) дату, время и место проведения заседания;</w:t>
      </w:r>
    </w:p>
    <w:bookmarkEnd w:id="249"/>
    <w:bookmarkStart w:name="z253" w:id="250"/>
    <w:p>
      <w:pPr>
        <w:spacing w:after="0"/>
        <w:ind w:left="0"/>
        <w:jc w:val="both"/>
      </w:pPr>
      <w:r>
        <w:rPr>
          <w:rFonts w:ascii="Times New Roman"/>
          <w:b w:val="false"/>
          <w:i w:val="false"/>
          <w:color w:val="000000"/>
          <w:sz w:val="28"/>
        </w:rPr>
        <w:t>
      3) сведения о лицах, участвовавших в заседании;</w:t>
      </w:r>
    </w:p>
    <w:bookmarkEnd w:id="250"/>
    <w:bookmarkStart w:name="z254" w:id="251"/>
    <w:p>
      <w:pPr>
        <w:spacing w:after="0"/>
        <w:ind w:left="0"/>
        <w:jc w:val="both"/>
      </w:pPr>
      <w:r>
        <w:rPr>
          <w:rFonts w:ascii="Times New Roman"/>
          <w:b w:val="false"/>
          <w:i w:val="false"/>
          <w:color w:val="000000"/>
          <w:sz w:val="28"/>
        </w:rPr>
        <w:t>
      4) повестку дня заседания;</w:t>
      </w:r>
    </w:p>
    <w:bookmarkEnd w:id="251"/>
    <w:bookmarkStart w:name="z255" w:id="252"/>
    <w:p>
      <w:pPr>
        <w:spacing w:after="0"/>
        <w:ind w:left="0"/>
        <w:jc w:val="both"/>
      </w:pPr>
      <w:r>
        <w:rPr>
          <w:rFonts w:ascii="Times New Roman"/>
          <w:b w:val="false"/>
          <w:i w:val="false"/>
          <w:color w:val="000000"/>
          <w:sz w:val="28"/>
        </w:rPr>
        <w:t>
      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bookmarkEnd w:id="252"/>
    <w:bookmarkStart w:name="z256" w:id="253"/>
    <w:p>
      <w:pPr>
        <w:spacing w:after="0"/>
        <w:ind w:left="0"/>
        <w:jc w:val="both"/>
      </w:pPr>
      <w:r>
        <w:rPr>
          <w:rFonts w:ascii="Times New Roman"/>
          <w:b w:val="false"/>
          <w:i w:val="false"/>
          <w:color w:val="000000"/>
          <w:sz w:val="28"/>
        </w:rPr>
        <w:t>
      6) принятые решения;</w:t>
      </w:r>
    </w:p>
    <w:bookmarkEnd w:id="253"/>
    <w:bookmarkStart w:name="z257" w:id="254"/>
    <w:p>
      <w:pPr>
        <w:spacing w:after="0"/>
        <w:ind w:left="0"/>
        <w:jc w:val="both"/>
      </w:pPr>
      <w:r>
        <w:rPr>
          <w:rFonts w:ascii="Times New Roman"/>
          <w:b w:val="false"/>
          <w:i w:val="false"/>
          <w:color w:val="000000"/>
          <w:sz w:val="28"/>
        </w:rPr>
        <w:t>
      7) иные сведения по решению Совета директоров.</w:t>
      </w:r>
    </w:p>
    <w:bookmarkEnd w:id="254"/>
    <w:bookmarkStart w:name="z258" w:id="255"/>
    <w:p>
      <w:pPr>
        <w:spacing w:after="0"/>
        <w:ind w:left="0"/>
        <w:jc w:val="both"/>
      </w:pPr>
      <w:r>
        <w:rPr>
          <w:rFonts w:ascii="Times New Roman"/>
          <w:b w:val="false"/>
          <w:i w:val="false"/>
          <w:color w:val="000000"/>
          <w:sz w:val="28"/>
        </w:rPr>
        <w:t>
      После подписания корпоративным секретарем протокола заседания Совета директоров составляется лист согласования к протоколу, который подписывается всеми членами Совета директоров (кроме Председателя Совета директоров), после чего протокол заседания подписывается Председателем Совета директоров.</w:t>
      </w:r>
    </w:p>
    <w:bookmarkEnd w:id="255"/>
    <w:bookmarkStart w:name="z259" w:id="256"/>
    <w:p>
      <w:pPr>
        <w:spacing w:after="0"/>
        <w:ind w:left="0"/>
        <w:jc w:val="both"/>
      </w:pPr>
      <w:r>
        <w:rPr>
          <w:rFonts w:ascii="Times New Roman"/>
          <w:b w:val="false"/>
          <w:i w:val="false"/>
          <w:color w:val="000000"/>
          <w:sz w:val="28"/>
        </w:rPr>
        <w:t>
      Протоколы заседаний Совета директоров и решения Совета директоров, принятые путем заочного голосования, а также бюллетени с подписями хранятся в Фонде.</w:t>
      </w:r>
    </w:p>
    <w:bookmarkEnd w:id="256"/>
    <w:bookmarkStart w:name="z260" w:id="257"/>
    <w:p>
      <w:pPr>
        <w:spacing w:after="0"/>
        <w:ind w:left="0"/>
        <w:jc w:val="both"/>
      </w:pPr>
      <w:r>
        <w:rPr>
          <w:rFonts w:ascii="Times New Roman"/>
          <w:b w:val="false"/>
          <w:i w:val="false"/>
          <w:color w:val="000000"/>
          <w:sz w:val="28"/>
        </w:rPr>
        <w:t>
      Корпоративный секретарь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своей подписью и оттиском печати Фонда.</w:t>
      </w:r>
    </w:p>
    <w:bookmarkEnd w:id="257"/>
    <w:bookmarkStart w:name="z261" w:id="258"/>
    <w:p>
      <w:pPr>
        <w:spacing w:after="0"/>
        <w:ind w:left="0"/>
        <w:jc w:val="left"/>
      </w:pPr>
      <w:r>
        <w:rPr>
          <w:rFonts w:ascii="Times New Roman"/>
          <w:b/>
          <w:i w:val="false"/>
          <w:color w:val="000000"/>
        </w:rPr>
        <w:t xml:space="preserve"> 11. Правление</w:t>
      </w:r>
    </w:p>
    <w:bookmarkEnd w:id="258"/>
    <w:bookmarkStart w:name="z262" w:id="259"/>
    <w:p>
      <w:pPr>
        <w:spacing w:after="0"/>
        <w:ind w:left="0"/>
        <w:jc w:val="both"/>
      </w:pPr>
      <w:r>
        <w:rPr>
          <w:rFonts w:ascii="Times New Roman"/>
          <w:b w:val="false"/>
          <w:i w:val="false"/>
          <w:color w:val="000000"/>
          <w:sz w:val="28"/>
        </w:rPr>
        <w:t>
      72. Руководство текущей деятельностью осуществляется Правлением. Правление возглавляет Председатель Правления.</w:t>
      </w:r>
    </w:p>
    <w:bookmarkEnd w:id="259"/>
    <w:bookmarkStart w:name="z263" w:id="260"/>
    <w:p>
      <w:pPr>
        <w:spacing w:after="0"/>
        <w:ind w:left="0"/>
        <w:jc w:val="both"/>
      </w:pPr>
      <w:r>
        <w:rPr>
          <w:rFonts w:ascii="Times New Roman"/>
          <w:b w:val="false"/>
          <w:i w:val="false"/>
          <w:color w:val="000000"/>
          <w:sz w:val="28"/>
        </w:rPr>
        <w:t>
      73. В компетенцию Правления Фонда входит принятие решений по следующим вопросам:</w:t>
      </w:r>
    </w:p>
    <w:bookmarkEnd w:id="260"/>
    <w:bookmarkStart w:name="z264" w:id="261"/>
    <w:p>
      <w:pPr>
        <w:spacing w:after="0"/>
        <w:ind w:left="0"/>
        <w:jc w:val="both"/>
      </w:pPr>
      <w:r>
        <w:rPr>
          <w:rFonts w:ascii="Times New Roman"/>
          <w:b w:val="false"/>
          <w:i w:val="false"/>
          <w:color w:val="000000"/>
          <w:sz w:val="28"/>
        </w:rPr>
        <w:t>
      1) определение условий и порядка конвертирования ценных бумаг Фонда, а также их изменение;</w:t>
      </w:r>
    </w:p>
    <w:bookmarkEnd w:id="261"/>
    <w:bookmarkStart w:name="z265" w:id="262"/>
    <w:p>
      <w:pPr>
        <w:spacing w:after="0"/>
        <w:ind w:left="0"/>
        <w:jc w:val="both"/>
      </w:pPr>
      <w:r>
        <w:rPr>
          <w:rFonts w:ascii="Times New Roman"/>
          <w:b w:val="false"/>
          <w:i w:val="false"/>
          <w:color w:val="000000"/>
          <w:sz w:val="28"/>
        </w:rPr>
        <w:t>
      2) определение размера оплаты услуг оценщика по оценке рыночной стоимости имущества, переданного в оплату акций Фонда либо являющегося предметом крупной сделки;</w:t>
      </w:r>
    </w:p>
    <w:bookmarkEnd w:id="262"/>
    <w:bookmarkStart w:name="z266" w:id="263"/>
    <w:p>
      <w:pPr>
        <w:spacing w:after="0"/>
        <w:ind w:left="0"/>
        <w:jc w:val="both"/>
      </w:pPr>
      <w:r>
        <w:rPr>
          <w:rFonts w:ascii="Times New Roman"/>
          <w:b w:val="false"/>
          <w:i w:val="false"/>
          <w:color w:val="000000"/>
          <w:sz w:val="28"/>
        </w:rPr>
        <w:t>
      3) принятие решений по вопросам, относящимся в соответствии с законодательством Республики Казахстан и (или) уставом к компетенции общего собрания акционеров (участников), иного органа компании или иного юридического лица, по отношению к которому Фонд является акционером, участником или имеет право на долю в имуществе, за исключением решений по вопросам, принимаемым Единственным акционером или Советом директоров Фонда согласно Закону;</w:t>
      </w:r>
    </w:p>
    <w:bookmarkEnd w:id="263"/>
    <w:bookmarkStart w:name="z442" w:id="264"/>
    <w:p>
      <w:pPr>
        <w:spacing w:after="0"/>
        <w:ind w:left="0"/>
        <w:jc w:val="both"/>
      </w:pPr>
      <w:r>
        <w:rPr>
          <w:rFonts w:ascii="Times New Roman"/>
          <w:b w:val="false"/>
          <w:i w:val="false"/>
          <w:color w:val="000000"/>
          <w:sz w:val="28"/>
        </w:rPr>
        <w:t>
      3-1) принятие решений по вопросам, относящимся в соответствии с законодательством Республики Казахстан и уставами юридических лиц, акции (доли участия) которых принадлежит Фонду на праве доверительного управления, к компетенции общих собраний акционеров (участников) таких юридических лиц, за исключением решений по вопросам, принимаемым Единственным акционером или Советом директоров Фонда согласно Закону;</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268" w:id="265"/>
    <w:p>
      <w:pPr>
        <w:spacing w:after="0"/>
        <w:ind w:left="0"/>
        <w:jc w:val="both"/>
      </w:pPr>
      <w:r>
        <w:rPr>
          <w:rFonts w:ascii="Times New Roman"/>
          <w:b w:val="false"/>
          <w:i w:val="false"/>
          <w:color w:val="000000"/>
          <w:sz w:val="28"/>
        </w:rPr>
        <w:t>
      5) согласование вопросов назначения и досрочного прекращения полномочий руководителей исполнительных органов национальных компаний, а также юридических лиц, все голосующие акции (доли участия) которых принадлежат Фонду на праве собственности и (или) доверительного управления;</w:t>
      </w:r>
    </w:p>
    <w:bookmarkEnd w:id="265"/>
    <w:bookmarkStart w:name="z269" w:id="266"/>
    <w:p>
      <w:pPr>
        <w:spacing w:after="0"/>
        <w:ind w:left="0"/>
        <w:jc w:val="both"/>
      </w:pPr>
      <w:r>
        <w:rPr>
          <w:rFonts w:ascii="Times New Roman"/>
          <w:b w:val="false"/>
          <w:i w:val="false"/>
          <w:color w:val="000000"/>
          <w:sz w:val="28"/>
        </w:rPr>
        <w:t>
      6) принятие оперативных мер в отношении компаний по недопущению срывов по полноте и срокам реализации инвестиционных решений и инвестиционных проектов;</w:t>
      </w:r>
    </w:p>
    <w:bookmarkEnd w:id="266"/>
    <w:bookmarkStart w:name="z270" w:id="267"/>
    <w:p>
      <w:pPr>
        <w:spacing w:after="0"/>
        <w:ind w:left="0"/>
        <w:jc w:val="both"/>
      </w:pPr>
      <w:r>
        <w:rPr>
          <w:rFonts w:ascii="Times New Roman"/>
          <w:b w:val="false"/>
          <w:i w:val="false"/>
          <w:color w:val="000000"/>
          <w:sz w:val="28"/>
        </w:rPr>
        <w:t>
      7) формирование единой (в том числе по отраслям деятельности компаний) финансовой, инвестиционной, производственно-хозяйственной, научно-технической, по управлению деньгами, кадровой, социальной и иной политики в отношении компаний;</w:t>
      </w:r>
    </w:p>
    <w:bookmarkEnd w:id="267"/>
    <w:bookmarkStart w:name="z443" w:id="268"/>
    <w:p>
      <w:pPr>
        <w:spacing w:after="0"/>
        <w:ind w:left="0"/>
        <w:jc w:val="both"/>
      </w:pPr>
      <w:r>
        <w:rPr>
          <w:rFonts w:ascii="Times New Roman"/>
          <w:b w:val="false"/>
          <w:i w:val="false"/>
          <w:color w:val="000000"/>
          <w:sz w:val="28"/>
        </w:rPr>
        <w:t>
      7-1) утверждение кодекса корпоративного управления организаций, входящих в группу Фонда, а также изменений и дополнений в него;</w:t>
      </w:r>
    </w:p>
    <w:bookmarkEnd w:id="268"/>
    <w:bookmarkStart w:name="z271" w:id="269"/>
    <w:p>
      <w:pPr>
        <w:spacing w:after="0"/>
        <w:ind w:left="0"/>
        <w:jc w:val="both"/>
      </w:pPr>
      <w:r>
        <w:rPr>
          <w:rFonts w:ascii="Times New Roman"/>
          <w:b w:val="false"/>
          <w:i w:val="false"/>
          <w:color w:val="000000"/>
          <w:sz w:val="28"/>
        </w:rPr>
        <w:t>
      8) утверждение методических рекомендаций и корпоративных стандартов в отношении юридических лиц, более пятьюдесятью процентами голосующих акций (долей участия) которых прямо или косвенно владеет Фонд;</w:t>
      </w:r>
    </w:p>
    <w:bookmarkEnd w:id="269"/>
    <w:bookmarkStart w:name="z272" w:id="270"/>
    <w:p>
      <w:pPr>
        <w:spacing w:after="0"/>
        <w:ind w:left="0"/>
        <w:jc w:val="both"/>
      </w:pPr>
      <w:r>
        <w:rPr>
          <w:rFonts w:ascii="Times New Roman"/>
          <w:b w:val="false"/>
          <w:i w:val="false"/>
          <w:color w:val="000000"/>
          <w:sz w:val="28"/>
        </w:rPr>
        <w:t>
      9) утверждение правил разработки, согласования, утверждения, корректировки, исполнения и мониторинга исполнения планов развития компаний;</w:t>
      </w:r>
    </w:p>
    <w:bookmarkEnd w:id="270"/>
    <w:bookmarkStart w:name="z273" w:id="271"/>
    <w:p>
      <w:pPr>
        <w:spacing w:after="0"/>
        <w:ind w:left="0"/>
        <w:jc w:val="both"/>
      </w:pPr>
      <w:r>
        <w:rPr>
          <w:rFonts w:ascii="Times New Roman"/>
          <w:b w:val="false"/>
          <w:i w:val="false"/>
          <w:color w:val="000000"/>
          <w:sz w:val="28"/>
        </w:rPr>
        <w:t>
      10) утверждение дивидендной политики и нормативов начисления дивидендов для компаний;</w:t>
      </w:r>
    </w:p>
    <w:bookmarkEnd w:id="271"/>
    <w:bookmarkStart w:name="z274" w:id="272"/>
    <w:p>
      <w:pPr>
        <w:spacing w:after="0"/>
        <w:ind w:left="0"/>
        <w:jc w:val="both"/>
      </w:pPr>
      <w:r>
        <w:rPr>
          <w:rFonts w:ascii="Times New Roman"/>
          <w:b w:val="false"/>
          <w:i w:val="false"/>
          <w:color w:val="000000"/>
          <w:sz w:val="28"/>
        </w:rPr>
        <w:t>
      11) утверждение отдельных видов нормативов и лимитов административных расходов Фонда по предложениям, вносимым Правительством Республики Казахстан, а также компаний, все голосующие акции (доли участия) которых принадлежат Фонду;</w:t>
      </w:r>
    </w:p>
    <w:bookmarkEnd w:id="272"/>
    <w:bookmarkStart w:name="z275" w:id="273"/>
    <w:p>
      <w:pPr>
        <w:spacing w:after="0"/>
        <w:ind w:left="0"/>
        <w:jc w:val="both"/>
      </w:pPr>
      <w:r>
        <w:rPr>
          <w:rFonts w:ascii="Times New Roman"/>
          <w:b w:val="false"/>
          <w:i w:val="false"/>
          <w:color w:val="000000"/>
          <w:sz w:val="28"/>
        </w:rPr>
        <w:t>
      12) утверждение штатной численности, штатного расписания и организационной структуры Фонда;</w:t>
      </w:r>
    </w:p>
    <w:bookmarkEnd w:id="273"/>
    <w:bookmarkStart w:name="z276" w:id="274"/>
    <w:p>
      <w:pPr>
        <w:spacing w:after="0"/>
        <w:ind w:left="0"/>
        <w:jc w:val="both"/>
      </w:pPr>
      <w:r>
        <w:rPr>
          <w:rFonts w:ascii="Times New Roman"/>
          <w:b w:val="false"/>
          <w:i w:val="false"/>
          <w:color w:val="000000"/>
          <w:sz w:val="28"/>
        </w:rPr>
        <w:t>
      13) принятие решений о создании филиалов и представительств Фонда;</w:t>
      </w:r>
    </w:p>
    <w:bookmarkEnd w:id="274"/>
    <w:bookmarkStart w:name="z277" w:id="275"/>
    <w:p>
      <w:pPr>
        <w:spacing w:after="0"/>
        <w:ind w:left="0"/>
        <w:jc w:val="both"/>
      </w:pPr>
      <w:r>
        <w:rPr>
          <w:rFonts w:ascii="Times New Roman"/>
          <w:b w:val="false"/>
          <w:i w:val="false"/>
          <w:color w:val="000000"/>
          <w:sz w:val="28"/>
        </w:rPr>
        <w:t>
      14) принятие решений о создании комитетов при Правлении Фонда, состоящих из работников Фонда, компаний и иных лиц в целях выработки предложений для Правления Фонда;</w:t>
      </w:r>
    </w:p>
    <w:bookmarkEnd w:id="275"/>
    <w:bookmarkStart w:name="z278" w:id="276"/>
    <w:p>
      <w:pPr>
        <w:spacing w:after="0"/>
        <w:ind w:left="0"/>
        <w:jc w:val="both"/>
      </w:pPr>
      <w:r>
        <w:rPr>
          <w:rFonts w:ascii="Times New Roman"/>
          <w:b w:val="false"/>
          <w:i w:val="false"/>
          <w:color w:val="000000"/>
          <w:sz w:val="28"/>
        </w:rPr>
        <w:t>
      15) определение информации о Фонде или его деятельности, составляющей служебную, коммерческую или иную охраняемую законом тайну;</w:t>
      </w:r>
    </w:p>
    <w:bookmarkEnd w:id="276"/>
    <w:bookmarkStart w:name="z279" w:id="277"/>
    <w:p>
      <w:pPr>
        <w:spacing w:after="0"/>
        <w:ind w:left="0"/>
        <w:jc w:val="both"/>
      </w:pPr>
      <w:r>
        <w:rPr>
          <w:rFonts w:ascii="Times New Roman"/>
          <w:b w:val="false"/>
          <w:i w:val="false"/>
          <w:color w:val="000000"/>
          <w:sz w:val="28"/>
        </w:rPr>
        <w:t>
      16) определение условий выпуска облигаций, производных ценных бумаг Фонда и привлечения Фондом иного заимствования на сумму не более одного процента от размера собственного капитала Фонда;</w:t>
      </w:r>
    </w:p>
    <w:bookmarkEnd w:id="277"/>
    <w:bookmarkStart w:name="z280" w:id="278"/>
    <w:p>
      <w:pPr>
        <w:spacing w:after="0"/>
        <w:ind w:left="0"/>
        <w:jc w:val="both"/>
      </w:pPr>
      <w:r>
        <w:rPr>
          <w:rFonts w:ascii="Times New Roman"/>
          <w:b w:val="false"/>
          <w:i w:val="false"/>
          <w:color w:val="000000"/>
          <w:sz w:val="28"/>
        </w:rPr>
        <w:t xml:space="preserve">
      17) утверждение документов, регулирующих внутреннюю деятельность Фонда, за исключением предусмотренных </w:t>
      </w:r>
      <w:r>
        <w:rPr>
          <w:rFonts w:ascii="Times New Roman"/>
          <w:b w:val="false"/>
          <w:i w:val="false"/>
          <w:color w:val="000000"/>
          <w:sz w:val="28"/>
        </w:rPr>
        <w:t>подпунктом 20)</w:t>
      </w:r>
      <w:r>
        <w:rPr>
          <w:rFonts w:ascii="Times New Roman"/>
          <w:b w:val="false"/>
          <w:i w:val="false"/>
          <w:color w:val="000000"/>
          <w:sz w:val="28"/>
        </w:rPr>
        <w:t xml:space="preserve"> пункта 57 настоящего Устава Фонда;</w:t>
      </w:r>
    </w:p>
    <w:bookmarkEnd w:id="278"/>
    <w:bookmarkStart w:name="z281" w:id="279"/>
    <w:p>
      <w:pPr>
        <w:spacing w:after="0"/>
        <w:ind w:left="0"/>
        <w:jc w:val="both"/>
      </w:pPr>
      <w:r>
        <w:rPr>
          <w:rFonts w:ascii="Times New Roman"/>
          <w:b w:val="false"/>
          <w:i w:val="false"/>
          <w:color w:val="000000"/>
          <w:sz w:val="28"/>
        </w:rPr>
        <w:t xml:space="preserve">
      18) создание централизованных служб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w:t>
      </w:r>
    </w:p>
    <w:bookmarkEnd w:id="279"/>
    <w:bookmarkStart w:name="z486" w:id="280"/>
    <w:p>
      <w:pPr>
        <w:spacing w:after="0"/>
        <w:ind w:left="0"/>
        <w:jc w:val="both"/>
      </w:pPr>
      <w:r>
        <w:rPr>
          <w:rFonts w:ascii="Times New Roman"/>
          <w:b w:val="false"/>
          <w:i w:val="false"/>
          <w:color w:val="000000"/>
          <w:sz w:val="28"/>
        </w:rPr>
        <w:t>
      18-1) обеспечение интеграции информационной системы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280"/>
    <w:bookmarkStart w:name="z282" w:id="281"/>
    <w:p>
      <w:pPr>
        <w:spacing w:after="0"/>
        <w:ind w:left="0"/>
        <w:jc w:val="both"/>
      </w:pPr>
      <w:r>
        <w:rPr>
          <w:rFonts w:ascii="Times New Roman"/>
          <w:b w:val="false"/>
          <w:i w:val="false"/>
          <w:color w:val="000000"/>
          <w:sz w:val="28"/>
        </w:rPr>
        <w:t>
      19) заслушивание на ежегодной основе результатов деятельности Компаний и представление отчетов о результатах деятельности компаний Совету директоров Фонда;</w:t>
      </w:r>
    </w:p>
    <w:bookmarkEnd w:id="281"/>
    <w:bookmarkStart w:name="z283" w:id="282"/>
    <w:p>
      <w:pPr>
        <w:spacing w:after="0"/>
        <w:ind w:left="0"/>
        <w:jc w:val="both"/>
      </w:pPr>
      <w:r>
        <w:rPr>
          <w:rFonts w:ascii="Times New Roman"/>
          <w:b w:val="false"/>
          <w:i w:val="false"/>
          <w:color w:val="000000"/>
          <w:sz w:val="28"/>
        </w:rPr>
        <w:t>
      20) совершение сделок от имени Фонда в порядке, установленном законодательством Республики Казахстана и настоящим Уставом Фонда;</w:t>
      </w:r>
    </w:p>
    <w:bookmarkEnd w:id="282"/>
    <w:bookmarkStart w:name="z284" w:id="283"/>
    <w:p>
      <w:pPr>
        <w:spacing w:after="0"/>
        <w:ind w:left="0"/>
        <w:jc w:val="both"/>
      </w:pPr>
      <w:r>
        <w:rPr>
          <w:rFonts w:ascii="Times New Roman"/>
          <w:b w:val="false"/>
          <w:i w:val="false"/>
          <w:color w:val="000000"/>
          <w:sz w:val="28"/>
        </w:rPr>
        <w:t>
      21) принятие решений по производственным вопросам внутренней деятельности Фонда;</w:t>
      </w:r>
    </w:p>
    <w:bookmarkEnd w:id="283"/>
    <w:bookmarkStart w:name="z285" w:id="284"/>
    <w:p>
      <w:pPr>
        <w:spacing w:after="0"/>
        <w:ind w:left="0"/>
        <w:jc w:val="both"/>
      </w:pPr>
      <w:r>
        <w:rPr>
          <w:rFonts w:ascii="Times New Roman"/>
          <w:b w:val="false"/>
          <w:i w:val="false"/>
          <w:color w:val="000000"/>
          <w:sz w:val="28"/>
        </w:rPr>
        <w:t>
      22) разработка плана развития Фонда и вынесение на Совет директоров для последующего представления Единственному акционеру для утверждения;</w:t>
      </w:r>
    </w:p>
    <w:bookmarkEnd w:id="284"/>
    <w:bookmarkStart w:name="z286" w:id="285"/>
    <w:p>
      <w:pPr>
        <w:spacing w:after="0"/>
        <w:ind w:left="0"/>
        <w:jc w:val="both"/>
      </w:pPr>
      <w:r>
        <w:rPr>
          <w:rFonts w:ascii="Times New Roman"/>
          <w:b w:val="false"/>
          <w:i w:val="false"/>
          <w:color w:val="000000"/>
          <w:sz w:val="28"/>
        </w:rPr>
        <w:t>
      23) подготовка отчетов о деятельности Фонда;</w:t>
      </w:r>
    </w:p>
    <w:bookmarkEnd w:id="285"/>
    <w:bookmarkStart w:name="z287" w:id="286"/>
    <w:p>
      <w:pPr>
        <w:spacing w:after="0"/>
        <w:ind w:left="0"/>
        <w:jc w:val="both"/>
      </w:pPr>
      <w:r>
        <w:rPr>
          <w:rFonts w:ascii="Times New Roman"/>
          <w:b w:val="false"/>
          <w:i w:val="false"/>
          <w:color w:val="000000"/>
          <w:sz w:val="28"/>
        </w:rPr>
        <w:t>
      24) увеличение обязательств Фонда на величину, составляющую от одного процента до десяти процентов размера собственного капитала Фонда;</w:t>
      </w:r>
    </w:p>
    <w:bookmarkEnd w:id="286"/>
    <w:bookmarkStart w:name="z288" w:id="287"/>
    <w:p>
      <w:pPr>
        <w:spacing w:after="0"/>
        <w:ind w:left="0"/>
        <w:jc w:val="both"/>
      </w:pPr>
      <w:r>
        <w:rPr>
          <w:rFonts w:ascii="Times New Roman"/>
          <w:b w:val="false"/>
          <w:i w:val="false"/>
          <w:color w:val="000000"/>
          <w:sz w:val="28"/>
        </w:rPr>
        <w:t xml:space="preserve">
      25) иные вопросы, не отнесенные </w:t>
      </w:r>
      <w:r>
        <w:rPr>
          <w:rFonts w:ascii="Times New Roman"/>
          <w:b w:val="false"/>
          <w:i w:val="false"/>
          <w:color w:val="000000"/>
          <w:sz w:val="28"/>
        </w:rPr>
        <w:t>Законом</w:t>
      </w:r>
      <w:r>
        <w:rPr>
          <w:rFonts w:ascii="Times New Roman"/>
          <w:b w:val="false"/>
          <w:i w:val="false"/>
          <w:color w:val="000000"/>
          <w:sz w:val="28"/>
        </w:rPr>
        <w:t xml:space="preserve"> и (или) настоящим Уставом Фонда к компетенции других органов Фонда.</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постановлениями Правительства РК от 27.09.2018 </w:t>
      </w:r>
      <w:r>
        <w:rPr>
          <w:rFonts w:ascii="Times New Roman"/>
          <w:b w:val="false"/>
          <w:i w:val="false"/>
          <w:color w:val="000000"/>
          <w:sz w:val="28"/>
        </w:rPr>
        <w:t>№ 597</w:t>
      </w:r>
      <w:r>
        <w:rPr>
          <w:rFonts w:ascii="Times New Roman"/>
          <w:b w:val="false"/>
          <w:i w:val="false"/>
          <w:color w:val="ff0000"/>
          <w:sz w:val="28"/>
        </w:rPr>
        <w:t xml:space="preserve">; от 13.09.2021 </w:t>
      </w:r>
      <w:r>
        <w:rPr>
          <w:rFonts w:ascii="Times New Roman"/>
          <w:b w:val="false"/>
          <w:i w:val="false"/>
          <w:color w:val="000000"/>
          <w:sz w:val="28"/>
        </w:rPr>
        <w:t>№ 633</w:t>
      </w:r>
      <w:r>
        <w:rPr>
          <w:rFonts w:ascii="Times New Roman"/>
          <w:b w:val="false"/>
          <w:i w:val="false"/>
          <w:color w:val="ff0000"/>
          <w:sz w:val="28"/>
        </w:rPr>
        <w:t xml:space="preserve">; от 20.07.2022 </w:t>
      </w:r>
      <w:r>
        <w:rPr>
          <w:rFonts w:ascii="Times New Roman"/>
          <w:b w:val="false"/>
          <w:i w:val="false"/>
          <w:color w:val="000000"/>
          <w:sz w:val="28"/>
        </w:rPr>
        <w:t>№ 509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4" w:id="288"/>
    <w:p>
      <w:pPr>
        <w:spacing w:after="0"/>
        <w:ind w:left="0"/>
        <w:jc w:val="both"/>
      </w:pPr>
      <w:r>
        <w:rPr>
          <w:rFonts w:ascii="Times New Roman"/>
          <w:b w:val="false"/>
          <w:i w:val="false"/>
          <w:color w:val="000000"/>
          <w:sz w:val="28"/>
        </w:rPr>
        <w:t xml:space="preserve">
      73-1. Правление Фонда вправе определить перечень вопросов, из числа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пункта 73 настоящего Устава, решения по которым могут быть приняты председателем Правления Фонда, а также порядок принятия таких решений.</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11 дополнен пунктом 73-1 в соответствии с постановлением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289" w:id="289"/>
    <w:p>
      <w:pPr>
        <w:spacing w:after="0"/>
        <w:ind w:left="0"/>
        <w:jc w:val="both"/>
      </w:pPr>
      <w:r>
        <w:rPr>
          <w:rFonts w:ascii="Times New Roman"/>
          <w:b w:val="false"/>
          <w:i w:val="false"/>
          <w:color w:val="000000"/>
          <w:sz w:val="28"/>
        </w:rPr>
        <w:t xml:space="preserve">
      74. Решения, указанные в </w:t>
      </w:r>
      <w:r>
        <w:rPr>
          <w:rFonts w:ascii="Times New Roman"/>
          <w:b w:val="false"/>
          <w:i w:val="false"/>
          <w:color w:val="000000"/>
          <w:sz w:val="28"/>
        </w:rPr>
        <w:t>подпунктах 3)</w:t>
      </w:r>
      <w:r>
        <w:rPr>
          <w:rFonts w:ascii="Times New Roman"/>
          <w:b w:val="false"/>
          <w:i w:val="false"/>
          <w:color w:val="000000"/>
          <w:sz w:val="28"/>
        </w:rPr>
        <w:t>, 3-1), 10) пункта 73 и пункте 73-1 настоящего Устава, по вопросам деятельности Компаний, в которых Фонд не является Единственным акционером (участником), принимаются Правлением или Председателем Правления в целях определения позиции Фонда, как акционера (участника) для последующего голосования уполномоченными представителями Фонда на общих собраниях акционеров (участников) компаний.</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постановления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постановлением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291" w:id="290"/>
    <w:p>
      <w:pPr>
        <w:spacing w:after="0"/>
        <w:ind w:left="0"/>
        <w:jc w:val="both"/>
      </w:pPr>
      <w:r>
        <w:rPr>
          <w:rFonts w:ascii="Times New Roman"/>
          <w:b w:val="false"/>
          <w:i w:val="false"/>
          <w:color w:val="000000"/>
          <w:sz w:val="28"/>
        </w:rPr>
        <w:t>
      76. Правление обеспечивает своевременное представление членам Совета директоров, при выполнении возложенных на них функций, информации о деятельности Фонда, в том числе носящей конфиденциальный характер, в срок не позднее десяти рабочих дней с даты получения запроса.</w:t>
      </w:r>
    </w:p>
    <w:bookmarkEnd w:id="290"/>
    <w:bookmarkStart w:name="z292" w:id="291"/>
    <w:p>
      <w:pPr>
        <w:spacing w:after="0"/>
        <w:ind w:left="0"/>
        <w:jc w:val="both"/>
      </w:pPr>
      <w:r>
        <w:rPr>
          <w:rFonts w:ascii="Times New Roman"/>
          <w:b w:val="false"/>
          <w:i w:val="false"/>
          <w:color w:val="000000"/>
          <w:sz w:val="28"/>
        </w:rPr>
        <w:t>
      77. Правление обязано исполнять решения Единственного акционера и Совета директоров.</w:t>
      </w:r>
    </w:p>
    <w:bookmarkEnd w:id="291"/>
    <w:bookmarkStart w:name="z293" w:id="292"/>
    <w:p>
      <w:pPr>
        <w:spacing w:after="0"/>
        <w:ind w:left="0"/>
        <w:jc w:val="both"/>
      </w:pPr>
      <w:r>
        <w:rPr>
          <w:rFonts w:ascii="Times New Roman"/>
          <w:b w:val="false"/>
          <w:i w:val="false"/>
          <w:color w:val="000000"/>
          <w:sz w:val="28"/>
        </w:rPr>
        <w:t>
      Фонд вправе оспаривать действительность сделки, совершенной Правлением с нарушением установленных Фондом ограничений, если докажет, что в момент заключения сделки стороны знали о таких ограничениях.</w:t>
      </w:r>
    </w:p>
    <w:bookmarkEnd w:id="292"/>
    <w:bookmarkStart w:name="z294" w:id="293"/>
    <w:p>
      <w:pPr>
        <w:spacing w:after="0"/>
        <w:ind w:left="0"/>
        <w:jc w:val="both"/>
      </w:pPr>
      <w:r>
        <w:rPr>
          <w:rFonts w:ascii="Times New Roman"/>
          <w:b w:val="false"/>
          <w:i w:val="false"/>
          <w:color w:val="000000"/>
          <w:sz w:val="28"/>
        </w:rPr>
        <w:t>
      78. Правление Фонда состоит из Председателя Правления, его заместителей и иных лиц.</w:t>
      </w:r>
    </w:p>
    <w:bookmarkEnd w:id="293"/>
    <w:bookmarkStart w:name="z295" w:id="294"/>
    <w:p>
      <w:pPr>
        <w:spacing w:after="0"/>
        <w:ind w:left="0"/>
        <w:jc w:val="both"/>
      </w:pPr>
      <w:r>
        <w:rPr>
          <w:rFonts w:ascii="Times New Roman"/>
          <w:b w:val="false"/>
          <w:i w:val="false"/>
          <w:color w:val="000000"/>
          <w:sz w:val="28"/>
        </w:rPr>
        <w:t>
      Председатель Правления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294"/>
    <w:bookmarkStart w:name="z296" w:id="295"/>
    <w:p>
      <w:pPr>
        <w:spacing w:after="0"/>
        <w:ind w:left="0"/>
        <w:jc w:val="both"/>
      </w:pPr>
      <w:r>
        <w:rPr>
          <w:rFonts w:ascii="Times New Roman"/>
          <w:b w:val="false"/>
          <w:i w:val="false"/>
          <w:color w:val="000000"/>
          <w:sz w:val="28"/>
        </w:rPr>
        <w:t>
      Члены Правления информируют Председателя Правления о состоянии дел по курируемому ими кругу вопросов.</w:t>
      </w:r>
    </w:p>
    <w:bookmarkEnd w:id="295"/>
    <w:bookmarkStart w:name="z297" w:id="296"/>
    <w:p>
      <w:pPr>
        <w:spacing w:after="0"/>
        <w:ind w:left="0"/>
        <w:jc w:val="both"/>
      </w:pPr>
      <w:r>
        <w:rPr>
          <w:rFonts w:ascii="Times New Roman"/>
          <w:b w:val="false"/>
          <w:i w:val="false"/>
          <w:color w:val="000000"/>
          <w:sz w:val="28"/>
        </w:rPr>
        <w:t>
      Иные функции, права и обязанности члена Правления определяются законодательством Республики Казахстан, настоящим Уставом, а также трудовым договором, заключаемым указанным лицом с Фондом. Трудовой договор от имени Фонда с Председателем Правления подписывается Председателем Совета директоров или лицом, уполномоченным на это Единственным акционером или Советом директоров. Трудовой договор с остальными членами Правления подписывается Председателем Правления.</w:t>
      </w:r>
    </w:p>
    <w:bookmarkEnd w:id="296"/>
    <w:bookmarkStart w:name="z298" w:id="297"/>
    <w:p>
      <w:pPr>
        <w:spacing w:after="0"/>
        <w:ind w:left="0"/>
        <w:jc w:val="both"/>
      </w:pPr>
      <w:r>
        <w:rPr>
          <w:rFonts w:ascii="Times New Roman"/>
          <w:b w:val="false"/>
          <w:i w:val="false"/>
          <w:color w:val="000000"/>
          <w:sz w:val="28"/>
        </w:rPr>
        <w:t>
      79. Правление состоит не менее, чем из 5 (пяти) человек.</w:t>
      </w:r>
    </w:p>
    <w:bookmarkEnd w:id="297"/>
    <w:bookmarkStart w:name="z299" w:id="298"/>
    <w:p>
      <w:pPr>
        <w:spacing w:after="0"/>
        <w:ind w:left="0"/>
        <w:jc w:val="both"/>
      </w:pPr>
      <w:r>
        <w:rPr>
          <w:rFonts w:ascii="Times New Roman"/>
          <w:b w:val="false"/>
          <w:i w:val="false"/>
          <w:color w:val="000000"/>
          <w:sz w:val="28"/>
        </w:rPr>
        <w:t>
      80. Правление, как правило, собирается не менее 1 (одного) раза в месяц.</w:t>
      </w:r>
    </w:p>
    <w:bookmarkEnd w:id="298"/>
    <w:bookmarkStart w:name="z300" w:id="299"/>
    <w:p>
      <w:pPr>
        <w:spacing w:after="0"/>
        <w:ind w:left="0"/>
        <w:jc w:val="both"/>
      </w:pPr>
      <w:r>
        <w:rPr>
          <w:rFonts w:ascii="Times New Roman"/>
          <w:b w:val="false"/>
          <w:i w:val="false"/>
          <w:color w:val="000000"/>
          <w:sz w:val="28"/>
        </w:rPr>
        <w:t>
      81. Правление осуществляет свою деятельность посредством принятия решений следующими способами:</w:t>
      </w:r>
    </w:p>
    <w:bookmarkEnd w:id="299"/>
    <w:bookmarkStart w:name="z301" w:id="300"/>
    <w:p>
      <w:pPr>
        <w:spacing w:after="0"/>
        <w:ind w:left="0"/>
        <w:jc w:val="both"/>
      </w:pPr>
      <w:r>
        <w:rPr>
          <w:rFonts w:ascii="Times New Roman"/>
          <w:b w:val="false"/>
          <w:i w:val="false"/>
          <w:color w:val="000000"/>
          <w:sz w:val="28"/>
        </w:rPr>
        <w:t>
      1) голосованием членов Правления на заседании (очное заседание);</w:t>
      </w:r>
    </w:p>
    <w:bookmarkEnd w:id="300"/>
    <w:bookmarkStart w:name="z302" w:id="301"/>
    <w:p>
      <w:pPr>
        <w:spacing w:after="0"/>
        <w:ind w:left="0"/>
        <w:jc w:val="both"/>
      </w:pPr>
      <w:r>
        <w:rPr>
          <w:rFonts w:ascii="Times New Roman"/>
          <w:b w:val="false"/>
          <w:i w:val="false"/>
          <w:color w:val="000000"/>
          <w:sz w:val="28"/>
        </w:rPr>
        <w:t>
      2) заочным решением членов Правления (заочное заседание – опросным путем).</w:t>
      </w:r>
    </w:p>
    <w:bookmarkEnd w:id="301"/>
    <w:bookmarkStart w:name="z303" w:id="302"/>
    <w:p>
      <w:pPr>
        <w:spacing w:after="0"/>
        <w:ind w:left="0"/>
        <w:jc w:val="both"/>
      </w:pPr>
      <w:r>
        <w:rPr>
          <w:rFonts w:ascii="Times New Roman"/>
          <w:b w:val="false"/>
          <w:i w:val="false"/>
          <w:color w:val="000000"/>
          <w:sz w:val="28"/>
        </w:rPr>
        <w:t>
      Кворум для проведения заседаний Правления составляет не менее половины от числа избранных членов Правления.</w:t>
      </w:r>
    </w:p>
    <w:bookmarkEnd w:id="302"/>
    <w:bookmarkStart w:name="z304" w:id="303"/>
    <w:p>
      <w:pPr>
        <w:spacing w:after="0"/>
        <w:ind w:left="0"/>
        <w:jc w:val="both"/>
      </w:pPr>
      <w:r>
        <w:rPr>
          <w:rFonts w:ascii="Times New Roman"/>
          <w:b w:val="false"/>
          <w:i w:val="false"/>
          <w:color w:val="000000"/>
          <w:sz w:val="28"/>
        </w:rPr>
        <w:t>
      Решения Правления принимаются большинством от числа членов Правления присутствующих на его заседании или принимающих участие в заочном заседании. В случае равенства голосов, принимается решение, за которое проголосовал Председатель Правления.</w:t>
      </w:r>
    </w:p>
    <w:bookmarkEnd w:id="303"/>
    <w:bookmarkStart w:name="z305" w:id="304"/>
    <w:p>
      <w:pPr>
        <w:spacing w:after="0"/>
        <w:ind w:left="0"/>
        <w:jc w:val="both"/>
      </w:pPr>
      <w:r>
        <w:rPr>
          <w:rFonts w:ascii="Times New Roman"/>
          <w:b w:val="false"/>
          <w:i w:val="false"/>
          <w:color w:val="000000"/>
          <w:sz w:val="28"/>
        </w:rPr>
        <w:t>
      Решения Правления Фонда оформляются протоколом, который должен быть подписан всеми присутствующими на заседании членами Правления и содержать вопросы, поставленные на голосование, итоги голосования по ним с отражением результата голосования каждого члена Правления по каждому вопросу.</w:t>
      </w:r>
    </w:p>
    <w:bookmarkEnd w:id="304"/>
    <w:bookmarkStart w:name="z306" w:id="305"/>
    <w:p>
      <w:pPr>
        <w:spacing w:after="0"/>
        <w:ind w:left="0"/>
        <w:jc w:val="both"/>
      </w:pPr>
      <w:r>
        <w:rPr>
          <w:rFonts w:ascii="Times New Roman"/>
          <w:b w:val="false"/>
          <w:i w:val="false"/>
          <w:color w:val="000000"/>
          <w:sz w:val="28"/>
        </w:rPr>
        <w:t>
      82. Председатель Правления:</w:t>
      </w:r>
    </w:p>
    <w:bookmarkEnd w:id="305"/>
    <w:bookmarkStart w:name="z307" w:id="306"/>
    <w:p>
      <w:pPr>
        <w:spacing w:after="0"/>
        <w:ind w:left="0"/>
        <w:jc w:val="both"/>
      </w:pPr>
      <w:r>
        <w:rPr>
          <w:rFonts w:ascii="Times New Roman"/>
          <w:b w:val="false"/>
          <w:i w:val="false"/>
          <w:color w:val="000000"/>
          <w:sz w:val="28"/>
        </w:rPr>
        <w:t>
      1) возглавляет Правление;</w:t>
      </w:r>
    </w:p>
    <w:bookmarkEnd w:id="306"/>
    <w:bookmarkStart w:name="z308" w:id="307"/>
    <w:p>
      <w:pPr>
        <w:spacing w:after="0"/>
        <w:ind w:left="0"/>
        <w:jc w:val="both"/>
      </w:pPr>
      <w:r>
        <w:rPr>
          <w:rFonts w:ascii="Times New Roman"/>
          <w:b w:val="false"/>
          <w:i w:val="false"/>
          <w:color w:val="000000"/>
          <w:sz w:val="28"/>
        </w:rPr>
        <w:t>
      2) организует выполнение решений Единственного акционера, Совета директоров и Правления;</w:t>
      </w:r>
    </w:p>
    <w:bookmarkEnd w:id="307"/>
    <w:bookmarkStart w:name="z309" w:id="308"/>
    <w:p>
      <w:pPr>
        <w:spacing w:after="0"/>
        <w:ind w:left="0"/>
        <w:jc w:val="both"/>
      </w:pPr>
      <w:r>
        <w:rPr>
          <w:rFonts w:ascii="Times New Roman"/>
          <w:b w:val="false"/>
          <w:i w:val="false"/>
          <w:color w:val="000000"/>
          <w:sz w:val="28"/>
        </w:rPr>
        <w:t>
      3) без доверенности действует от имени Фонда в его отношениях с третьими лицами;</w:t>
      </w:r>
    </w:p>
    <w:bookmarkEnd w:id="308"/>
    <w:bookmarkStart w:name="z310" w:id="309"/>
    <w:p>
      <w:pPr>
        <w:spacing w:after="0"/>
        <w:ind w:left="0"/>
        <w:jc w:val="both"/>
      </w:pPr>
      <w:r>
        <w:rPr>
          <w:rFonts w:ascii="Times New Roman"/>
          <w:b w:val="false"/>
          <w:i w:val="false"/>
          <w:color w:val="000000"/>
          <w:sz w:val="28"/>
        </w:rPr>
        <w:t>
      4) выдает доверенности на право представления Фонда в его отношениях с третьими лицами;</w:t>
      </w:r>
    </w:p>
    <w:bookmarkEnd w:id="309"/>
    <w:bookmarkStart w:name="z311" w:id="310"/>
    <w:p>
      <w:pPr>
        <w:spacing w:after="0"/>
        <w:ind w:left="0"/>
        <w:jc w:val="both"/>
      </w:pPr>
      <w:r>
        <w:rPr>
          <w:rFonts w:ascii="Times New Roman"/>
          <w:b w:val="false"/>
          <w:i w:val="false"/>
          <w:color w:val="000000"/>
          <w:sz w:val="28"/>
        </w:rPr>
        <w:t>
      5) принимает решения об увеличении обязательств Фонда на величину, составляющую до одного процента размера собственного капитала Фонда, а также совершает соответствующие сделки от имени Фонда;</w:t>
      </w:r>
    </w:p>
    <w:bookmarkEnd w:id="310"/>
    <w:bookmarkStart w:name="z312" w:id="311"/>
    <w:p>
      <w:pPr>
        <w:spacing w:after="0"/>
        <w:ind w:left="0"/>
        <w:jc w:val="both"/>
      </w:pPr>
      <w:r>
        <w:rPr>
          <w:rFonts w:ascii="Times New Roman"/>
          <w:b w:val="false"/>
          <w:i w:val="false"/>
          <w:color w:val="000000"/>
          <w:sz w:val="28"/>
        </w:rPr>
        <w:t xml:space="preserve">
      6) осуществляет прием, перемещение и увольнение работников Фонда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применяет к ним меры поощрения и налагает дисциплинарные взыскания, решает вопросы оплаты труда и премирования работников Фонда в соответствии с законодательством Республики Казахстан и внутренними документами Фонда, за исключением работников, решение вопросов оплаты труда и иных вознаграждений которых отнесено к исключительной компетенции Совета директоров Фонда;</w:t>
      </w:r>
    </w:p>
    <w:bookmarkEnd w:id="311"/>
    <w:bookmarkStart w:name="z313" w:id="312"/>
    <w:p>
      <w:pPr>
        <w:spacing w:after="0"/>
        <w:ind w:left="0"/>
        <w:jc w:val="both"/>
      </w:pPr>
      <w:r>
        <w:rPr>
          <w:rFonts w:ascii="Times New Roman"/>
          <w:b w:val="false"/>
          <w:i w:val="false"/>
          <w:color w:val="000000"/>
          <w:sz w:val="28"/>
        </w:rPr>
        <w:t>
      7) в случае своего отсутствия, возлагает исполнение своих обязанностей на одного из членов Правления путем издания соответствующего приказа;</w:t>
      </w:r>
    </w:p>
    <w:bookmarkEnd w:id="312"/>
    <w:bookmarkStart w:name="z314" w:id="313"/>
    <w:p>
      <w:pPr>
        <w:spacing w:after="0"/>
        <w:ind w:left="0"/>
        <w:jc w:val="both"/>
      </w:pPr>
      <w:r>
        <w:rPr>
          <w:rFonts w:ascii="Times New Roman"/>
          <w:b w:val="false"/>
          <w:i w:val="false"/>
          <w:color w:val="000000"/>
          <w:sz w:val="28"/>
        </w:rPr>
        <w:t>
      8) распределяет обязанности, а также сферы полномочий и ответственности между членами Правления;</w:t>
      </w:r>
    </w:p>
    <w:bookmarkEnd w:id="313"/>
    <w:bookmarkStart w:name="z315" w:id="314"/>
    <w:p>
      <w:pPr>
        <w:spacing w:after="0"/>
        <w:ind w:left="0"/>
        <w:jc w:val="both"/>
      </w:pPr>
      <w:r>
        <w:rPr>
          <w:rFonts w:ascii="Times New Roman"/>
          <w:b w:val="false"/>
          <w:i w:val="false"/>
          <w:color w:val="000000"/>
          <w:sz w:val="28"/>
        </w:rPr>
        <w:t>
      9) устанавливает режим работы Фонда;</w:t>
      </w:r>
    </w:p>
    <w:bookmarkEnd w:id="314"/>
    <w:bookmarkStart w:name="z316" w:id="315"/>
    <w:p>
      <w:pPr>
        <w:spacing w:after="0"/>
        <w:ind w:left="0"/>
        <w:jc w:val="both"/>
      </w:pPr>
      <w:r>
        <w:rPr>
          <w:rFonts w:ascii="Times New Roman"/>
          <w:b w:val="false"/>
          <w:i w:val="false"/>
          <w:color w:val="000000"/>
          <w:sz w:val="28"/>
        </w:rPr>
        <w:t>
      10) обеспечивает выполнение текущих и перспективных планов и программ – работ Фонда;</w:t>
      </w:r>
    </w:p>
    <w:bookmarkEnd w:id="315"/>
    <w:bookmarkStart w:name="z317" w:id="316"/>
    <w:p>
      <w:pPr>
        <w:spacing w:after="0"/>
        <w:ind w:left="0"/>
        <w:jc w:val="both"/>
      </w:pPr>
      <w:r>
        <w:rPr>
          <w:rFonts w:ascii="Times New Roman"/>
          <w:b w:val="false"/>
          <w:i w:val="false"/>
          <w:color w:val="000000"/>
          <w:sz w:val="28"/>
        </w:rPr>
        <w:t>
      11) несет ответственность за работу Фонда перед Единственным акционером;</w:t>
      </w:r>
    </w:p>
    <w:bookmarkEnd w:id="316"/>
    <w:bookmarkStart w:name="z318" w:id="317"/>
    <w:p>
      <w:pPr>
        <w:spacing w:after="0"/>
        <w:ind w:left="0"/>
        <w:jc w:val="both"/>
      </w:pPr>
      <w:r>
        <w:rPr>
          <w:rFonts w:ascii="Times New Roman"/>
          <w:b w:val="false"/>
          <w:i w:val="false"/>
          <w:color w:val="000000"/>
          <w:sz w:val="28"/>
        </w:rPr>
        <w:t>
      12) осуществляет отчеты перед Советом директоров в соответствии с законодательством Республики Казахстан;</w:t>
      </w:r>
    </w:p>
    <w:bookmarkEnd w:id="317"/>
    <w:bookmarkStart w:name="z499" w:id="318"/>
    <w:p>
      <w:pPr>
        <w:spacing w:after="0"/>
        <w:ind w:left="0"/>
        <w:jc w:val="both"/>
      </w:pPr>
      <w:r>
        <w:rPr>
          <w:rFonts w:ascii="Times New Roman"/>
          <w:b w:val="false"/>
          <w:i w:val="false"/>
          <w:color w:val="000000"/>
          <w:sz w:val="28"/>
        </w:rPr>
        <w:t>
      12-1) подготовка ежегодного публичного отчета о результатах деятельности Фонда, который размещается на интернет-ресурсе Фонда;</w:t>
      </w:r>
    </w:p>
    <w:bookmarkEnd w:id="318"/>
    <w:bookmarkStart w:name="z500" w:id="319"/>
    <w:p>
      <w:pPr>
        <w:spacing w:after="0"/>
        <w:ind w:left="0"/>
        <w:jc w:val="both"/>
      </w:pPr>
      <w:r>
        <w:rPr>
          <w:rFonts w:ascii="Times New Roman"/>
          <w:b w:val="false"/>
          <w:i w:val="false"/>
          <w:color w:val="000000"/>
          <w:sz w:val="28"/>
        </w:rPr>
        <w:t>
      12-2) проведение на регулярной основе встреч с бизнес-сообществом и иностранными инвесторами по вопросам деятельности Фонда;</w:t>
      </w:r>
    </w:p>
    <w:bookmarkEnd w:id="319"/>
    <w:bookmarkStart w:name="z319" w:id="320"/>
    <w:p>
      <w:pPr>
        <w:spacing w:after="0"/>
        <w:ind w:left="0"/>
        <w:jc w:val="both"/>
      </w:pPr>
      <w:r>
        <w:rPr>
          <w:rFonts w:ascii="Times New Roman"/>
          <w:b w:val="false"/>
          <w:i w:val="false"/>
          <w:color w:val="000000"/>
          <w:sz w:val="28"/>
        </w:rPr>
        <w:t>
      13) открывает банковские и другие счета Фонда;</w:t>
      </w:r>
    </w:p>
    <w:bookmarkEnd w:id="320"/>
    <w:bookmarkStart w:name="z320" w:id="321"/>
    <w:p>
      <w:pPr>
        <w:spacing w:after="0"/>
        <w:ind w:left="0"/>
        <w:jc w:val="both"/>
      </w:pPr>
      <w:r>
        <w:rPr>
          <w:rFonts w:ascii="Times New Roman"/>
          <w:b w:val="false"/>
          <w:i w:val="false"/>
          <w:color w:val="000000"/>
          <w:sz w:val="28"/>
        </w:rPr>
        <w:t>
      14) в пределах компетенции издает приказы, в том числе об утверждении положений о структурных подразделениях Фонда, создании рабочих групп и комиссий, по вопросам взаимодействия с организациями группы Фонда;</w:t>
      </w:r>
    </w:p>
    <w:bookmarkEnd w:id="321"/>
    <w:bookmarkStart w:name="z321" w:id="322"/>
    <w:p>
      <w:pPr>
        <w:spacing w:after="0"/>
        <w:ind w:left="0"/>
        <w:jc w:val="both"/>
      </w:pPr>
      <w:r>
        <w:rPr>
          <w:rFonts w:ascii="Times New Roman"/>
          <w:b w:val="false"/>
          <w:i w:val="false"/>
          <w:color w:val="000000"/>
          <w:sz w:val="28"/>
        </w:rPr>
        <w:t>
      15) созывает заседания Правления и представляет на рассмотрение необходимые материалы;</w:t>
      </w:r>
    </w:p>
    <w:bookmarkEnd w:id="322"/>
    <w:bookmarkStart w:name="z322" w:id="323"/>
    <w:p>
      <w:pPr>
        <w:spacing w:after="0"/>
        <w:ind w:left="0"/>
        <w:jc w:val="both"/>
      </w:pPr>
      <w:r>
        <w:rPr>
          <w:rFonts w:ascii="Times New Roman"/>
          <w:b w:val="false"/>
          <w:i w:val="false"/>
          <w:color w:val="000000"/>
          <w:sz w:val="28"/>
        </w:rPr>
        <w:t>
      16) заключает и расторгает от имени Фонда трудовые договоры с работниками Фонда, в том числе в установленном порядке с членами Правления, корпоративным секретарем и работниками Службы внутреннего аудита;</w:t>
      </w:r>
    </w:p>
    <w:bookmarkEnd w:id="323"/>
    <w:bookmarkStart w:name="z323" w:id="324"/>
    <w:p>
      <w:pPr>
        <w:spacing w:after="0"/>
        <w:ind w:left="0"/>
        <w:jc w:val="both"/>
      </w:pPr>
      <w:r>
        <w:rPr>
          <w:rFonts w:ascii="Times New Roman"/>
          <w:b w:val="false"/>
          <w:i w:val="false"/>
          <w:color w:val="000000"/>
          <w:sz w:val="28"/>
        </w:rPr>
        <w:t>
      17) утверждает внутренние нормативные документы в порядке, определяемом Правлением;</w:t>
      </w:r>
    </w:p>
    <w:bookmarkEnd w:id="324"/>
    <w:bookmarkStart w:name="z324" w:id="325"/>
    <w:p>
      <w:pPr>
        <w:spacing w:after="0"/>
        <w:ind w:left="0"/>
        <w:jc w:val="both"/>
      </w:pPr>
      <w:r>
        <w:rPr>
          <w:rFonts w:ascii="Times New Roman"/>
          <w:b w:val="false"/>
          <w:i w:val="false"/>
          <w:color w:val="000000"/>
          <w:sz w:val="28"/>
        </w:rPr>
        <w:t>
      18) обеспечивает разработку планов Фонда, предусмотренных законодательством Республики Казахстан, и годового бюджета Фонда;</w:t>
      </w:r>
    </w:p>
    <w:bookmarkEnd w:id="325"/>
    <w:bookmarkStart w:name="z325" w:id="326"/>
    <w:p>
      <w:pPr>
        <w:spacing w:after="0"/>
        <w:ind w:left="0"/>
        <w:jc w:val="both"/>
      </w:pPr>
      <w:r>
        <w:rPr>
          <w:rFonts w:ascii="Times New Roman"/>
          <w:b w:val="false"/>
          <w:i w:val="false"/>
          <w:color w:val="000000"/>
          <w:sz w:val="28"/>
        </w:rPr>
        <w:t>
      19) принимает решения о назначении проверок (ревизий) в компаниях и иных юридических лицах, пятьюдесятью и более процентами голосующих акций (долей участия) которых прямо или косвенно владеют компании;</w:t>
      </w:r>
    </w:p>
    <w:bookmarkEnd w:id="326"/>
    <w:bookmarkStart w:name="z326" w:id="327"/>
    <w:p>
      <w:pPr>
        <w:spacing w:after="0"/>
        <w:ind w:left="0"/>
        <w:jc w:val="both"/>
      </w:pPr>
      <w:r>
        <w:rPr>
          <w:rFonts w:ascii="Times New Roman"/>
          <w:b w:val="false"/>
          <w:i w:val="false"/>
          <w:color w:val="000000"/>
          <w:sz w:val="28"/>
        </w:rPr>
        <w:t>
      20) дает прямые (оперативные) поручения для исполнения компаниям, все голосующие акции (доли участия) которых принадлежат Фонду, по вопросам их деятельности;</w:t>
      </w:r>
    </w:p>
    <w:bookmarkEnd w:id="327"/>
    <w:bookmarkStart w:name="z327" w:id="328"/>
    <w:p>
      <w:pPr>
        <w:spacing w:after="0"/>
        <w:ind w:left="0"/>
        <w:jc w:val="both"/>
      </w:pPr>
      <w:r>
        <w:rPr>
          <w:rFonts w:ascii="Times New Roman"/>
          <w:b w:val="false"/>
          <w:i w:val="false"/>
          <w:color w:val="000000"/>
          <w:sz w:val="28"/>
        </w:rPr>
        <w:t>
      21) привлекает к дисциплинарной ответственности руководителей исполнительных органов юридических лиц, по отношению к которым Фонд является Единственным акционером или лицом, владеющим всеми голосующими акциями, единственным участником либо единственным лицом, имеющим право на имущество юридического лица;</w:t>
      </w:r>
    </w:p>
    <w:bookmarkEnd w:id="328"/>
    <w:bookmarkStart w:name="z328" w:id="329"/>
    <w:p>
      <w:pPr>
        <w:spacing w:after="0"/>
        <w:ind w:left="0"/>
        <w:jc w:val="both"/>
      </w:pPr>
      <w:r>
        <w:rPr>
          <w:rFonts w:ascii="Times New Roman"/>
          <w:b w:val="false"/>
          <w:i w:val="false"/>
          <w:color w:val="000000"/>
          <w:sz w:val="28"/>
        </w:rPr>
        <w:t xml:space="preserve">
      22) принимает решения по иным вопросам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(или) настоящим Уставом Фонда.</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постановлениями Правительства РК от 26.11.2015 </w:t>
      </w:r>
      <w:r>
        <w:rPr>
          <w:rFonts w:ascii="Times New Roman"/>
          <w:b w:val="false"/>
          <w:i w:val="false"/>
          <w:color w:val="000000"/>
          <w:sz w:val="28"/>
        </w:rPr>
        <w:t>№ 952</w:t>
      </w:r>
      <w:r>
        <w:rPr>
          <w:rFonts w:ascii="Times New Roman"/>
          <w:b w:val="false"/>
          <w:i w:val="false"/>
          <w:color w:val="ff0000"/>
          <w:sz w:val="28"/>
        </w:rPr>
        <w:t xml:space="preserve">; от 27.09.2018 </w:t>
      </w:r>
      <w:r>
        <w:rPr>
          <w:rFonts w:ascii="Times New Roman"/>
          <w:b w:val="false"/>
          <w:i w:val="false"/>
          <w:color w:val="000000"/>
          <w:sz w:val="28"/>
        </w:rPr>
        <w:t>№ 597</w:t>
      </w:r>
      <w:r>
        <w:rPr>
          <w:rFonts w:ascii="Times New Roman"/>
          <w:b w:val="false"/>
          <w:i w:val="false"/>
          <w:color w:val="ff0000"/>
          <w:sz w:val="28"/>
        </w:rPr>
        <w:t xml:space="preserve">; от 25.01.2023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330"/>
    <w:p>
      <w:pPr>
        <w:spacing w:after="0"/>
        <w:ind w:left="0"/>
        <w:jc w:val="both"/>
      </w:pPr>
      <w:r>
        <w:rPr>
          <w:rFonts w:ascii="Times New Roman"/>
          <w:b w:val="false"/>
          <w:i w:val="false"/>
          <w:color w:val="000000"/>
          <w:sz w:val="28"/>
        </w:rPr>
        <w:t>
      83. По решению Председателя Правления членам Правления могут быть переданы какие-либо из его полномочий.</w:t>
      </w:r>
    </w:p>
    <w:bookmarkEnd w:id="330"/>
    <w:bookmarkStart w:name="z331" w:id="331"/>
    <w:p>
      <w:pPr>
        <w:spacing w:after="0"/>
        <w:ind w:left="0"/>
        <w:jc w:val="left"/>
      </w:pPr>
      <w:r>
        <w:rPr>
          <w:rFonts w:ascii="Times New Roman"/>
          <w:b/>
          <w:i w:val="false"/>
          <w:color w:val="000000"/>
        </w:rPr>
        <w:t xml:space="preserve"> 12. Служба внутреннего аудита</w:t>
      </w:r>
    </w:p>
    <w:bookmarkEnd w:id="331"/>
    <w:bookmarkStart w:name="z332" w:id="332"/>
    <w:p>
      <w:pPr>
        <w:spacing w:after="0"/>
        <w:ind w:left="0"/>
        <w:jc w:val="both"/>
      </w:pPr>
      <w:r>
        <w:rPr>
          <w:rFonts w:ascii="Times New Roman"/>
          <w:b w:val="false"/>
          <w:i w:val="false"/>
          <w:color w:val="000000"/>
          <w:sz w:val="28"/>
        </w:rPr>
        <w:t>
      84. Служба внутреннего аудита Фонда создается Советом директоров Фонда для осуществления контроля за финансово-хозяйственной деятельностью Фонда, оценки в области внутреннего контроля, системы управления рисками, исполнения документов в области корпоративного управления и консультирования в целях совершенствования деятельности Фонда.</w:t>
      </w:r>
    </w:p>
    <w:bookmarkEnd w:id="332"/>
    <w:bookmarkStart w:name="z333" w:id="333"/>
    <w:p>
      <w:pPr>
        <w:spacing w:after="0"/>
        <w:ind w:left="0"/>
        <w:jc w:val="both"/>
      </w:pPr>
      <w:r>
        <w:rPr>
          <w:rFonts w:ascii="Times New Roman"/>
          <w:b w:val="false"/>
          <w:i w:val="false"/>
          <w:color w:val="000000"/>
          <w:sz w:val="28"/>
        </w:rPr>
        <w:t>
      85. Служба внутреннего аудита непосредственно подчиняется Совету директоров и отчитывается перед ним о своей работе. Задачи и функции, права и ответственность и порядок работы Службы внутреннего аудита Фонда определяются Положением о Службе внутреннего аудита Фонда, утверждаемым Советом директоров.</w:t>
      </w:r>
    </w:p>
    <w:bookmarkEnd w:id="333"/>
    <w:bookmarkStart w:name="z334" w:id="334"/>
    <w:p>
      <w:pPr>
        <w:spacing w:after="0"/>
        <w:ind w:left="0"/>
        <w:jc w:val="both"/>
      </w:pPr>
      <w:r>
        <w:rPr>
          <w:rFonts w:ascii="Times New Roman"/>
          <w:b w:val="false"/>
          <w:i w:val="false"/>
          <w:color w:val="000000"/>
          <w:sz w:val="28"/>
        </w:rPr>
        <w:t>
      86. Трудовые отношения между Фондом и работниками Службы внутреннего аудита регулируются законодательством Республики Казахстан и настоящим Уставом.</w:t>
      </w:r>
    </w:p>
    <w:bookmarkEnd w:id="334"/>
    <w:bookmarkStart w:name="z487" w:id="335"/>
    <w:p>
      <w:pPr>
        <w:spacing w:after="0"/>
        <w:ind w:left="0"/>
        <w:jc w:val="left"/>
      </w:pPr>
      <w:r>
        <w:rPr>
          <w:rFonts w:ascii="Times New Roman"/>
          <w:b/>
          <w:i w:val="false"/>
          <w:color w:val="000000"/>
        </w:rPr>
        <w:t xml:space="preserve"> 12-1. Общественный совет Фонда</w:t>
      </w:r>
    </w:p>
    <w:bookmarkEnd w:id="335"/>
    <w:p>
      <w:pPr>
        <w:spacing w:after="0"/>
        <w:ind w:left="0"/>
        <w:jc w:val="both"/>
      </w:pPr>
      <w:r>
        <w:rPr>
          <w:rFonts w:ascii="Times New Roman"/>
          <w:b w:val="false"/>
          <w:i w:val="false"/>
          <w:color w:val="ff0000"/>
          <w:sz w:val="28"/>
        </w:rPr>
        <w:t xml:space="preserve">
      Сноска. Устав дополнен разделом 12-1 в соответствии с постановлением Правительства РК от 13.09.2021 </w:t>
      </w:r>
      <w:r>
        <w:rPr>
          <w:rFonts w:ascii="Times New Roman"/>
          <w:b w:val="false"/>
          <w:i w:val="false"/>
          <w:color w:val="ff0000"/>
          <w:sz w:val="28"/>
        </w:rPr>
        <w:t>№ 633</w:t>
      </w:r>
      <w:r>
        <w:rPr>
          <w:rFonts w:ascii="Times New Roman"/>
          <w:b w:val="false"/>
          <w:i w:val="false"/>
          <w:color w:val="ff0000"/>
          <w:sz w:val="28"/>
        </w:rPr>
        <w:t>.</w:t>
      </w:r>
    </w:p>
    <w:bookmarkStart w:name="z488" w:id="336"/>
    <w:p>
      <w:pPr>
        <w:spacing w:after="0"/>
        <w:ind w:left="0"/>
        <w:jc w:val="both"/>
      </w:pPr>
      <w:r>
        <w:rPr>
          <w:rFonts w:ascii="Times New Roman"/>
          <w:b w:val="false"/>
          <w:i w:val="false"/>
          <w:color w:val="000000"/>
          <w:sz w:val="28"/>
        </w:rPr>
        <w:t>
      86-1. В целях представления интересов гражданского общества и учета мнения общественности при обсуждении и принятии решений, повышения подотчетности и прозрачности деятельности Фонда и национальных компаний, входящих в группу Фонда, Фондом образуется консультативно-совещательный орган – Общественный совет Фонда в соответствии с законами Республики Казахстан "Об общественных советах" и "О Фонде национального благосостояния".</w:t>
      </w:r>
    </w:p>
    <w:bookmarkEnd w:id="336"/>
    <w:bookmarkStart w:name="z335" w:id="337"/>
    <w:p>
      <w:pPr>
        <w:spacing w:after="0"/>
        <w:ind w:left="0"/>
        <w:jc w:val="left"/>
      </w:pPr>
      <w:r>
        <w:rPr>
          <w:rFonts w:ascii="Times New Roman"/>
          <w:b/>
          <w:i w:val="false"/>
          <w:color w:val="000000"/>
        </w:rPr>
        <w:t xml:space="preserve"> 13. Должностные лица Фонда</w:t>
      </w:r>
    </w:p>
    <w:bookmarkEnd w:id="337"/>
    <w:bookmarkStart w:name="z336" w:id="338"/>
    <w:p>
      <w:pPr>
        <w:spacing w:after="0"/>
        <w:ind w:left="0"/>
        <w:jc w:val="both"/>
      </w:pPr>
      <w:r>
        <w:rPr>
          <w:rFonts w:ascii="Times New Roman"/>
          <w:b w:val="false"/>
          <w:i w:val="false"/>
          <w:color w:val="000000"/>
          <w:sz w:val="28"/>
        </w:rPr>
        <w:t>
      87. Должностные лица Фонда (члены Совета директоров, члены Правления):</w:t>
      </w:r>
    </w:p>
    <w:bookmarkEnd w:id="338"/>
    <w:bookmarkStart w:name="z445" w:id="339"/>
    <w:p>
      <w:pPr>
        <w:spacing w:after="0"/>
        <w:ind w:left="0"/>
        <w:jc w:val="both"/>
      </w:pPr>
      <w:r>
        <w:rPr>
          <w:rFonts w:ascii="Times New Roman"/>
          <w:b w:val="false"/>
          <w:i w:val="false"/>
          <w:color w:val="000000"/>
          <w:sz w:val="28"/>
        </w:rPr>
        <w:t>
      1) выполняют возложенные на них обязанности добросовестно и используют способы, которые в наибольшей степени отражают интересы Фонда и единственного акционера;</w:t>
      </w:r>
    </w:p>
    <w:bookmarkEnd w:id="339"/>
    <w:bookmarkStart w:name="z446" w:id="340"/>
    <w:p>
      <w:pPr>
        <w:spacing w:after="0"/>
        <w:ind w:left="0"/>
        <w:jc w:val="both"/>
      </w:pPr>
      <w:r>
        <w:rPr>
          <w:rFonts w:ascii="Times New Roman"/>
          <w:b w:val="false"/>
          <w:i w:val="false"/>
          <w:color w:val="000000"/>
          <w:sz w:val="28"/>
        </w:rPr>
        <w:t>
      2) не должны использовать имущество Фонда или допускать его использование в противоречии с настоящим Уставом, решениями Единственного акционера и Совета директоров, а также в личных целях и злоупотреблять при совершении сделок аффилиированными лицами;</w:t>
      </w:r>
    </w:p>
    <w:bookmarkEnd w:id="340"/>
    <w:bookmarkStart w:name="z447" w:id="341"/>
    <w:p>
      <w:pPr>
        <w:spacing w:after="0"/>
        <w:ind w:left="0"/>
        <w:jc w:val="both"/>
      </w:pPr>
      <w:r>
        <w:rPr>
          <w:rFonts w:ascii="Times New Roman"/>
          <w:b w:val="false"/>
          <w:i w:val="false"/>
          <w:color w:val="000000"/>
          <w:sz w:val="28"/>
        </w:rPr>
        <w:t>
      3) обязаны обеспечивать целостность систем бухгалтерского учета и финансовой отчетности, включая проведение независимого аудита;</w:t>
      </w:r>
    </w:p>
    <w:bookmarkEnd w:id="341"/>
    <w:bookmarkStart w:name="z448" w:id="342"/>
    <w:p>
      <w:pPr>
        <w:spacing w:after="0"/>
        <w:ind w:left="0"/>
        <w:jc w:val="both"/>
      </w:pPr>
      <w:r>
        <w:rPr>
          <w:rFonts w:ascii="Times New Roman"/>
          <w:b w:val="false"/>
          <w:i w:val="false"/>
          <w:color w:val="000000"/>
          <w:sz w:val="28"/>
        </w:rPr>
        <w:t>
      4) контролируют раскрытие и предоставление информации о деятельности Фонда в соответствии с требованиями законодательства Республики Казахстан;</w:t>
      </w:r>
    </w:p>
    <w:bookmarkEnd w:id="342"/>
    <w:bookmarkStart w:name="z449" w:id="343"/>
    <w:p>
      <w:pPr>
        <w:spacing w:after="0"/>
        <w:ind w:left="0"/>
        <w:jc w:val="both"/>
      </w:pPr>
      <w:r>
        <w:rPr>
          <w:rFonts w:ascii="Times New Roman"/>
          <w:b w:val="false"/>
          <w:i w:val="false"/>
          <w:color w:val="000000"/>
          <w:sz w:val="28"/>
        </w:rPr>
        <w:t>
      5) обязаны соблюдать конфиденциальность информации о деятельности Фонда, в том числе в течение трех лет с момента прекращения работы в Фонде, если иное не установлено внутренними документами Фонда.</w:t>
      </w:r>
    </w:p>
    <w:bookmarkEnd w:id="343"/>
    <w:bookmarkStart w:name="z450" w:id="344"/>
    <w:p>
      <w:pPr>
        <w:spacing w:after="0"/>
        <w:ind w:left="0"/>
        <w:jc w:val="both"/>
      </w:pPr>
      <w:r>
        <w:rPr>
          <w:rFonts w:ascii="Times New Roman"/>
          <w:b w:val="false"/>
          <w:i w:val="false"/>
          <w:color w:val="000000"/>
          <w:sz w:val="28"/>
        </w:rPr>
        <w:t>
      Фонд на основании решения Единственного акционера или Единственный акционер от своего имени в интересах Фонда вправе обратиться в суд с иском о привлечении к ответственности должностного лица за вред, возникший у Фонда в результате совершения Фондом сделки, в совершении которой имеется заинтересованность и в результате которой Фондом приобретено или отчуждено имущество, стоимость которого составляет десять и более процентов от общего размера балансовой стоимости его активов при одновременном наличии следующих условий:</w:t>
      </w:r>
    </w:p>
    <w:bookmarkEnd w:id="344"/>
    <w:bookmarkStart w:name="z451" w:id="345"/>
    <w:p>
      <w:pPr>
        <w:spacing w:after="0"/>
        <w:ind w:left="0"/>
        <w:jc w:val="both"/>
      </w:pPr>
      <w:r>
        <w:rPr>
          <w:rFonts w:ascii="Times New Roman"/>
          <w:b w:val="false"/>
          <w:i w:val="false"/>
          <w:color w:val="000000"/>
          <w:sz w:val="28"/>
        </w:rPr>
        <w:t xml:space="preserve">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345"/>
    <w:bookmarkStart w:name="z452" w:id="346"/>
    <w:p>
      <w:pPr>
        <w:spacing w:after="0"/>
        <w:ind w:left="0"/>
        <w:jc w:val="both"/>
      </w:pPr>
      <w:r>
        <w:rPr>
          <w:rFonts w:ascii="Times New Roman"/>
          <w:b w:val="false"/>
          <w:i w:val="false"/>
          <w:color w:val="000000"/>
          <w:sz w:val="28"/>
        </w:rPr>
        <w:t>
      установление судом факта умышленного введения в заблуждение Единственного акционера Фонда его должностным (должностными) лицом (лицами) с целью получения им (ими) либо его аффилиированными лицами прибыли (дохода).</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постановления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342" w:id="347"/>
    <w:p>
      <w:pPr>
        <w:spacing w:after="0"/>
        <w:ind w:left="0"/>
        <w:jc w:val="both"/>
      </w:pPr>
      <w:r>
        <w:rPr>
          <w:rFonts w:ascii="Times New Roman"/>
          <w:b w:val="false"/>
          <w:i w:val="false"/>
          <w:color w:val="000000"/>
          <w:sz w:val="28"/>
        </w:rPr>
        <w:t>
      88. Должностные лица общества несут ответственность, установленную законами Республики Казахстан, перед Фондом и Единственным акционером за вред, причиненный их действиями и (или) бездействием, и за убытки, понесенные Фондом, включая, но не ограничиваясь убытками, понесенными в результате:</w:t>
      </w:r>
    </w:p>
    <w:bookmarkEnd w:id="347"/>
    <w:bookmarkStart w:name="z343" w:id="348"/>
    <w:p>
      <w:pPr>
        <w:spacing w:after="0"/>
        <w:ind w:left="0"/>
        <w:jc w:val="both"/>
      </w:pPr>
      <w:r>
        <w:rPr>
          <w:rFonts w:ascii="Times New Roman"/>
          <w:b w:val="false"/>
          <w:i w:val="false"/>
          <w:color w:val="000000"/>
          <w:sz w:val="28"/>
        </w:rPr>
        <w:t>
      1) предоставления информации, вводящей в заблуждение, или заведомо ложной информации;</w:t>
      </w:r>
    </w:p>
    <w:bookmarkEnd w:id="348"/>
    <w:bookmarkStart w:name="z344" w:id="349"/>
    <w:p>
      <w:pPr>
        <w:spacing w:after="0"/>
        <w:ind w:left="0"/>
        <w:jc w:val="both"/>
      </w:pPr>
      <w:r>
        <w:rPr>
          <w:rFonts w:ascii="Times New Roman"/>
          <w:b w:val="false"/>
          <w:i w:val="false"/>
          <w:color w:val="000000"/>
          <w:sz w:val="28"/>
        </w:rPr>
        <w:t xml:space="preserve">
      2) нарушения порядка предоставления информации,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349"/>
    <w:bookmarkStart w:name="z345" w:id="350"/>
    <w:p>
      <w:pPr>
        <w:spacing w:after="0"/>
        <w:ind w:left="0"/>
        <w:jc w:val="both"/>
      </w:pPr>
      <w:r>
        <w:rPr>
          <w:rFonts w:ascii="Times New Roman"/>
          <w:b w:val="false"/>
          <w:i w:val="false"/>
          <w:color w:val="000000"/>
          <w:sz w:val="28"/>
        </w:rPr>
        <w:t>
      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Фонда в результате их недобросовестных действий и (или) бездействия, в том числе с целью получения ими либо их аффилиированными лицами прибыли (дохода) в результате заключения таких сделок с Фондом.</w:t>
      </w:r>
    </w:p>
    <w:bookmarkEnd w:id="350"/>
    <w:bookmarkStart w:name="z346" w:id="351"/>
    <w:p>
      <w:pPr>
        <w:spacing w:after="0"/>
        <w:ind w:left="0"/>
        <w:jc w:val="both"/>
      </w:pPr>
      <w:r>
        <w:rPr>
          <w:rFonts w:ascii="Times New Roman"/>
          <w:b w:val="false"/>
          <w:i w:val="false"/>
          <w:color w:val="000000"/>
          <w:sz w:val="28"/>
        </w:rPr>
        <w:t>
      89. Фонд на основании решения Единственного акционера или Единственный акционер от своего имени вправе обратиться в суд с иском к должностному лицу о возмещении Фонду вреда либо убытков, причиненных им Фонду, а также о возврате Фонду должностным лицом и (или) его аффилиированными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Фонда, в случае, если должностное лицо действовало недобросовестно и (или) бездействовало.</w:t>
      </w:r>
    </w:p>
    <w:bookmarkEnd w:id="351"/>
    <w:bookmarkStart w:name="z347" w:id="352"/>
    <w:p>
      <w:pPr>
        <w:spacing w:after="0"/>
        <w:ind w:left="0"/>
        <w:jc w:val="both"/>
      </w:pPr>
      <w:r>
        <w:rPr>
          <w:rFonts w:ascii="Times New Roman"/>
          <w:b w:val="false"/>
          <w:i w:val="false"/>
          <w:color w:val="000000"/>
          <w:sz w:val="28"/>
        </w:rPr>
        <w:t>
      90. Фонд на основании решения Единственного акционера или Единственный акционер от своего имени вправе обратиться в суд с иском к должностному лицу Фонда и (или) третьему лицу о возмещении Фонду убытков, причиненных Фонду в результате заключенной сделки Фонда с этим третьим лицом, если при заключении и (или) осуществлении такой сделки данное должностное лицо Фонда на основе соглашения с таким третьим лицом действовало с нарушением требований законодательства Республики Казахстан, настоящего Устава и внутренних документов Фонда или его трудового договора (соглашения). В этом случае, указанные третье лицо и должностное лицо Фонда выступают в качестве солидарных должников Фонда при возмещении Фонду таких убытков.</w:t>
      </w:r>
    </w:p>
    <w:bookmarkEnd w:id="352"/>
    <w:bookmarkStart w:name="z348" w:id="353"/>
    <w:p>
      <w:pPr>
        <w:spacing w:after="0"/>
        <w:ind w:left="0"/>
        <w:jc w:val="both"/>
      </w:pPr>
      <w:r>
        <w:rPr>
          <w:rFonts w:ascii="Times New Roman"/>
          <w:b w:val="false"/>
          <w:i w:val="false"/>
          <w:color w:val="000000"/>
          <w:sz w:val="28"/>
        </w:rPr>
        <w:t>
      91. До обращения в судебные органы Единственный акционер Фонда должен обратиться к Председателю Совета директоров с требованием о вынесении вопроса о возмещении Фонду убытков, причиненных должностными лицами Фонда, и возврате Фонду должностными лицами Фонда и (или) их аффилиированными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bookmarkEnd w:id="353"/>
    <w:bookmarkStart w:name="z349" w:id="354"/>
    <w:p>
      <w:pPr>
        <w:spacing w:after="0"/>
        <w:ind w:left="0"/>
        <w:jc w:val="both"/>
      </w:pPr>
      <w:r>
        <w:rPr>
          <w:rFonts w:ascii="Times New Roman"/>
          <w:b w:val="false"/>
          <w:i w:val="false"/>
          <w:color w:val="000000"/>
          <w:sz w:val="28"/>
        </w:rPr>
        <w:t>
      Председатель Совета директоров обязан созвать очное заседание Совета директоров в срок не позднее десяти календарных дней со дня поступления вышеуказанного обращения.</w:t>
      </w:r>
    </w:p>
    <w:bookmarkEnd w:id="354"/>
    <w:bookmarkStart w:name="z350" w:id="355"/>
    <w:p>
      <w:pPr>
        <w:spacing w:after="0"/>
        <w:ind w:left="0"/>
        <w:jc w:val="both"/>
      </w:pPr>
      <w:r>
        <w:rPr>
          <w:rFonts w:ascii="Times New Roman"/>
          <w:b w:val="false"/>
          <w:i w:val="false"/>
          <w:color w:val="000000"/>
          <w:sz w:val="28"/>
        </w:rPr>
        <w:t>
      Решение Совета директоров по обращению Единственного акционера доводится до его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Единственный акционер вправе от своего имени обратиться с иском в суд в защиту интересов Фонда при наличии документов, подтверждающих обращение Единственного акционера к Председателю Совета директоров по указанному вопросу.</w:t>
      </w:r>
    </w:p>
    <w:bookmarkEnd w:id="355"/>
    <w:bookmarkStart w:name="z351" w:id="356"/>
    <w:p>
      <w:pPr>
        <w:spacing w:after="0"/>
        <w:ind w:left="0"/>
        <w:jc w:val="both"/>
      </w:pPr>
      <w:r>
        <w:rPr>
          <w:rFonts w:ascii="Times New Roman"/>
          <w:b w:val="false"/>
          <w:i w:val="false"/>
          <w:color w:val="000000"/>
          <w:sz w:val="28"/>
        </w:rPr>
        <w:t>
      92. Должностные лица Фонда, за исключением должностного лица, заинтересованного в совершении сделки и предложившего к заключению сделку, в результате исполнения которой Фонду причинены убытки, освобождаются от ответственности в случае, если голосовали против решения, принятого органом Фонда, повлекшего убытки Фонда либо Единственного акционера, или не принимали участия в голосовании по уважительным причинам.</w:t>
      </w:r>
    </w:p>
    <w:bookmarkEnd w:id="356"/>
    <w:bookmarkStart w:name="z352" w:id="357"/>
    <w:p>
      <w:pPr>
        <w:spacing w:after="0"/>
        <w:ind w:left="0"/>
        <w:jc w:val="both"/>
      </w:pPr>
      <w:r>
        <w:rPr>
          <w:rFonts w:ascii="Times New Roman"/>
          <w:b w:val="false"/>
          <w:i w:val="false"/>
          <w:color w:val="000000"/>
          <w:sz w:val="28"/>
        </w:rPr>
        <w:t xml:space="preserve">
      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принципов деятельности должностных лиц Фонда, на основе актуальной (надлежащей) информации на момент принятия решения и обоснованно считало, что такое решение служит интересам Фонда.</w:t>
      </w:r>
    </w:p>
    <w:bookmarkEnd w:id="357"/>
    <w:bookmarkStart w:name="z353" w:id="358"/>
    <w:p>
      <w:pPr>
        <w:spacing w:after="0"/>
        <w:ind w:left="0"/>
        <w:jc w:val="both"/>
      </w:pPr>
      <w:r>
        <w:rPr>
          <w:rFonts w:ascii="Times New Roman"/>
          <w:b w:val="false"/>
          <w:i w:val="false"/>
          <w:color w:val="000000"/>
          <w:sz w:val="28"/>
        </w:rPr>
        <w:t>
      93. В случае, если финансовая отчетность Фонда искажает финансовое положение Фонда, должностные лица Фонда, подписавшие данную финансовую отчетность Фонда, несут ответственность перед третьими лицами, которым в результате этого был нанесен материальный ущерб.</w:t>
      </w:r>
    </w:p>
    <w:bookmarkEnd w:id="358"/>
    <w:bookmarkStart w:name="z354" w:id="359"/>
    <w:p>
      <w:pPr>
        <w:spacing w:after="0"/>
        <w:ind w:left="0"/>
        <w:jc w:val="left"/>
      </w:pPr>
      <w:r>
        <w:rPr>
          <w:rFonts w:ascii="Times New Roman"/>
          <w:b/>
          <w:i w:val="false"/>
          <w:color w:val="000000"/>
        </w:rPr>
        <w:t xml:space="preserve"> 14. Учет, отчетность, аудит и планирование бюджетных кредитов</w:t>
      </w:r>
      <w:r>
        <w:br/>
      </w:r>
      <w:r>
        <w:rPr>
          <w:rFonts w:ascii="Times New Roman"/>
          <w:b/>
          <w:i w:val="false"/>
          <w:color w:val="000000"/>
        </w:rPr>
        <w:t>и инвестиций</w:t>
      </w:r>
    </w:p>
    <w:bookmarkEnd w:id="359"/>
    <w:bookmarkStart w:name="z355" w:id="360"/>
    <w:p>
      <w:pPr>
        <w:spacing w:after="0"/>
        <w:ind w:left="0"/>
        <w:jc w:val="both"/>
      </w:pPr>
      <w:r>
        <w:rPr>
          <w:rFonts w:ascii="Times New Roman"/>
          <w:b w:val="false"/>
          <w:i w:val="false"/>
          <w:color w:val="000000"/>
          <w:sz w:val="28"/>
        </w:rPr>
        <w:t>
      94. Порядок ведения бухгалтерского учета и составления финансовой отчетности общества устанавливается законодательством Республики Казахстан о бухгалтерском учете и финансовой отчетности.</w:t>
      </w:r>
    </w:p>
    <w:bookmarkEnd w:id="360"/>
    <w:bookmarkStart w:name="z356" w:id="361"/>
    <w:p>
      <w:pPr>
        <w:spacing w:after="0"/>
        <w:ind w:left="0"/>
        <w:jc w:val="both"/>
      </w:pPr>
      <w:r>
        <w:rPr>
          <w:rFonts w:ascii="Times New Roman"/>
          <w:b w:val="false"/>
          <w:i w:val="false"/>
          <w:color w:val="000000"/>
          <w:sz w:val="28"/>
        </w:rPr>
        <w:t>
      95. Фонд обязан ежегодно публиковать в средствах массовой информации консолидированную годовую финансовую отчетность и аудиторский отчет в сроки, установленные уполномоченным органом.</w:t>
      </w:r>
    </w:p>
    <w:bookmarkEnd w:id="361"/>
    <w:bookmarkStart w:name="z357" w:id="362"/>
    <w:p>
      <w:pPr>
        <w:spacing w:after="0"/>
        <w:ind w:left="0"/>
        <w:jc w:val="both"/>
      </w:pPr>
      <w:r>
        <w:rPr>
          <w:rFonts w:ascii="Times New Roman"/>
          <w:b w:val="false"/>
          <w:i w:val="false"/>
          <w:color w:val="000000"/>
          <w:sz w:val="28"/>
        </w:rPr>
        <w:t>
      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Информация о сделке, в результате которой приобретается либо отчуждается имущество на сумму десять и более процентов от размера активов Фонд, должен включать сведения о сторонах сделки, сроках и условиях сделки, характере и объеме долей участия вовлеченных лиц, а также иные сведения о сделке.</w:t>
      </w:r>
    </w:p>
    <w:bookmarkEnd w:id="362"/>
    <w:bookmarkStart w:name="z358" w:id="363"/>
    <w:p>
      <w:pPr>
        <w:spacing w:after="0"/>
        <w:ind w:left="0"/>
        <w:jc w:val="both"/>
      </w:pPr>
      <w:r>
        <w:rPr>
          <w:rFonts w:ascii="Times New Roman"/>
          <w:b w:val="false"/>
          <w:i w:val="false"/>
          <w:color w:val="000000"/>
          <w:sz w:val="28"/>
        </w:rPr>
        <w:t>
      96. Годовая финансовая отчетность Фонда подлежит предварительному утверждению Советом директоров не позднее, чем за 30 (тридцать) календарных дней до даты вынесения ее на рассмотрение Единственного акционера. Окончательное утверждение годовой финансовой отчетности Фонда производится решением Единственного акционера.</w:t>
      </w:r>
    </w:p>
    <w:bookmarkEnd w:id="363"/>
    <w:bookmarkStart w:name="z359" w:id="364"/>
    <w:p>
      <w:pPr>
        <w:spacing w:after="0"/>
        <w:ind w:left="0"/>
        <w:jc w:val="both"/>
      </w:pPr>
      <w:r>
        <w:rPr>
          <w:rFonts w:ascii="Times New Roman"/>
          <w:b w:val="false"/>
          <w:i w:val="false"/>
          <w:color w:val="000000"/>
          <w:sz w:val="28"/>
        </w:rPr>
        <w:t>
      97. Фонд обязан проводить аудит годовой финансовой отчетности.</w:t>
      </w:r>
    </w:p>
    <w:bookmarkEnd w:id="364"/>
    <w:bookmarkStart w:name="z360" w:id="365"/>
    <w:p>
      <w:pPr>
        <w:spacing w:after="0"/>
        <w:ind w:left="0"/>
        <w:jc w:val="both"/>
      </w:pPr>
      <w:r>
        <w:rPr>
          <w:rFonts w:ascii="Times New Roman"/>
          <w:b w:val="false"/>
          <w:i w:val="false"/>
          <w:color w:val="000000"/>
          <w:sz w:val="28"/>
        </w:rPr>
        <w:t>
      Аудит Фонда может проводиться по инициативе Совета директоров, Правления за счет Фонда либо по требованию Единственного акционера за его счет, при этом, Единственный акционер вправе самостоятельно определять аудиторскую организацию.</w:t>
      </w:r>
    </w:p>
    <w:bookmarkEnd w:id="365"/>
    <w:bookmarkStart w:name="z361" w:id="366"/>
    <w:p>
      <w:pPr>
        <w:spacing w:after="0"/>
        <w:ind w:left="0"/>
        <w:jc w:val="both"/>
      </w:pPr>
      <w:r>
        <w:rPr>
          <w:rFonts w:ascii="Times New Roman"/>
          <w:b w:val="false"/>
          <w:i w:val="false"/>
          <w:color w:val="000000"/>
          <w:sz w:val="28"/>
        </w:rPr>
        <w:t>
      В случае проведения аудита по требованию Единственного акционера, Фонд обязан предоставлять всю необходимую документацию (материалы), запрашиваемую аудиторской организацией.</w:t>
      </w:r>
    </w:p>
    <w:bookmarkEnd w:id="366"/>
    <w:bookmarkStart w:name="z362" w:id="367"/>
    <w:p>
      <w:pPr>
        <w:spacing w:after="0"/>
        <w:ind w:left="0"/>
        <w:jc w:val="both"/>
      </w:pPr>
      <w:r>
        <w:rPr>
          <w:rFonts w:ascii="Times New Roman"/>
          <w:b w:val="false"/>
          <w:i w:val="false"/>
          <w:color w:val="000000"/>
          <w:sz w:val="28"/>
        </w:rPr>
        <w:t>
      Если Правление уклоняется от проведения аудита Фонда, аудит может быть назначен решением суда по иску любого заинтересованного лица.</w:t>
      </w:r>
    </w:p>
    <w:bookmarkEnd w:id="367"/>
    <w:bookmarkStart w:name="z363" w:id="368"/>
    <w:p>
      <w:pPr>
        <w:spacing w:after="0"/>
        <w:ind w:left="0"/>
        <w:jc w:val="both"/>
      </w:pPr>
      <w:r>
        <w:rPr>
          <w:rFonts w:ascii="Times New Roman"/>
          <w:b w:val="false"/>
          <w:i w:val="false"/>
          <w:color w:val="000000"/>
          <w:sz w:val="28"/>
        </w:rPr>
        <w:t>
      98. Статистический учет и отчетность Фонда осуществляются в соответствии с законодательством Республики Казахстан.</w:t>
      </w:r>
    </w:p>
    <w:bookmarkEnd w:id="368"/>
    <w:bookmarkStart w:name="z364" w:id="369"/>
    <w:p>
      <w:pPr>
        <w:spacing w:after="0"/>
        <w:ind w:left="0"/>
        <w:jc w:val="both"/>
      </w:pPr>
      <w:r>
        <w:rPr>
          <w:rFonts w:ascii="Times New Roman"/>
          <w:b w:val="false"/>
          <w:i w:val="false"/>
          <w:color w:val="000000"/>
          <w:sz w:val="28"/>
        </w:rPr>
        <w:t>
      99. Одобрение финансово-экономического и технико-экономического обоснования при планировании и реализации программ бюджетного кредитования, бюджетных инвестиционных программ, а также их корректировок осуществляется соответствующим Комитетом при Правлении Фонда. Финансово-экономические и технико-экономические обоснования, направляемые в уполномоченный государственный орган, полистно парафируются ответственным за данное направление членом правления Фонда, а иные дополнительные материалы к ним - ответственным за данное направление руководителем структурного подразделения Фонда.</w:t>
      </w:r>
    </w:p>
    <w:bookmarkEnd w:id="369"/>
    <w:bookmarkStart w:name="z365" w:id="370"/>
    <w:p>
      <w:pPr>
        <w:spacing w:after="0"/>
        <w:ind w:left="0"/>
        <w:jc w:val="left"/>
      </w:pPr>
      <w:r>
        <w:rPr>
          <w:rFonts w:ascii="Times New Roman"/>
          <w:b/>
          <w:i w:val="false"/>
          <w:color w:val="000000"/>
        </w:rPr>
        <w:t xml:space="preserve"> 15. Раскрытие информации Фондом.</w:t>
      </w:r>
      <w:r>
        <w:br/>
      </w:r>
      <w:r>
        <w:rPr>
          <w:rFonts w:ascii="Times New Roman"/>
          <w:b/>
          <w:i w:val="false"/>
          <w:color w:val="000000"/>
        </w:rPr>
        <w:t>Документы Фонда</w:t>
      </w:r>
    </w:p>
    <w:bookmarkEnd w:id="370"/>
    <w:bookmarkStart w:name="z366" w:id="371"/>
    <w:p>
      <w:pPr>
        <w:spacing w:after="0"/>
        <w:ind w:left="0"/>
        <w:jc w:val="both"/>
      </w:pPr>
      <w:r>
        <w:rPr>
          <w:rFonts w:ascii="Times New Roman"/>
          <w:b w:val="false"/>
          <w:i w:val="false"/>
          <w:color w:val="000000"/>
          <w:sz w:val="28"/>
        </w:rPr>
        <w:t>
      100. Фонд публикует информацию о своей деятельности на WEB-сайте Фонда (www.sk.kz) в сети Интернет и (или) в периодическом печатном издании, определенном в установленном порядке.</w:t>
      </w:r>
    </w:p>
    <w:bookmarkEnd w:id="371"/>
    <w:bookmarkStart w:name="z453" w:id="372"/>
    <w:p>
      <w:pPr>
        <w:spacing w:after="0"/>
        <w:ind w:left="0"/>
        <w:jc w:val="both"/>
      </w:pPr>
      <w:r>
        <w:rPr>
          <w:rFonts w:ascii="Times New Roman"/>
          <w:b w:val="false"/>
          <w:i w:val="false"/>
          <w:color w:val="000000"/>
          <w:sz w:val="28"/>
        </w:rPr>
        <w:t>
      Фонд обязан доводить до сведения Единственного акционера и инвесторов информацию о следующих корпоративных событиях Фонда:</w:t>
      </w:r>
    </w:p>
    <w:bookmarkEnd w:id="372"/>
    <w:bookmarkStart w:name="z454" w:id="373"/>
    <w:p>
      <w:pPr>
        <w:spacing w:after="0"/>
        <w:ind w:left="0"/>
        <w:jc w:val="both"/>
      </w:pPr>
      <w:r>
        <w:rPr>
          <w:rFonts w:ascii="Times New Roman"/>
          <w:b w:val="false"/>
          <w:i w:val="false"/>
          <w:color w:val="000000"/>
          <w:sz w:val="28"/>
        </w:rPr>
        <w:t>
      1) решения, принятые Единственным акционером;</w:t>
      </w:r>
    </w:p>
    <w:bookmarkEnd w:id="373"/>
    <w:bookmarkStart w:name="z455" w:id="374"/>
    <w:p>
      <w:pPr>
        <w:spacing w:after="0"/>
        <w:ind w:left="0"/>
        <w:jc w:val="both"/>
      </w:pPr>
      <w:r>
        <w:rPr>
          <w:rFonts w:ascii="Times New Roman"/>
          <w:b w:val="false"/>
          <w:i w:val="false"/>
          <w:color w:val="000000"/>
          <w:sz w:val="28"/>
        </w:rPr>
        <w:t>
      2) решения, принятые Советом директоров по перечню вопросов, информация о которых в соответствии с внутренними документами Фонда должна быть доведена до сведения Единственного акционера и инвесторов;</w:t>
      </w:r>
    </w:p>
    <w:bookmarkEnd w:id="374"/>
    <w:bookmarkStart w:name="z456" w:id="375"/>
    <w:p>
      <w:pPr>
        <w:spacing w:after="0"/>
        <w:ind w:left="0"/>
        <w:jc w:val="both"/>
      </w:pPr>
      <w:r>
        <w:rPr>
          <w:rFonts w:ascii="Times New Roman"/>
          <w:b w:val="false"/>
          <w:i w:val="false"/>
          <w:color w:val="000000"/>
          <w:sz w:val="28"/>
        </w:rPr>
        <w:t>
      3) выпуск Фондом акций и других ценных бумаг и утверждение уполномоченным органом отчетов об итогах размещения ценных бумаг Фонда, отчетов об итогах погашения ценных бумаг Фонда, аннулирование уполномоченным органом ценных бумаг Фонда;</w:t>
      </w:r>
    </w:p>
    <w:bookmarkEnd w:id="375"/>
    <w:bookmarkStart w:name="z457" w:id="376"/>
    <w:p>
      <w:pPr>
        <w:spacing w:after="0"/>
        <w:ind w:left="0"/>
        <w:jc w:val="both"/>
      </w:pPr>
      <w:r>
        <w:rPr>
          <w:rFonts w:ascii="Times New Roman"/>
          <w:b w:val="false"/>
          <w:i w:val="false"/>
          <w:color w:val="000000"/>
          <w:sz w:val="28"/>
        </w:rPr>
        <w:t>
      4) совершение Фондом крупных сделок и сделок, которые отвечают одновременно следующим условиям: являются сделками, в совершении которых Фондом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Фонда на дату принятия соответствующим органом Фонда решения о заключении таких сделок.</w:t>
      </w:r>
    </w:p>
    <w:bookmarkEnd w:id="376"/>
    <w:bookmarkStart w:name="z458" w:id="377"/>
    <w:p>
      <w:pPr>
        <w:spacing w:after="0"/>
        <w:ind w:left="0"/>
        <w:jc w:val="both"/>
      </w:pPr>
      <w:r>
        <w:rPr>
          <w:rFonts w:ascii="Times New Roman"/>
          <w:b w:val="false"/>
          <w:i w:val="false"/>
          <w:color w:val="000000"/>
          <w:sz w:val="28"/>
        </w:rPr>
        <w:t>
      Информация о сделке, в результате которой приобретается либо отчуждается имущество на сумму десять и более процентов от размера активов Фонда, должна включать сведения о сторонах сделки, приобретенных или отчуждаемых активах, сроках и условиях сделки, характере и объеме долей участия вовлеченных лиц, а также при наличии иных сведений о сделке;</w:t>
      </w:r>
    </w:p>
    <w:bookmarkEnd w:id="377"/>
    <w:bookmarkStart w:name="z459" w:id="378"/>
    <w:p>
      <w:pPr>
        <w:spacing w:after="0"/>
        <w:ind w:left="0"/>
        <w:jc w:val="both"/>
      </w:pPr>
      <w:r>
        <w:rPr>
          <w:rFonts w:ascii="Times New Roman"/>
          <w:b w:val="false"/>
          <w:i w:val="false"/>
          <w:color w:val="000000"/>
          <w:sz w:val="28"/>
        </w:rPr>
        <w:t>
      5) передача в залог (перезалог) имущества Фонда на сумму, составляющую пять и более процентов от активов Фонда;</w:t>
      </w:r>
    </w:p>
    <w:bookmarkEnd w:id="378"/>
    <w:bookmarkStart w:name="z460" w:id="379"/>
    <w:p>
      <w:pPr>
        <w:spacing w:after="0"/>
        <w:ind w:left="0"/>
        <w:jc w:val="both"/>
      </w:pPr>
      <w:r>
        <w:rPr>
          <w:rFonts w:ascii="Times New Roman"/>
          <w:b w:val="false"/>
          <w:i w:val="false"/>
          <w:color w:val="000000"/>
          <w:sz w:val="28"/>
        </w:rPr>
        <w:t>
      6) получение Фондом займа в размере, составляющем двадцать пять и более процентов от размера собственного капитала Фонда;</w:t>
      </w:r>
    </w:p>
    <w:bookmarkEnd w:id="379"/>
    <w:bookmarkStart w:name="z461" w:id="380"/>
    <w:p>
      <w:pPr>
        <w:spacing w:after="0"/>
        <w:ind w:left="0"/>
        <w:jc w:val="both"/>
      </w:pPr>
      <w:r>
        <w:rPr>
          <w:rFonts w:ascii="Times New Roman"/>
          <w:b w:val="false"/>
          <w:i w:val="false"/>
          <w:color w:val="000000"/>
          <w:sz w:val="28"/>
        </w:rPr>
        <w:t>
      7) получение Фондом разрешений на осуществление каких-либо видов деятельности, приостановление или прекращение действия ранее полученных Фондом разрешений на осуществление каких-либо видов деятельности;</w:t>
      </w:r>
    </w:p>
    <w:bookmarkEnd w:id="380"/>
    <w:bookmarkStart w:name="z462" w:id="381"/>
    <w:p>
      <w:pPr>
        <w:spacing w:after="0"/>
        <w:ind w:left="0"/>
        <w:jc w:val="both"/>
      </w:pPr>
      <w:r>
        <w:rPr>
          <w:rFonts w:ascii="Times New Roman"/>
          <w:b w:val="false"/>
          <w:i w:val="false"/>
          <w:color w:val="000000"/>
          <w:sz w:val="28"/>
        </w:rPr>
        <w:t>
      8) участие Фонда в учреждении юридического лица;</w:t>
      </w:r>
    </w:p>
    <w:bookmarkEnd w:id="381"/>
    <w:bookmarkStart w:name="z463" w:id="382"/>
    <w:p>
      <w:pPr>
        <w:spacing w:after="0"/>
        <w:ind w:left="0"/>
        <w:jc w:val="both"/>
      </w:pPr>
      <w:r>
        <w:rPr>
          <w:rFonts w:ascii="Times New Roman"/>
          <w:b w:val="false"/>
          <w:i w:val="false"/>
          <w:color w:val="000000"/>
          <w:sz w:val="28"/>
        </w:rPr>
        <w:t>
      9) арест имущества Фонда;</w:t>
      </w:r>
    </w:p>
    <w:bookmarkEnd w:id="382"/>
    <w:bookmarkStart w:name="z464" w:id="383"/>
    <w:p>
      <w:pPr>
        <w:spacing w:after="0"/>
        <w:ind w:left="0"/>
        <w:jc w:val="both"/>
      </w:pPr>
      <w:r>
        <w:rPr>
          <w:rFonts w:ascii="Times New Roman"/>
          <w:b w:val="false"/>
          <w:i w:val="false"/>
          <w:color w:val="000000"/>
          <w:sz w:val="28"/>
        </w:rPr>
        <w:t>
      10) наступление обстоятельств, носящих чрезвычайный характер, в результате которых было уничтожено имущество Фонда, балансовая стоимость которого составляла десять и более процентов от общего размера активов Фонда;</w:t>
      </w:r>
    </w:p>
    <w:bookmarkEnd w:id="383"/>
    <w:bookmarkStart w:name="z465" w:id="384"/>
    <w:p>
      <w:pPr>
        <w:spacing w:after="0"/>
        <w:ind w:left="0"/>
        <w:jc w:val="both"/>
      </w:pPr>
      <w:r>
        <w:rPr>
          <w:rFonts w:ascii="Times New Roman"/>
          <w:b w:val="false"/>
          <w:i w:val="false"/>
          <w:color w:val="000000"/>
          <w:sz w:val="28"/>
        </w:rPr>
        <w:t>
      11) привлечение Фонда и его должностных лиц к административной ответственности;</w:t>
      </w:r>
    </w:p>
    <w:bookmarkEnd w:id="384"/>
    <w:bookmarkStart w:name="z466" w:id="385"/>
    <w:p>
      <w:pPr>
        <w:spacing w:after="0"/>
        <w:ind w:left="0"/>
        <w:jc w:val="both"/>
      </w:pPr>
      <w:r>
        <w:rPr>
          <w:rFonts w:ascii="Times New Roman"/>
          <w:b w:val="false"/>
          <w:i w:val="false"/>
          <w:color w:val="000000"/>
          <w:sz w:val="28"/>
        </w:rPr>
        <w:t>
      12) возбуждение в суде дела по корпоративному спору;</w:t>
      </w:r>
    </w:p>
    <w:bookmarkEnd w:id="385"/>
    <w:bookmarkStart w:name="z467" w:id="386"/>
    <w:p>
      <w:pPr>
        <w:spacing w:after="0"/>
        <w:ind w:left="0"/>
        <w:jc w:val="both"/>
      </w:pPr>
      <w:r>
        <w:rPr>
          <w:rFonts w:ascii="Times New Roman"/>
          <w:b w:val="false"/>
          <w:i w:val="false"/>
          <w:color w:val="000000"/>
          <w:sz w:val="28"/>
        </w:rPr>
        <w:t>
      13) решения о принудительной реорганизации Фонда;</w:t>
      </w:r>
    </w:p>
    <w:bookmarkEnd w:id="386"/>
    <w:bookmarkStart w:name="z468" w:id="387"/>
    <w:p>
      <w:pPr>
        <w:spacing w:after="0"/>
        <w:ind w:left="0"/>
        <w:jc w:val="both"/>
      </w:pPr>
      <w:r>
        <w:rPr>
          <w:rFonts w:ascii="Times New Roman"/>
          <w:b w:val="false"/>
          <w:i w:val="false"/>
          <w:color w:val="000000"/>
          <w:sz w:val="28"/>
        </w:rPr>
        <w:t>
      14) иные события, затрагивающие интересы Единственного акционера Фонда и инвесторов, в соответствии с настоящим Уставом, а также проспектом выпуска ценных бумаг Фонда.</w:t>
      </w:r>
    </w:p>
    <w:bookmarkEnd w:id="387"/>
    <w:bookmarkStart w:name="z469" w:id="388"/>
    <w:p>
      <w:pPr>
        <w:spacing w:after="0"/>
        <w:ind w:left="0"/>
        <w:jc w:val="both"/>
      </w:pPr>
      <w:r>
        <w:rPr>
          <w:rFonts w:ascii="Times New Roman"/>
          <w:b w:val="false"/>
          <w:i w:val="false"/>
          <w:color w:val="000000"/>
          <w:sz w:val="28"/>
        </w:rPr>
        <w:t>
      Фонд обеспечивает размещение на интернет-ресурсе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информации о корпоративных событиях, годовой финансовой отчетности Фонда и аудиторских отчетов, списков аффилиированных лиц, а также информации о суммарном размере вознаграждения членов Правления по итогам года в порядке и сроки, установленные нормативным правовым актом уполномоченного органа, осуществляющего государственное регулирование, контроль и надзор финансового рынка и финансовых организаций.</w:t>
      </w:r>
    </w:p>
    <w:bookmarkEnd w:id="388"/>
    <w:bookmarkStart w:name="z470" w:id="389"/>
    <w:p>
      <w:pPr>
        <w:spacing w:after="0"/>
        <w:ind w:left="0"/>
        <w:jc w:val="both"/>
      </w:pPr>
      <w:r>
        <w:rPr>
          <w:rFonts w:ascii="Times New Roman"/>
          <w:b w:val="false"/>
          <w:i w:val="false"/>
          <w:color w:val="000000"/>
          <w:sz w:val="28"/>
        </w:rPr>
        <w:t>
      При включении ценных бумаг Фонда в список фондовой биржи, в дополнение к информации, указанной в части третьей настоящего пункта, Фонд обеспечивает размещение на интернет-ресурсе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ежеквартальной финансовой отчетности и предоставляет фондовой бирже в порядке, установленном ее внутренними документами, для публикации на интернет-ресурсе фондовой биржи информацию обо всех корпоративных событиях и ежеквартальную финансовую отчетность.</w:t>
      </w:r>
    </w:p>
    <w:bookmarkEnd w:id="389"/>
    <w:bookmarkStart w:name="z471" w:id="390"/>
    <w:p>
      <w:pPr>
        <w:spacing w:after="0"/>
        <w:ind w:left="0"/>
        <w:jc w:val="both"/>
      </w:pPr>
      <w:r>
        <w:rPr>
          <w:rFonts w:ascii="Times New Roman"/>
          <w:b w:val="false"/>
          <w:i w:val="false"/>
          <w:color w:val="000000"/>
          <w:sz w:val="28"/>
        </w:rPr>
        <w:t>
      Фонд обязан разместить на корпоративном веб-сайте информацию о Единственном акционере, а также сведения о членах органа управления Фонда, совмещающих руководящую должность или иную основную деятельность в другом юридическом лице, с указанием информации об их полномочиях и обязанностях в другом юридическом лице в порядке, определяемом внутренними документами фондовой биржи.</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постановления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381" w:id="391"/>
    <w:p>
      <w:pPr>
        <w:spacing w:after="0"/>
        <w:ind w:left="0"/>
        <w:jc w:val="both"/>
      </w:pPr>
      <w:r>
        <w:rPr>
          <w:rFonts w:ascii="Times New Roman"/>
          <w:b w:val="false"/>
          <w:i w:val="false"/>
          <w:color w:val="000000"/>
          <w:sz w:val="28"/>
        </w:rPr>
        <w:t>
      101. Предоставление информации о корпоративных событиях осуществляется в соответствии с законодательством Республики Казахстан, настоящим Уставом и внутренними документами Фонда.</w:t>
      </w:r>
    </w:p>
    <w:bookmarkEnd w:id="391"/>
    <w:p>
      <w:pPr>
        <w:spacing w:after="0"/>
        <w:ind w:left="0"/>
        <w:jc w:val="both"/>
      </w:pPr>
      <w:r>
        <w:rPr>
          <w:rFonts w:ascii="Times New Roman"/>
          <w:b w:val="false"/>
          <w:i w:val="false"/>
          <w:color w:val="000000"/>
          <w:sz w:val="28"/>
        </w:rPr>
        <w:t>
      Информация о возбуждении в суде дела по корпоративному спору должна быть предоставлена Единственному акционеру в течение семи рабочих дней с даты получения Фондом соответствующего судебного извещения (вызова) по гражданскому делу по корпоративному спору.</w:t>
      </w:r>
    </w:p>
    <w:p>
      <w:pPr>
        <w:spacing w:after="0"/>
        <w:ind w:left="0"/>
        <w:jc w:val="both"/>
      </w:pPr>
      <w:r>
        <w:rPr>
          <w:rFonts w:ascii="Times New Roman"/>
          <w:b w:val="false"/>
          <w:i w:val="false"/>
          <w:color w:val="000000"/>
          <w:sz w:val="28"/>
        </w:rPr>
        <w:t>
      Фонд обеспечивает обязательное ведение списка работников Фонда, обладающих информацией, составляющей служебную или коммерческую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постановления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383" w:id="392"/>
    <w:p>
      <w:pPr>
        <w:spacing w:after="0"/>
        <w:ind w:left="0"/>
        <w:jc w:val="both"/>
      </w:pPr>
      <w:r>
        <w:rPr>
          <w:rFonts w:ascii="Times New Roman"/>
          <w:b w:val="false"/>
          <w:i w:val="false"/>
          <w:color w:val="000000"/>
          <w:sz w:val="28"/>
        </w:rPr>
        <w:t>
      102. Документы Фонда, касающиеся его деятельности, подлежат хранению Фондом в течение всего срока его деятельности по месту нахождения Правления или в ином месте по решению Правления.</w:t>
      </w:r>
    </w:p>
    <w:bookmarkEnd w:id="392"/>
    <w:bookmarkStart w:name="z472" w:id="393"/>
    <w:p>
      <w:pPr>
        <w:spacing w:after="0"/>
        <w:ind w:left="0"/>
        <w:jc w:val="both"/>
      </w:pPr>
      <w:r>
        <w:rPr>
          <w:rFonts w:ascii="Times New Roman"/>
          <w:b w:val="false"/>
          <w:i w:val="false"/>
          <w:color w:val="000000"/>
          <w:sz w:val="28"/>
        </w:rPr>
        <w:t>
      Хранению подлежат следующие документы:</w:t>
      </w:r>
    </w:p>
    <w:bookmarkEnd w:id="393"/>
    <w:bookmarkStart w:name="z473" w:id="394"/>
    <w:p>
      <w:pPr>
        <w:spacing w:after="0"/>
        <w:ind w:left="0"/>
        <w:jc w:val="both"/>
      </w:pPr>
      <w:r>
        <w:rPr>
          <w:rFonts w:ascii="Times New Roman"/>
          <w:b w:val="false"/>
          <w:i w:val="false"/>
          <w:color w:val="000000"/>
          <w:sz w:val="28"/>
        </w:rPr>
        <w:t>
      1) настоящий Устав Фонда, изменения и дополнения, внесенные в него;</w:t>
      </w:r>
    </w:p>
    <w:bookmarkEnd w:id="394"/>
    <w:bookmarkStart w:name="z474" w:id="395"/>
    <w:p>
      <w:pPr>
        <w:spacing w:after="0"/>
        <w:ind w:left="0"/>
        <w:jc w:val="both"/>
      </w:pPr>
      <w:r>
        <w:rPr>
          <w:rFonts w:ascii="Times New Roman"/>
          <w:b w:val="false"/>
          <w:i w:val="false"/>
          <w:color w:val="000000"/>
          <w:sz w:val="28"/>
        </w:rPr>
        <w:t>
      2) решения единственного учредителя, изменения и дополнения, внесенные в решения единственного учредителя;</w:t>
      </w:r>
    </w:p>
    <w:bookmarkEnd w:id="395"/>
    <w:bookmarkStart w:name="z475" w:id="396"/>
    <w:p>
      <w:pPr>
        <w:spacing w:after="0"/>
        <w:ind w:left="0"/>
        <w:jc w:val="both"/>
      </w:pPr>
      <w:r>
        <w:rPr>
          <w:rFonts w:ascii="Times New Roman"/>
          <w:b w:val="false"/>
          <w:i w:val="false"/>
          <w:color w:val="000000"/>
          <w:sz w:val="28"/>
        </w:rPr>
        <w:t>
      3) разрешения на занятие Фондом определенными видами деятельности и (или) совершение определенных действий (операций);</w:t>
      </w:r>
    </w:p>
    <w:bookmarkEnd w:id="396"/>
    <w:bookmarkStart w:name="z476" w:id="397"/>
    <w:p>
      <w:pPr>
        <w:spacing w:after="0"/>
        <w:ind w:left="0"/>
        <w:jc w:val="both"/>
      </w:pPr>
      <w:r>
        <w:rPr>
          <w:rFonts w:ascii="Times New Roman"/>
          <w:b w:val="false"/>
          <w:i w:val="false"/>
          <w:color w:val="000000"/>
          <w:sz w:val="28"/>
        </w:rPr>
        <w:t>
      4) документы, подтверждающие права Фонда на имущество, которое находится (находилось) на его балансе;</w:t>
      </w:r>
    </w:p>
    <w:bookmarkEnd w:id="397"/>
    <w:bookmarkStart w:name="z477" w:id="398"/>
    <w:p>
      <w:pPr>
        <w:spacing w:after="0"/>
        <w:ind w:left="0"/>
        <w:jc w:val="both"/>
      </w:pPr>
      <w:r>
        <w:rPr>
          <w:rFonts w:ascii="Times New Roman"/>
          <w:b w:val="false"/>
          <w:i w:val="false"/>
          <w:color w:val="000000"/>
          <w:sz w:val="28"/>
        </w:rPr>
        <w:t>
      5) проспекты выпуска ценных бумаг Фонда;</w:t>
      </w:r>
    </w:p>
    <w:bookmarkEnd w:id="398"/>
    <w:bookmarkStart w:name="z478" w:id="399"/>
    <w:p>
      <w:pPr>
        <w:spacing w:after="0"/>
        <w:ind w:left="0"/>
        <w:jc w:val="both"/>
      </w:pPr>
      <w:r>
        <w:rPr>
          <w:rFonts w:ascii="Times New Roman"/>
          <w:b w:val="false"/>
          <w:i w:val="false"/>
          <w:color w:val="000000"/>
          <w:sz w:val="28"/>
        </w:rPr>
        <w:t>
      6) документы, подтверждающие государственную регистрацию выпуска ценных бумаг Фонда, аннулирование ценных бумаг, а также утверждение отчетов об итогах размещения и погашения ценных бумаг Фонда, представленные в уполномоченный орган, осуществляющий государственное регулирование, контроль и надзор финансового рынка и финансовых организаций;</w:t>
      </w:r>
    </w:p>
    <w:bookmarkEnd w:id="399"/>
    <w:bookmarkStart w:name="z479" w:id="400"/>
    <w:p>
      <w:pPr>
        <w:spacing w:after="0"/>
        <w:ind w:left="0"/>
        <w:jc w:val="both"/>
      </w:pPr>
      <w:r>
        <w:rPr>
          <w:rFonts w:ascii="Times New Roman"/>
          <w:b w:val="false"/>
          <w:i w:val="false"/>
          <w:color w:val="000000"/>
          <w:sz w:val="28"/>
        </w:rPr>
        <w:t>
      7) положение о филиалах и представительствах Фонда;</w:t>
      </w:r>
    </w:p>
    <w:bookmarkEnd w:id="400"/>
    <w:bookmarkStart w:name="z480" w:id="401"/>
    <w:p>
      <w:pPr>
        <w:spacing w:after="0"/>
        <w:ind w:left="0"/>
        <w:jc w:val="both"/>
      </w:pPr>
      <w:r>
        <w:rPr>
          <w:rFonts w:ascii="Times New Roman"/>
          <w:b w:val="false"/>
          <w:i w:val="false"/>
          <w:color w:val="000000"/>
          <w:sz w:val="28"/>
        </w:rPr>
        <w:t>
      8) решения Единственного акционера и соответствующие материалы к ним;</w:t>
      </w:r>
    </w:p>
    <w:bookmarkEnd w:id="401"/>
    <w:bookmarkStart w:name="z481" w:id="402"/>
    <w:p>
      <w:pPr>
        <w:spacing w:after="0"/>
        <w:ind w:left="0"/>
        <w:jc w:val="both"/>
      </w:pPr>
      <w:r>
        <w:rPr>
          <w:rFonts w:ascii="Times New Roman"/>
          <w:b w:val="false"/>
          <w:i w:val="false"/>
          <w:color w:val="000000"/>
          <w:sz w:val="28"/>
        </w:rPr>
        <w:t>
      9)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w:t>
      </w:r>
    </w:p>
    <w:bookmarkEnd w:id="402"/>
    <w:bookmarkStart w:name="z482" w:id="403"/>
    <w:p>
      <w:pPr>
        <w:spacing w:after="0"/>
        <w:ind w:left="0"/>
        <w:jc w:val="both"/>
      </w:pPr>
      <w:r>
        <w:rPr>
          <w:rFonts w:ascii="Times New Roman"/>
          <w:b w:val="false"/>
          <w:i w:val="false"/>
          <w:color w:val="000000"/>
          <w:sz w:val="28"/>
        </w:rPr>
        <w:t>
      10) протоколы заседаний (решений) Правления;</w:t>
      </w:r>
    </w:p>
    <w:bookmarkEnd w:id="403"/>
    <w:bookmarkStart w:name="z483" w:id="404"/>
    <w:p>
      <w:pPr>
        <w:spacing w:after="0"/>
        <w:ind w:left="0"/>
        <w:jc w:val="both"/>
      </w:pPr>
      <w:r>
        <w:rPr>
          <w:rFonts w:ascii="Times New Roman"/>
          <w:b w:val="false"/>
          <w:i w:val="false"/>
          <w:color w:val="000000"/>
          <w:sz w:val="28"/>
        </w:rPr>
        <w:t>
      11) Кодекс корпоративного управления.</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постановления Правительства РК от 27.09.2018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398" w:id="405"/>
    <w:p>
      <w:pPr>
        <w:spacing w:after="0"/>
        <w:ind w:left="0"/>
        <w:jc w:val="both"/>
      </w:pPr>
      <w:r>
        <w:rPr>
          <w:rFonts w:ascii="Times New Roman"/>
          <w:b w:val="false"/>
          <w:i w:val="false"/>
          <w:color w:val="000000"/>
          <w:sz w:val="28"/>
        </w:rPr>
        <w:t>
      103. Иные документы, в том числе финансовая отчетность Фонда, хранятся в течение срока, установленного в соответствии с законодательством Республики Казахстан.</w:t>
      </w:r>
    </w:p>
    <w:bookmarkEnd w:id="405"/>
    <w:bookmarkStart w:name="z399" w:id="406"/>
    <w:p>
      <w:pPr>
        <w:spacing w:after="0"/>
        <w:ind w:left="0"/>
        <w:jc w:val="both"/>
      </w:pPr>
      <w:r>
        <w:rPr>
          <w:rFonts w:ascii="Times New Roman"/>
          <w:b w:val="false"/>
          <w:i w:val="false"/>
          <w:color w:val="000000"/>
          <w:sz w:val="28"/>
        </w:rPr>
        <w:t>
      104. По требованию Единственного акционера Фонд обязан представить ему копии документов, предусмотренных Законом Республики Казахстан "Об акционерных обществах", не позднее десяти календарных дней со дня поступления такого требования в Фонд, при этом допускается введение ограничений на представление информации, составляющей служебную, коммерческую или иную охраняемую законом тайну.</w:t>
      </w:r>
    </w:p>
    <w:bookmarkEnd w:id="406"/>
    <w:bookmarkStart w:name="z17" w:id="407"/>
    <w:p>
      <w:pPr>
        <w:spacing w:after="0"/>
        <w:ind w:left="0"/>
        <w:jc w:val="both"/>
      </w:pPr>
      <w:r>
        <w:rPr>
          <w:rFonts w:ascii="Times New Roman"/>
          <w:b w:val="false"/>
          <w:i w:val="false"/>
          <w:color w:val="000000"/>
          <w:sz w:val="28"/>
        </w:rPr>
        <w:t>
      Размер платы за представление копий документов устанавливается Фондом и не может превышать стоимость расходов на изготовление копий документов и оплату расходов, связанных с доставкой документов Единственному акционеру.</w:t>
      </w:r>
    </w:p>
    <w:bookmarkEnd w:id="407"/>
    <w:bookmarkStart w:name="z18" w:id="408"/>
    <w:p>
      <w:pPr>
        <w:spacing w:after="0"/>
        <w:ind w:left="0"/>
        <w:jc w:val="both"/>
      </w:pPr>
      <w:r>
        <w:rPr>
          <w:rFonts w:ascii="Times New Roman"/>
          <w:b w:val="false"/>
          <w:i w:val="false"/>
          <w:color w:val="000000"/>
          <w:sz w:val="28"/>
        </w:rPr>
        <w:t>
      Документы, регламентирующие отдельные вопросы выпуска, размещения, обращения и конвертирования ценных бумаг Фонда, содержащие информацию, составляющую служебную, коммерческую или иную охраняемую законом тайну, должны быть представлены для ознакомления Единственному акционеру по его требованию.</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постановления Правительства РК от 02.08.2022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409"/>
    <w:p>
      <w:pPr>
        <w:spacing w:after="0"/>
        <w:ind w:left="0"/>
        <w:jc w:val="both"/>
      </w:pPr>
      <w:r>
        <w:rPr>
          <w:rFonts w:ascii="Times New Roman"/>
          <w:b w:val="false"/>
          <w:i w:val="false"/>
          <w:color w:val="000000"/>
          <w:sz w:val="28"/>
        </w:rPr>
        <w:t>
      105. Фонд ведет учет своих аффилиированных лиц на основании сведений, предоставляемых этими лицами.</w:t>
      </w:r>
    </w:p>
    <w:bookmarkEnd w:id="409"/>
    <w:bookmarkStart w:name="z401" w:id="410"/>
    <w:p>
      <w:pPr>
        <w:spacing w:after="0"/>
        <w:ind w:left="0"/>
        <w:jc w:val="both"/>
      </w:pPr>
      <w:r>
        <w:rPr>
          <w:rFonts w:ascii="Times New Roman"/>
          <w:b w:val="false"/>
          <w:i w:val="false"/>
          <w:color w:val="000000"/>
          <w:sz w:val="28"/>
        </w:rPr>
        <w:t>
      Фонд предоставляет список своих аффилиированных лиц государственному органу, осуществляющему регулирование и надзор за рынком ценных бумаг, в установленном им порядке.</w:t>
      </w:r>
    </w:p>
    <w:bookmarkEnd w:id="410"/>
    <w:bookmarkStart w:name="z402" w:id="411"/>
    <w:p>
      <w:pPr>
        <w:spacing w:after="0"/>
        <w:ind w:left="0"/>
        <w:jc w:val="both"/>
      </w:pPr>
      <w:r>
        <w:rPr>
          <w:rFonts w:ascii="Times New Roman"/>
          <w:b w:val="false"/>
          <w:i w:val="false"/>
          <w:color w:val="000000"/>
          <w:sz w:val="28"/>
        </w:rPr>
        <w:t>
      Должностные лица Фонда предоставляют в Фонд информацию о своих аффилиированных лицах в течение 15 (пятнадцати) календарных дней со дня утверждения настоящего Устава, а также по мере возникновения аффилиированности в течение 7 (семи) календарных дней со дня ее возникновения.</w:t>
      </w:r>
    </w:p>
    <w:bookmarkEnd w:id="411"/>
    <w:bookmarkStart w:name="z403" w:id="412"/>
    <w:p>
      <w:pPr>
        <w:spacing w:after="0"/>
        <w:ind w:left="0"/>
        <w:jc w:val="both"/>
      </w:pPr>
      <w:r>
        <w:rPr>
          <w:rFonts w:ascii="Times New Roman"/>
          <w:b w:val="false"/>
          <w:i w:val="false"/>
          <w:color w:val="000000"/>
          <w:sz w:val="28"/>
        </w:rPr>
        <w:t>
      Физические и юридические лица, являющиеся аффилиированными лицами Фонда, обязаны представлять Фонду в течение 7 (семи) календарных дней со дня возникновения аффилиированности сведения о своих аффилиированных лицах.</w:t>
      </w:r>
    </w:p>
    <w:bookmarkEnd w:id="412"/>
    <w:bookmarkStart w:name="z404" w:id="413"/>
    <w:p>
      <w:pPr>
        <w:spacing w:after="0"/>
        <w:ind w:left="0"/>
        <w:jc w:val="both"/>
      </w:pPr>
      <w:r>
        <w:rPr>
          <w:rFonts w:ascii="Times New Roman"/>
          <w:b w:val="false"/>
          <w:i w:val="false"/>
          <w:color w:val="000000"/>
          <w:sz w:val="28"/>
        </w:rPr>
        <w:t>
      В случае, когда лицо, указанное ранее должностным лицом Фонда, как афилиированное, перестает быть таковым, должностное лицо Фонда уведомляют об этом Фонд в пятидневный срок.</w:t>
      </w:r>
    </w:p>
    <w:bookmarkEnd w:id="413"/>
    <w:bookmarkStart w:name="z405" w:id="414"/>
    <w:p>
      <w:pPr>
        <w:spacing w:after="0"/>
        <w:ind w:left="0"/>
        <w:jc w:val="left"/>
      </w:pPr>
      <w:r>
        <w:rPr>
          <w:rFonts w:ascii="Times New Roman"/>
          <w:b/>
          <w:i w:val="false"/>
          <w:color w:val="000000"/>
        </w:rPr>
        <w:t xml:space="preserve"> 16. Реорганизация Фонда</w:t>
      </w:r>
    </w:p>
    <w:bookmarkEnd w:id="414"/>
    <w:bookmarkStart w:name="z406" w:id="415"/>
    <w:p>
      <w:pPr>
        <w:spacing w:after="0"/>
        <w:ind w:left="0"/>
        <w:jc w:val="both"/>
      </w:pPr>
      <w:r>
        <w:rPr>
          <w:rFonts w:ascii="Times New Roman"/>
          <w:b w:val="false"/>
          <w:i w:val="false"/>
          <w:color w:val="000000"/>
          <w:sz w:val="28"/>
        </w:rPr>
        <w:t>
      106. Реорганизация Фонда (слияние, присоединение, разделение, выделение, преобразование) осуществляется в соответствии с законодательством Республики Казахстан.</w:t>
      </w:r>
    </w:p>
    <w:bookmarkEnd w:id="415"/>
    <w:bookmarkStart w:name="z407" w:id="416"/>
    <w:p>
      <w:pPr>
        <w:spacing w:after="0"/>
        <w:ind w:left="0"/>
        <w:jc w:val="both"/>
      </w:pPr>
      <w:r>
        <w:rPr>
          <w:rFonts w:ascii="Times New Roman"/>
          <w:b w:val="false"/>
          <w:i w:val="false"/>
          <w:color w:val="000000"/>
          <w:sz w:val="28"/>
        </w:rPr>
        <w:t>
      107. Реорганизация может быть проведена добровольно или принудительно.</w:t>
      </w:r>
    </w:p>
    <w:bookmarkEnd w:id="416"/>
    <w:bookmarkStart w:name="z408" w:id="417"/>
    <w:p>
      <w:pPr>
        <w:spacing w:after="0"/>
        <w:ind w:left="0"/>
        <w:jc w:val="both"/>
      </w:pPr>
      <w:r>
        <w:rPr>
          <w:rFonts w:ascii="Times New Roman"/>
          <w:b w:val="false"/>
          <w:i w:val="false"/>
          <w:color w:val="000000"/>
          <w:sz w:val="28"/>
        </w:rPr>
        <w:t>
      108. Принудительная реорганизация может быть осуществлена по решению судебных органов в случаях, предусмотренных законодательством Республики Казахстан.</w:t>
      </w:r>
    </w:p>
    <w:bookmarkEnd w:id="417"/>
    <w:bookmarkStart w:name="z409" w:id="418"/>
    <w:p>
      <w:pPr>
        <w:spacing w:after="0"/>
        <w:ind w:left="0"/>
        <w:jc w:val="left"/>
      </w:pPr>
      <w:r>
        <w:rPr>
          <w:rFonts w:ascii="Times New Roman"/>
          <w:b/>
          <w:i w:val="false"/>
          <w:color w:val="000000"/>
        </w:rPr>
        <w:t xml:space="preserve"> 17. Ликвидация Фонда</w:t>
      </w:r>
    </w:p>
    <w:bookmarkEnd w:id="418"/>
    <w:bookmarkStart w:name="z410" w:id="419"/>
    <w:p>
      <w:pPr>
        <w:spacing w:after="0"/>
        <w:ind w:left="0"/>
        <w:jc w:val="both"/>
      </w:pPr>
      <w:r>
        <w:rPr>
          <w:rFonts w:ascii="Times New Roman"/>
          <w:b w:val="false"/>
          <w:i w:val="false"/>
          <w:color w:val="000000"/>
          <w:sz w:val="28"/>
        </w:rPr>
        <w:t>
      109. Решение о добровольной ликвидации Фонда принимается Единственным акционером в установленном законодательством Республики Казахстан порядке.</w:t>
      </w:r>
    </w:p>
    <w:bookmarkEnd w:id="419"/>
    <w:bookmarkStart w:name="z411" w:id="420"/>
    <w:p>
      <w:pPr>
        <w:spacing w:after="0"/>
        <w:ind w:left="0"/>
        <w:jc w:val="both"/>
      </w:pPr>
      <w:r>
        <w:rPr>
          <w:rFonts w:ascii="Times New Roman"/>
          <w:b w:val="false"/>
          <w:i w:val="false"/>
          <w:color w:val="000000"/>
          <w:sz w:val="28"/>
        </w:rPr>
        <w:t>
      110. Принудительная ликвидация Фонда осуществляется судом в случаях, предусмотренных законодательными актами Республики Казахстан.</w:t>
      </w:r>
    </w:p>
    <w:bookmarkEnd w:id="420"/>
    <w:bookmarkStart w:name="z412" w:id="421"/>
    <w:p>
      <w:pPr>
        <w:spacing w:after="0"/>
        <w:ind w:left="0"/>
        <w:jc w:val="both"/>
      </w:pPr>
      <w:r>
        <w:rPr>
          <w:rFonts w:ascii="Times New Roman"/>
          <w:b w:val="false"/>
          <w:i w:val="false"/>
          <w:color w:val="000000"/>
          <w:sz w:val="28"/>
        </w:rPr>
        <w:t>
      Требование о ликвидации Фонда может быть предъявлено в суд заинтересованными лицами, если иное не предусмотрено законодательными актами Республики Казахстан.</w:t>
      </w:r>
    </w:p>
    <w:bookmarkEnd w:id="421"/>
    <w:bookmarkStart w:name="z413" w:id="422"/>
    <w:p>
      <w:pPr>
        <w:spacing w:after="0"/>
        <w:ind w:left="0"/>
        <w:jc w:val="both"/>
      </w:pPr>
      <w:r>
        <w:rPr>
          <w:rFonts w:ascii="Times New Roman"/>
          <w:b w:val="false"/>
          <w:i w:val="false"/>
          <w:color w:val="000000"/>
          <w:sz w:val="28"/>
        </w:rPr>
        <w:t>
      111. Решением суда или Единственного акционера о ликвидации Фонда назначается ликвидационная комиссия.</w:t>
      </w:r>
    </w:p>
    <w:bookmarkEnd w:id="422"/>
    <w:bookmarkStart w:name="z414" w:id="423"/>
    <w:p>
      <w:pPr>
        <w:spacing w:after="0"/>
        <w:ind w:left="0"/>
        <w:jc w:val="both"/>
      </w:pPr>
      <w:r>
        <w:rPr>
          <w:rFonts w:ascii="Times New Roman"/>
          <w:b w:val="false"/>
          <w:i w:val="false"/>
          <w:color w:val="000000"/>
          <w:sz w:val="28"/>
        </w:rPr>
        <w:t>
      Ликвидационная комиссия обладает полномочиями по управлению Фондом в период его ликвидации и совершению действий, перечень которых определен законодательством Республики Казахстан.</w:t>
      </w:r>
    </w:p>
    <w:bookmarkEnd w:id="423"/>
    <w:bookmarkStart w:name="z415" w:id="424"/>
    <w:p>
      <w:pPr>
        <w:spacing w:after="0"/>
        <w:ind w:left="0"/>
        <w:jc w:val="both"/>
      </w:pPr>
      <w:r>
        <w:rPr>
          <w:rFonts w:ascii="Times New Roman"/>
          <w:b w:val="false"/>
          <w:i w:val="false"/>
          <w:color w:val="000000"/>
          <w:sz w:val="28"/>
        </w:rPr>
        <w:t>
      При добровольной ликвидации в состав ликвидационной комиссии должны быть включены представители Единственного акционера, а также иные лица в соответствии с решением Единственного акционера.</w:t>
      </w:r>
    </w:p>
    <w:bookmarkEnd w:id="424"/>
    <w:bookmarkStart w:name="z416" w:id="425"/>
    <w:p>
      <w:pPr>
        <w:spacing w:after="0"/>
        <w:ind w:left="0"/>
        <w:jc w:val="both"/>
      </w:pPr>
      <w:r>
        <w:rPr>
          <w:rFonts w:ascii="Times New Roman"/>
          <w:b w:val="false"/>
          <w:i w:val="false"/>
          <w:color w:val="000000"/>
          <w:sz w:val="28"/>
        </w:rPr>
        <w:t>
      112. Процедура ликвидации Фонда и порядок удовлетворения требований его кредиторов регулируются законодательством Республики Казахстан.</w:t>
      </w:r>
    </w:p>
    <w:bookmarkEnd w:id="425"/>
    <w:bookmarkStart w:name="z417" w:id="426"/>
    <w:p>
      <w:pPr>
        <w:spacing w:after="0"/>
        <w:ind w:left="0"/>
        <w:jc w:val="both"/>
      </w:pPr>
      <w:r>
        <w:rPr>
          <w:rFonts w:ascii="Times New Roman"/>
          <w:b w:val="false"/>
          <w:i w:val="false"/>
          <w:color w:val="000000"/>
          <w:sz w:val="28"/>
        </w:rPr>
        <w:t>
      При ликвидации Фонда его объявленные, в том числе размещенные, акции подлежат аннулированию в порядке, установленном законодательством Республики Казахстан.</w:t>
      </w:r>
    </w:p>
    <w:bookmarkEnd w:id="426"/>
    <w:bookmarkStart w:name="z418" w:id="427"/>
    <w:p>
      <w:pPr>
        <w:spacing w:after="0"/>
        <w:ind w:left="0"/>
        <w:jc w:val="both"/>
      </w:pPr>
      <w:r>
        <w:rPr>
          <w:rFonts w:ascii="Times New Roman"/>
          <w:b w:val="false"/>
          <w:i w:val="false"/>
          <w:color w:val="000000"/>
          <w:sz w:val="28"/>
        </w:rPr>
        <w:t>
      Распределение имущества ликвидируемого Фонда производится в соответствии с законодательством Республики Казахстан.</w:t>
      </w:r>
    </w:p>
    <w:bookmarkEnd w:id="427"/>
    <w:bookmarkStart w:name="z419" w:id="428"/>
    <w:p>
      <w:pPr>
        <w:spacing w:after="0"/>
        <w:ind w:left="0"/>
        <w:jc w:val="left"/>
      </w:pPr>
      <w:r>
        <w:rPr>
          <w:rFonts w:ascii="Times New Roman"/>
          <w:b/>
          <w:i w:val="false"/>
          <w:color w:val="000000"/>
        </w:rPr>
        <w:t xml:space="preserve"> 18. Заключительные положения</w:t>
      </w:r>
    </w:p>
    <w:bookmarkEnd w:id="428"/>
    <w:bookmarkStart w:name="z420" w:id="429"/>
    <w:p>
      <w:pPr>
        <w:spacing w:after="0"/>
        <w:ind w:left="0"/>
        <w:jc w:val="both"/>
      </w:pPr>
      <w:r>
        <w:rPr>
          <w:rFonts w:ascii="Times New Roman"/>
          <w:b w:val="false"/>
          <w:i w:val="false"/>
          <w:color w:val="000000"/>
          <w:sz w:val="28"/>
        </w:rPr>
        <w:t>
      113. Настоящий Устав вступает в силу с даты государственной регистрации в органах юстиции.</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2012 года № 1418</w:t>
            </w:r>
          </w:p>
        </w:tc>
      </w:tr>
    </w:tbl>
    <w:bookmarkStart w:name="z422" w:id="43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430"/>
    <w:bookmarkStart w:name="z423" w:id="4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декабря 2009 года № 2095 "Об утверждении Устава акционерного общества "Фонд национального благосостояния "Самрук-Қазына".</w:t>
      </w:r>
    </w:p>
    <w:bookmarkEnd w:id="431"/>
    <w:bookmarkStart w:name="z424" w:id="4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утверждены постановлением Правительства Республики Казахстан от 18 июня 2010 года № 613 "О внесении изменений в некоторые решения Правительства Республики Казахстан" (САПП Республики Казахстан, 2010 г., № 39, ст. 342).</w:t>
      </w:r>
    </w:p>
    <w:bookmarkEnd w:id="432"/>
    <w:bookmarkStart w:name="z425" w:id="4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августа 2010 года № 815 "О внесении дополнения в постановление Правительства Республики Казахстан от 12 декабря 2009 года № 2095".</w:t>
      </w:r>
    </w:p>
    <w:bookmarkEnd w:id="433"/>
    <w:bookmarkStart w:name="z426" w:id="4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 марта 2011 года № 209 "О внесении изменения и дополнений в некоторые решения Правительства Республики Казахстан" (САПП Республики Казахстан, 2011 г., № 23, ст. 286).</w:t>
      </w:r>
    </w:p>
    <w:bookmarkEnd w:id="4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