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cd2d" w14:textId="bacc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ответственного за реализацию функций Национального контактного центра в соответствии с практикой стран Организации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2012 года № 1453.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национальной экономики Республики Казахстан ответственным за реализацию функций Национального контактного центра в соответствии с практикой стран Организации экономического сотрудничества и развития.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09.09.2019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