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df2a" w14:textId="d96d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состава Комиссии по присуждению Государственной молодежной премии "Дарын"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2012 года № 1491. Утратило силу постановлением Правительства Республики Казахстан от 15 декабря 2014 года № 1318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15.12.2014 </w:t>
      </w:r>
      <w:r>
        <w:rPr>
          <w:rFonts w:ascii="Times New Roman"/>
          <w:b w:val="false"/>
          <w:i w:val="false"/>
          <w:color w:val="ff0000"/>
          <w:sz w:val="28"/>
        </w:rPr>
        <w:t>№ 1318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августа 1996 года № 983 «О государственной молодежной премии «Дарын» Правительства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молодежной премии «Дарын»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ноября 2010 года № 1237 «Об утверждении состава Комиссии по присуждению Государственной молодежной премии «Дарын» Правительства Республики Казахстан» (САПП Республики Казахстан, 2011 г., № 2, ст. 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ноября 2012 года № 1491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</w:t>
      </w:r>
      <w:r>
        <w:br/>
      </w:r>
      <w:r>
        <w:rPr>
          <w:rFonts w:ascii="Times New Roman"/>
          <w:b/>
          <w:i w:val="false"/>
          <w:color w:val="000000"/>
        </w:rPr>
        <w:t>
Комиссии по присуждению Государственной молодежной премии</w:t>
      </w:r>
      <w:r>
        <w:br/>
      </w:r>
      <w:r>
        <w:rPr>
          <w:rFonts w:ascii="Times New Roman"/>
          <w:b/>
          <w:i w:val="false"/>
          <w:color w:val="000000"/>
        </w:rPr>
        <w:t xml:space="preserve">
«Дарын» Правительства Республики Казахстан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70"/>
        <w:gridCol w:w="390"/>
        <w:gridCol w:w="7720"/>
      </w:tblGrid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Турсынович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Абдуламитович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Сулейменович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председателя Комитета по делам молодежи Министерства образования и науки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Секция «Театр и кино, литература, журналистика»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Арыстанбек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 Государственного учреждения «Казахская национальная академия искусств имени Т.К. Жургенова» Министерства образования и науки Республики Казахстан, заслуженный деятель культуры Республики Казахстан, руководитель секции 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Турсынбек Абдибаевич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балетмейстер Республиканского государственного казенного предприятия «Национальный театр оперы и балета имени Куляш Байсеитовой»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Мейрамов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Тилектес Уахитович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профессор Государственного учреждения «Казахский национальный университет искусств» Министерства образования и науки Республики Казахстан, народный артист Республики Казахстан, актер театра и кино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Ногербек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Рамазанович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кафедрой искусствоведения Государственного учреждения «Казахский национальный университет искусств» Министерства образования и науки Республики Казахстан, киновед, историк и теоретик кино, кинокритик, педагог, профессор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Нұртөре Байтілесұлы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– главный редактор газеты «Айқын»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Секция «Спорт»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Турлыханов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Даулет Болатович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заслуженный тренер Республики Казахстан, член бюро «ФИЛА», руководитель секции (по согласованию)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Бектенова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Айгуль Бакытжановна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зимних видов спорта Департамента спорта высших достижений и спортивного резерва Агентства Республики Казахстан по делам 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Ибраев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 Сансызбаевич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старший тренер казахстанской футбольной команды «Байтерек», чемпион мира по кикбоксингу (2005 год) (по согласованию) 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Лейля Хакимовна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тренер по художественной гимнастике города Астаны, заслуженный тренер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Сарсекбаев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 Абдырахманович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заслуженный боксер Республики Казахстан, победитель Азиатских игр (город Доха, 2006 год), чемпион летних Олимпийских игр (город Пекин, 2008 год)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Секция «Эстрада, классическая музыка, народное творчество»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Мусаходжаева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 Кожабековна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ректор Государственного учреждения «Казахский национальный университет искусств» Министерства образования и науки Республики Казахстан, народная артистка Республики Казахстан, обладатель почетного звания «Артист мира», академик Международной академии творчества, профессор, руководитель секции 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Байбосынов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Аукенович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кафедрой традиционной музыки Государственного учреждения «Казахский национальный университет искусств» Министерства образования и науки Республики Казахстан, профессор, народный артист Республики Казахстан, лауреат Государственной премии Республики Казахстан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Майгазиев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Сакен Кордабаевич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певец, участник группы «МузАРТ»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Албан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преподаватель кафедры актерского мастерства Республиканского государственного казенного предприятия «Республиканский эстрадно-цирковой колледж имени Ж. Елебекова» Министерства образования и науки Республики Казахстан, певец, лауреат молодежной премии «Жастар»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Михаил Анисимович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танцевальной труппы Государственного коммунального казенного предприятия «Дворец школьников» имени Махамбета Утемисова Управления образования города Астаны, заслуженный работник культуры Республики Казахстан, почетный работник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Секция «Дизайн и изобразительное искусство»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 Абдильдаевич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Совета художников Астаны, заслуженный деятель Республики Казахстан, член Союза художников Казахстана, руководитель секции (по согласованию)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 Еркебайевич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управления историко-культурного наследия Комитета культуры Министерства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Сабырович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 художественного факультета Государственного учреждения «Казахский национальный университет искусств» Министерства образования и науки Республики Казахстан, доктор педагогических наук, профессор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Байконур Ижанович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кафедрой живописи Государственного учреждения «Казахский национальный университет искусств» Министерства образования и науки Республики Казахстан, кандидат педагогических наук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Айтуар Кенжегарович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 Союза архитекторов Казахстана, почетный архитектор Республики Казахстан, деятель культуры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Секция «Наука и общественная деятельность»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Абдрайымова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Гульмира Сериковна 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председатель совета молодых ученых при Фонде Первого Президента Республики Казахстан, заведующая кафедрой социологии и социальной работы Республиканского государственного казенного предприятия «Казахский национальный университет имени аль-Фараби» Министерства образования и науки Республики Казахстан, доктор социологических наук, профессор, руководитель секции 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Буркитбай Гелманович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учреждения «Институт истории государства» Министерства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Маженов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Ринат Катиетолдаевич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директор ассоциации стипендиатов международной стипендии Президента Республики Казахстан «Болашак» (по согласованию)</w:t>
            </w:r>
          </w:p>
        </w:tc>
      </w:tr>
      <w:tr>
        <w:trPr>
          <w:trHeight w:val="30" w:hRule="atLeast"/>
        </w:trPr>
        <w:tc>
          <w:tcPr>
            <w:tcW w:w="50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Сыдыков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Ерболатович</w:t>
            </w:r>
          </w:p>
        </w:tc>
        <w:tc>
          <w:tcPr>
            <w:tcW w:w="3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исполнительного секретаря молодежного крыла «Жас Отан» народной демократической партии «Нур Отан» (по согласованию)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