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700" w14:textId="8e94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2011 года № 1151 "Некоторые вопросы объектов, подлежащих государственной охране"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2012 года № 1584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«Некоторые вопросы объектов, подлежащих государственной охране» (САПП Республики Казахстан, 2011 г., № 56, ст. 800)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4-2) и 4-3)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«4-2) государственная организация по проведению стационарной судебно-психиатрической экспертизы и исследования лиц, подозреваемых в совершении тяжких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объекты космической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рольставни – предназначены для защиты помещений или территории от проникновения посторонних лиц, сохранности имущества и целостности окон и дверей, в экстренных ситуациях быстро открываются изнутри, предоставляя возможность беспрепятственной эвакуации людей и материальных ценностей;»;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средства механической защиты – совокупность конструктивных элементов зданий и помещений (стены, пол, потолок, двери, оконные проемы), оборудованных различными запорными устройствами (замки, накладки, решетки, рольставни и т.п.), обеспечивающих надлежащую защиту объектов от взлома и максимально затрудняющих проникновение, а также вынос похищенных предметов и вещей;»;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учетом дальнейшего совершенствования и развития рынка в сфере оказания монтажно-наладочных услуг уполномоченными органами и подразделениями в качестве дополнительных рубежей защиты могут предлагаться и иные современные технические системы и средства безопасности объектов, не оговоренные в настоящих требованиях, декларированные и сертифицированные на территории Республики Казахстан в соответствии с действующим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категория А – объекты с государственными материальными резервами – склады по хранению медицинских препаратов, наркотических средств, горюче-смазочных материалов, продовольственные и вещевые склады; объекты использования атомной энергии; объекты отрасли, производящей продукцию военно-промышленного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категория С – административные здания и объекты центральных государственных и местных исполнительных органов Республики Казахстан; объекты Национального Банка Республики Казахстан, его филиалы и хранилища; иностранные дипломатические представительства, консульские учреждения и представительства международных организаций, аккредитованные в Республике Казахстан; объекты связи, теле- и радиовещания республиканского значения; объекты космической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К ограждению не должны примыкать какие-либо пристройки, кроме зданий, являющихся частью его периметра, при этом окна первых этажей зданий, а также последующих этажей, доступные с подъездных козырьков, пожарных лестниц и крыш примыкающих строений, выходящих на неохраняемую территорию, должны оборудоваться рольставнями, которые в необходимых случаях должны закрываться. При необходимости соответствия общему ансамблю прилегающих к зданию строений допускается использование остекленных поверхностей, усиленных специальными пленками, а также иных технических мер, согласованных с Подразделением.»;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Помещение КПП оснащается средствами связи, пожаротушения и оборудуется системой тревожной сигнализации с подключением на ПЦН.»;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Оконные проемы помещений складов, касс, оружейных комнат, секретных частей учреждений оборудуются металлическими решетками, которые изготовляются из стальных прутьев диаметром не менее 16 мм, образующих ячейки 150 x 150 мм. В местах пересечения прутья необходимо сварить. Концы прутьев решетки заделываются в стену на глубину не менее 80 мм и заливаются цементным раствором или привариваются к металлическим конструкциям. При невозможности выполнить это решетка обрамляется уголком размером не менее 30 x 30 x 5 мм и приваривается по периметру к прочно заделанным в стену на глубину 80 мм стальным анкерам диаметром не менее 12 мм и длиной не менее 120 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«95. Тревожные извещения с каждого рубежа охраны выводятся на отдельный номер, несколько номеров (при разделении рубежа на несколько зон), ПЦН или пульт внутренней охраны объекта.».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