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df7" w14:textId="790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апреля 2012 года № 461 "О распределении средств на реализацию межсекторального и межведомственного взаимодействия по вопросам охраны здоровья граждан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2012 года № 1683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2012 года № 461 «О распределении средств на реализацию межсекторального и межведомственного взаимодействия по вопросам охраны здоровья граждан на 2012 год»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5.1.2. Обеспечение здорового питания населения и профилактика заболеваний, зависимых от питания»: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«205 000» заменить цифрами «204 900»;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«200 000» заменить цифрами «100 000»;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аббревиатуру «МЗ» и цифры «100 000»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5.1.4. Снижение дорожно-транспортного травматизма и смертности от него»: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«21 300» заменить цифрами «11 130»;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«12 200» заменить цифрами «12 198»;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5.1.5. Снижение безвозвратных потерь среди пострадавших при чрезвычайных ситуациях природного и техногенного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«15 081 376» заменить цифрами «14 106 044»;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«378 491» заменить цифрами «409 024»;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«1 831 574»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«Цель 5.1.6. Снижение уровня заболеваемости и смертности от туберкулеза и ВИЧ/СПИД в пенитенциарной системе»: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«1 167 370» заменить цифрами «1 044 624»;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«3 616» заменить цифрами «3 103»;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«7 700» заменить цифрами «4 727»;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«47 200» заменить цифрами «32 955»;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«4 086» заменить цифрами «1 754»;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«2 351» заменить цифрами «1 774»;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«1 405» заменить цифрами «1 400»;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«8 024» заменить цифрами «5 799»;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«2 957» заменить цифрами «2 204»;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«1 390» заменить цифрами «940»;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«6 789» заменить цифрами «4 150»;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«3 327» заменить цифрами «2 932»;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«2 623» заменить цифрами «1 569»;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«3 112» заменить цифрами «892»;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«1 206» заменить цифрами «322»;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«1 424» заменить цифрами «713»;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«19 529 332» заменить цифрами «16 502 210».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