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eb6d" w14:textId="276e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28 февраля 2013 года № 509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-декабре 2013 года"</w:t>
      </w:r>
    </w:p>
    <w:p>
      <w:pPr>
        <w:spacing w:after="0"/>
        <w:ind w:left="0"/>
        <w:jc w:val="both"/>
      </w:pPr>
      <w:r>
        <w:rPr>
          <w:rFonts w:ascii="Times New Roman"/>
          <w:b w:val="false"/>
          <w:i w:val="false"/>
          <w:color w:val="000000"/>
          <w:sz w:val="28"/>
        </w:rPr>
        <w:t>Постановление Правительства Республики Казахстан от 13 марта 2013 года № 235</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28 февраля 2013 года N 509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Акимам областей, городов Астаны и Алматы организовать работу призывных комиссий и обеспечить проведение призыва в апреле - июне и октябре - декабре 2013 года граждан мужского пола в количестве 31 968 человек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w:t>
      </w:r>
      <w:r>
        <w:br/>
      </w:r>
      <w:r>
        <w:rPr>
          <w:rFonts w:ascii="Times New Roman"/>
          <w:b w:val="false"/>
          <w:i w:val="false"/>
          <w:color w:val="000000"/>
          <w:sz w:val="28"/>
        </w:rPr>
        <w:t>
</w:t>
      </w:r>
      <w:r>
        <w:rPr>
          <w:rFonts w:ascii="Times New Roman"/>
          <w:b w:val="false"/>
          <w:i w:val="false"/>
          <w:color w:val="000000"/>
          <w:sz w:val="28"/>
        </w:rPr>
        <w:t>
      3. Министерству здравоохранения Республики Казахстан в установленном порядке организовать медицинское обеспечение призывных пунктов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Министерству транспорта и коммуникаций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по заявкам Министерства обороны Республики Казахстан.</w:t>
      </w:r>
      <w:r>
        <w:br/>
      </w:r>
      <w:r>
        <w:rPr>
          <w:rFonts w:ascii="Times New Roman"/>
          <w:b w:val="false"/>
          <w:i w:val="false"/>
          <w:color w:val="000000"/>
          <w:sz w:val="28"/>
        </w:rPr>
        <w:t>
</w:t>
      </w:r>
      <w:r>
        <w:rPr>
          <w:rFonts w:ascii="Times New Roman"/>
          <w:b w:val="false"/>
          <w:i w:val="false"/>
          <w:color w:val="000000"/>
          <w:sz w:val="28"/>
        </w:rPr>
        <w:t>
      5. Министерствам обороны, внутренних дел,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