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c3e" w14:textId="9aac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пакета акций акционерного общества "Фонд развития предпринимательства "Даму" в доверительное управление Министерству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2013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января 2013 года № 466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доверительное управление Министерству регионального развития Республики Казахстан пакет акций акционерного общества «Фонд развития предпринимательства «Даму», принадлежащий акционерному обществу «Фонд национального благосостояния «Самрук-Казына» (далее –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регионального развития Республики Казахстан и Фонду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