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7a88" w14:textId="b2c7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октября 2004 года № 1130 "Вопросы Министерства культуры и информации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413.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24 апреля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«О языках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«Вопросы Министерства культуры и информации Республики Казахстан» (САПП Республики Казахстан, 2004 г., № 42, ст. 538)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деятельности республиканских терминологической и ономастической комиссий;»;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пятьдесят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деятельности ономастических комиссий;».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24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