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483b" w14:textId="2af4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2013 года № 580. Утратило силу постановлением Правительства Республики Казахстан от 4 сентября 2015 года № 747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2013 года № 580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572 «Об утверждении Правил регистрации и учета химической продукции» (САПП Республики Казахстан, 2008 г., № 30, ст. 296):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учета химической продукции,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«реестр – перечень химической продукции, который содержит необходимые сведения о ее регистрации и ведется уполномоченным органом в области индустрии и индустриально-инновационного развития (далее – уполномоченный орган);»;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«Уполномоченный орган в течение пяти рабочих дней со дня, следующего за днем поступления заявления, рассматривает документы и принимает решение о регистрации химической продукции или выдаче мотивированного отказа.»;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Внесение сведений о химической продукции в реестр является заключительным этапом регистрации и учета химической продукции и сопровождается выдачей свидетельства о регистрации химической продукции или мотивированного отказа.».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26.02.2014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2013 года № 580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утратило силу постановлением Правительства РК от 26.02.2014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