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b5cc" w14:textId="1c5b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стратегическом партнерстве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2013 года № 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Республикой Узбекистан.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Республикой Узбекистан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Узбекистан,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и культурную общность народов Казахстана и Узбекистана, дружественные и добрососедские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Республикой Узбекистан от 31 октября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Хельсинского Заключительного акта и других общепризнанных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каждого из государств на осуществление взвешенной и ответственной внешней политики на основе своих национальных интересов и целей государственного развития без ущерба для безопасности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высокий уровень ответственности за обеспечение мира и стабильности в Центральной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двусторонние отношения на качественно новый уровень, соответствующий потенциалу и актуальным потребностям казахстанско-узбекского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Узбекистан будет способствовать развитию сотрудничества на всех направлениях,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обязательство воздерживаться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каких-либо действий, включая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признавая нерушимость государственных границ, оказывают друг другу всестороннюю поддержку и взаимную помощь в вопросах предотвращения угрозы их независимости, суверенитету, территориальной целостности.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активно взаимодействуют в Организации Объединенных Наций, ее специализированных учреждениях, других многосторонних межгосударственных структурах. Стороны оказывают друг другу поддержку при рассмотрении вопросов, затрагивающих их национальные интересы, и проводят консультации для согласования своих 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эффективном осуществлении Договора о нераспространении ядерного оружия (ДНЯО) и режима нераспространения во всех его аспектах.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продолжат совместные усилия по сотрудничеству в рамках Договора о зоне, свободной от ядерного оружия, в Центральной Азии с целью содействия международным усилиям ООН по обеспечению глобальной и региональной безопасности.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поддержку развитию нефтегазового сотрудничества и предпринимают необходимые меры для обеспечения бесперебойных поставок нефти и газа на внутренние рынки.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создание надежных и безопасных транспортных коридоров, которые могут быть использованы для доставки внешнеторговых грузов Республики Казахстан и Республики Узбекистан, на международные рынки и, в этой связи, продолжат совместные усилия по повышению эффективности логистики для их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своей территории благоприятных условий для осуществления транзитных перевозок грузов.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занимают единую согласованную позицию в отношении развития справедливой системы водопользования в Центральной Азии, предусматривающей решение всех вопросов в водно-энергетической сфере, включая строительство новых гидротехнических сооружений на трансграничных реках, в соответствии с общепризнанными нормами международного права и с учетом интересов всех государств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совершенствуют деятельность Международного Фонда спасения Арала, являющегося важной площадкой сотрудничества в сфере оздоровления экологической ситуации, использования и охраны водных ресурсов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науки и техники, здравоохранения, образования и культуры,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терроризма, насильственного экстремизма, распространения оружия массового уничтожения,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другим проявлениям новых угроз и вызовов безопасности.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Стороны могут вносить в настоящий Договор дополнения и изменения, оформляемые отдельными протоколами, которые являются неотъемлемыми частями настоящего Договора и вступают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соответствующего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Ташкенте "__" ____________         2013 года в двух подлинных экземплярах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Договора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