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01a4" w14:textId="95c0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Меморандума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4 июля 2013 года № 687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прилагаемый </w:t>
      </w:r>
      <w:r>
        <w:rPr>
          <w:rFonts w:ascii="Times New Roman"/>
          <w:b w:val="false"/>
          <w:i w:val="false"/>
          <w:color w:val="000000"/>
          <w:sz w:val="28"/>
        </w:rPr>
        <w:t>Меморандум</w:t>
      </w:r>
      <w:r>
        <w:rPr>
          <w:rFonts w:ascii="Times New Roman"/>
          <w:b w:val="false"/>
          <w:i w:val="false"/>
          <w:color w:val="000000"/>
          <w:sz w:val="28"/>
        </w:rPr>
        <w:t xml:space="preserve">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 совершенный в городе Астане 23 ноября 2009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3"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июля 2013 года № 687 </w:t>
      </w:r>
    </w:p>
    <w:bookmarkEnd w:id="1"/>
    <w:bookmarkStart w:name="z4" w:id="2"/>
    <w:p>
      <w:pPr>
        <w:spacing w:after="0"/>
        <w:ind w:left="0"/>
        <w:jc w:val="left"/>
      </w:pPr>
      <w:r>
        <w:rPr>
          <w:rFonts w:ascii="Times New Roman"/>
          <w:b/>
          <w:i w:val="false"/>
          <w:color w:val="000000"/>
        </w:rPr>
        <w:t xml:space="preserve"> 
Меморандум о взаимопонимании</w:t>
      </w:r>
      <w:r>
        <w:br/>
      </w:r>
      <w:r>
        <w:rPr>
          <w:rFonts w:ascii="Times New Roman"/>
          <w:b/>
          <w:i w:val="false"/>
          <w:color w:val="000000"/>
        </w:rPr>
        <w:t>
между Правительством Республики Казахстан</w:t>
      </w:r>
      <w:r>
        <w:br/>
      </w:r>
      <w:r>
        <w:rPr>
          <w:rFonts w:ascii="Times New Roman"/>
          <w:b/>
          <w:i w:val="false"/>
          <w:color w:val="000000"/>
        </w:rPr>
        <w:t>
и Программой развития Организации Объединенных Наций</w:t>
      </w:r>
      <w:r>
        <w:br/>
      </w:r>
      <w:r>
        <w:rPr>
          <w:rFonts w:ascii="Times New Roman"/>
          <w:b/>
          <w:i w:val="false"/>
          <w:color w:val="000000"/>
        </w:rPr>
        <w:t>
о сотрудничестве на новом этапе национального развития</w:t>
      </w:r>
    </w:p>
    <w:bookmarkEnd w:id="2"/>
    <w:p>
      <w:pPr>
        <w:spacing w:after="0"/>
        <w:ind w:left="0"/>
        <w:jc w:val="both"/>
      </w:pPr>
      <w:r>
        <w:rPr>
          <w:rFonts w:ascii="Times New Roman"/>
          <w:b w:val="false"/>
          <w:i w:val="false"/>
          <w:color w:val="000000"/>
          <w:sz w:val="28"/>
        </w:rPr>
        <w:t>      Настоящий Меморандум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 (далее – Меморандум) заключается между Правительством Республики Казахстан (далее – Правительство) и Программой развития Организации Объединенных Наций (далее – ПРООН), подразделением Организации Объединенных Наций (далее – ООН). Правительство и ПРООН далее именуются Сторонами.</w:t>
      </w:r>
      <w:r>
        <w:br/>
      </w:r>
      <w:r>
        <w:rPr>
          <w:rFonts w:ascii="Times New Roman"/>
          <w:b w:val="false"/>
          <w:i w:val="false"/>
          <w:color w:val="000000"/>
          <w:sz w:val="28"/>
        </w:rPr>
        <w:t>
      Принимая во внимание, что ПРООН во многом является действующим представительством ООН на уровне страны и работает с партнерами во многих странах в поддержку устойчивого развития, для сокращения бедности, продвижения женщин, демократического управления и верховенства закона;</w:t>
      </w:r>
      <w:r>
        <w:br/>
      </w:r>
      <w:r>
        <w:rPr>
          <w:rFonts w:ascii="Times New Roman"/>
          <w:b w:val="false"/>
          <w:i w:val="false"/>
          <w:color w:val="000000"/>
          <w:sz w:val="28"/>
        </w:rPr>
        <w:t>
      принимая во внимание сотрудничество между Республикой Казахстан и ПРООН продолжительностью почти в 15 лет, основанное на Соглашении между Правительством Республики Казахстан и ПРООН от 4 октября 1994 года, и установившееся партнерство и стратегический диалог;</w:t>
      </w:r>
      <w:r>
        <w:br/>
      </w:r>
      <w:r>
        <w:rPr>
          <w:rFonts w:ascii="Times New Roman"/>
          <w:b w:val="false"/>
          <w:i w:val="false"/>
          <w:color w:val="000000"/>
          <w:sz w:val="28"/>
        </w:rPr>
        <w:t>
      учитывая, что Правительство и ПРООН в качестве основополагающего принципа приняли концепцию национального права собственности на результаты сотрудничества в целях развития деятельности на основе существующего спроса, нацеленности на конечный результат в духе партнерства;</w:t>
      </w:r>
      <w:r>
        <w:br/>
      </w:r>
      <w:r>
        <w:rPr>
          <w:rFonts w:ascii="Times New Roman"/>
          <w:b w:val="false"/>
          <w:i w:val="false"/>
          <w:color w:val="000000"/>
          <w:sz w:val="28"/>
        </w:rPr>
        <w:t>
      в то время, как Министерство иностранных дел Республики Казахстан (далее – МИД) является основным партнером ПРООН при осуществлении ПРООН своей деятельности в Казахстане, а Министерство экономики и бюджетного планирования Республики Казахстан (далее – МЭБП) координирует разработку основных направлений государственной социально-экономической политики, в том числе по вопросам международного финансово-экономического сотрудничества Казахстана;</w:t>
      </w:r>
      <w:r>
        <w:br/>
      </w:r>
      <w:r>
        <w:rPr>
          <w:rFonts w:ascii="Times New Roman"/>
          <w:b w:val="false"/>
          <w:i w:val="false"/>
          <w:color w:val="000000"/>
          <w:sz w:val="28"/>
        </w:rPr>
        <w:t>
      в то время, как Казахстан отмечает десятилетие с начала реализации Стратегии развития Казахстана до 2030 года и вхождения в новый этап национального развития, на котором страна более не является традиционным получателем внешней грантовой помощи, а ее потребности в сотрудничестве изменились, по сути и содержанию;</w:t>
      </w:r>
      <w:r>
        <w:br/>
      </w:r>
      <w:r>
        <w:rPr>
          <w:rFonts w:ascii="Times New Roman"/>
          <w:b w:val="false"/>
          <w:i w:val="false"/>
          <w:color w:val="000000"/>
          <w:sz w:val="28"/>
        </w:rPr>
        <w:t>
      в целях дальнейшей консолидации совместных действий и расширения партнерства Стороны согласились о нижеследующем.</w:t>
      </w:r>
    </w:p>
    <w:bookmarkStart w:name="z5" w:id="3"/>
    <w:p>
      <w:pPr>
        <w:spacing w:after="0"/>
        <w:ind w:left="0"/>
        <w:jc w:val="left"/>
      </w:pPr>
      <w:r>
        <w:rPr>
          <w:rFonts w:ascii="Times New Roman"/>
          <w:b/>
          <w:i w:val="false"/>
          <w:color w:val="000000"/>
        </w:rPr>
        <w:t xml:space="preserve"> 
Статья 1</w:t>
      </w:r>
      <w:r>
        <w:br/>
      </w:r>
      <w:r>
        <w:rPr>
          <w:rFonts w:ascii="Times New Roman"/>
          <w:b/>
          <w:i w:val="false"/>
          <w:color w:val="000000"/>
        </w:rPr>
        <w:t>
Организация сотрудничества и механизмы координации</w:t>
      </w:r>
    </w:p>
    <w:bookmarkEnd w:id="3"/>
    <w:bookmarkStart w:name="z6" w:id="4"/>
    <w:p>
      <w:pPr>
        <w:spacing w:after="0"/>
        <w:ind w:left="0"/>
        <w:jc w:val="both"/>
      </w:pPr>
      <w:r>
        <w:rPr>
          <w:rFonts w:ascii="Times New Roman"/>
          <w:b w:val="false"/>
          <w:i w:val="false"/>
          <w:color w:val="000000"/>
          <w:sz w:val="28"/>
        </w:rPr>
        <w:t>
      1. Правительство и ПРООН формируют Стратегический консультативный совет (далее – Совет) во главе с Заместителем Премьер-Министра Республики Казахстан. В состав Совета войдут представители МЭБП, МИД, ПРООН и Министерства финансов Республики Казахстан (далее – МФ). Представители других государственных органов Республики Казахстан могут быть приглашены к участию в работе Совета с учетом вносимых предложений о направлениях и проектах сотрудничества между ПРООН и Казахстаном (далее – проектные предложения). Совет будет встречаться на периодической основе не менее двух раз в год для обзора изучения проектных предложений, определения списка приоритетных проектов к разработке и реализации, а  также ежегодной оценки результатов сотрудничества.</w:t>
      </w:r>
      <w:r>
        <w:br/>
      </w:r>
      <w:r>
        <w:rPr>
          <w:rFonts w:ascii="Times New Roman"/>
          <w:b w:val="false"/>
          <w:i w:val="false"/>
          <w:color w:val="000000"/>
          <w:sz w:val="28"/>
        </w:rPr>
        <w:t>
</w:t>
      </w:r>
      <w:r>
        <w:rPr>
          <w:rFonts w:ascii="Times New Roman"/>
          <w:b w:val="false"/>
          <w:i w:val="false"/>
          <w:color w:val="000000"/>
          <w:sz w:val="28"/>
        </w:rPr>
        <w:t>
      2. По итогам рассмотрения проектных предложений Советом принимаются решения о проектах, рекомендованных к разработке и реализации. МЭБП и заинтересованные органы учитывают рекомендации Совета при формировании проекта республиканского бюджета на соответствующий период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Стороны согласны, что программа сотрудничества и проектные инициативы в целях развития, внедренные в рамках этого Меморандума, сформулированы и осуществлены на основе подхода, ориентированного на результат, в соответствии с международной методологией и стандартами. Данный подход включает в себя необходимые механизмы мониторинга и оценки для обеспечения эффективного использования программных ресурсов, подотчетности и прозрачности.</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изменениями, внесенным постановлением Правительства РК от 18.10.2013 </w:t>
      </w:r>
      <w:r>
        <w:rPr>
          <w:rFonts w:ascii="Times New Roman"/>
          <w:b w:val="false"/>
          <w:i w:val="false"/>
          <w:color w:val="000000"/>
          <w:sz w:val="28"/>
        </w:rPr>
        <w:t>№ 1104</w:t>
      </w:r>
      <w:r>
        <w:rPr>
          <w:rFonts w:ascii="Times New Roman"/>
          <w:b w:val="false"/>
          <w:i w:val="false"/>
          <w:color w:val="ff0000"/>
          <w:sz w:val="28"/>
        </w:rPr>
        <w:t>.</w:t>
      </w:r>
    </w:p>
    <w:bookmarkEnd w:id="4"/>
    <w:bookmarkStart w:name="z9" w:id="5"/>
    <w:p>
      <w:pPr>
        <w:spacing w:after="0"/>
        <w:ind w:left="0"/>
        <w:jc w:val="left"/>
      </w:pPr>
      <w:r>
        <w:rPr>
          <w:rFonts w:ascii="Times New Roman"/>
          <w:b/>
          <w:i w:val="false"/>
          <w:color w:val="000000"/>
        </w:rPr>
        <w:t xml:space="preserve"> 
Статья 2</w:t>
      </w:r>
      <w:r>
        <w:br/>
      </w:r>
      <w:r>
        <w:rPr>
          <w:rFonts w:ascii="Times New Roman"/>
          <w:b/>
          <w:i w:val="false"/>
          <w:color w:val="000000"/>
        </w:rPr>
        <w:t>
Обязательства Сторон</w:t>
      </w:r>
    </w:p>
    <w:bookmarkEnd w:id="5"/>
    <w:bookmarkStart w:name="z10" w:id="6"/>
    <w:p>
      <w:pPr>
        <w:spacing w:after="0"/>
        <w:ind w:left="0"/>
        <w:jc w:val="both"/>
      </w:pPr>
      <w:r>
        <w:rPr>
          <w:rFonts w:ascii="Times New Roman"/>
          <w:b w:val="false"/>
          <w:i w:val="false"/>
          <w:color w:val="000000"/>
          <w:sz w:val="28"/>
        </w:rPr>
        <w:t>
      1. МЭБП:</w:t>
      </w:r>
      <w:r>
        <w:br/>
      </w:r>
      <w:r>
        <w:rPr>
          <w:rFonts w:ascii="Times New Roman"/>
          <w:b w:val="false"/>
          <w:i w:val="false"/>
          <w:color w:val="000000"/>
          <w:sz w:val="28"/>
        </w:rPr>
        <w:t>
      совместно с ПРООН в сотрудничестве с другими отраслевыми государственными органами Республики Казахстан осуществляет общую координацию реализации совместных проектов;</w:t>
      </w:r>
      <w:r>
        <w:br/>
      </w:r>
      <w:r>
        <w:rPr>
          <w:rFonts w:ascii="Times New Roman"/>
          <w:b w:val="false"/>
          <w:i w:val="false"/>
          <w:color w:val="000000"/>
          <w:sz w:val="28"/>
        </w:rPr>
        <w:t>
      координирует работу по выявлению потребностей и запросов на предоставление технической помощи со стороны ПРООН в соответствии с национальными планами развития и программой ПРООН для Казахстана на текущий период;</w:t>
      </w:r>
      <w:r>
        <w:br/>
      </w:r>
      <w:r>
        <w:rPr>
          <w:rFonts w:ascii="Times New Roman"/>
          <w:b w:val="false"/>
          <w:i w:val="false"/>
          <w:color w:val="000000"/>
          <w:sz w:val="28"/>
        </w:rPr>
        <w:t>
      в процессе консультаций с соответствующими министерствами, местными администрациями, ведомствами и другими организациями (далее – национальными партнерами) определяет области сотрудничества с ПРООН и составляет список проектных предложений для последующего обсуждения на Совете.</w:t>
      </w:r>
      <w:r>
        <w:br/>
      </w:r>
      <w:r>
        <w:rPr>
          <w:rFonts w:ascii="Times New Roman"/>
          <w:b w:val="false"/>
          <w:i w:val="false"/>
          <w:color w:val="000000"/>
          <w:sz w:val="28"/>
        </w:rPr>
        <w:t>
</w:t>
      </w:r>
      <w:r>
        <w:rPr>
          <w:rFonts w:ascii="Times New Roman"/>
          <w:b w:val="false"/>
          <w:i w:val="false"/>
          <w:color w:val="000000"/>
          <w:sz w:val="28"/>
        </w:rPr>
        <w:t>
      2. МИД:</w:t>
      </w:r>
      <w:r>
        <w:br/>
      </w:r>
      <w:r>
        <w:rPr>
          <w:rFonts w:ascii="Times New Roman"/>
          <w:b w:val="false"/>
          <w:i w:val="false"/>
          <w:color w:val="000000"/>
          <w:sz w:val="28"/>
        </w:rPr>
        <w:t>
      учитывая обязательства Казахстана по международным конвенциям, поскольку деятельность ПРООН в ряде случаев непосредственно касается таких обязательств, включая Цели развития тысячелетия (ЦРТ), направлениям между ПРООН и государственными органами Республики Казахстан, которые не входят в состав Правительства Республики Казахстан, такими как Администрация Президента, Парламент, Центральная избирательная комиссия, Комиссия по правам человека и Национальная комиссия по делам женщин и семейно-демографической политике при Президенте Республики Казахстан и другими государственными органами.</w:t>
      </w:r>
      <w:r>
        <w:br/>
      </w:r>
      <w:r>
        <w:rPr>
          <w:rFonts w:ascii="Times New Roman"/>
          <w:b w:val="false"/>
          <w:i w:val="false"/>
          <w:color w:val="000000"/>
          <w:sz w:val="28"/>
        </w:rPr>
        <w:t>
</w:t>
      </w:r>
      <w:r>
        <w:rPr>
          <w:rFonts w:ascii="Times New Roman"/>
          <w:b w:val="false"/>
          <w:i w:val="false"/>
          <w:color w:val="000000"/>
          <w:sz w:val="28"/>
        </w:rPr>
        <w:t>
      3. ПРООН:</w:t>
      </w:r>
      <w:r>
        <w:br/>
      </w:r>
      <w:r>
        <w:rPr>
          <w:rFonts w:ascii="Times New Roman"/>
          <w:b w:val="false"/>
          <w:i w:val="false"/>
          <w:color w:val="000000"/>
          <w:sz w:val="28"/>
        </w:rPr>
        <w:t>
      в том случае, когда получает от национального партнера запрос о сотрудничестве или проектное предложение, информирует и консультируется с МЭБП и МИД о включении этих запросов и предложений о сотрудничестве в список приоритетных проектных предложений;</w:t>
      </w:r>
      <w:r>
        <w:br/>
      </w:r>
      <w:r>
        <w:rPr>
          <w:rFonts w:ascii="Times New Roman"/>
          <w:b w:val="false"/>
          <w:i w:val="false"/>
          <w:color w:val="000000"/>
          <w:sz w:val="28"/>
        </w:rPr>
        <w:t>
      по завершении согласования списка проектных предложений совместно с Заместителем Премьер-Министра Республики Казахстан, МЭБП и МИД на встрече Совета принимают решение и составляют общий список приоритетных к разработке и реализации проектов;</w:t>
      </w:r>
      <w:r>
        <w:br/>
      </w:r>
      <w:r>
        <w:rPr>
          <w:rFonts w:ascii="Times New Roman"/>
          <w:b w:val="false"/>
          <w:i w:val="false"/>
          <w:color w:val="000000"/>
          <w:sz w:val="28"/>
        </w:rPr>
        <w:t>
      в соответствии с решениями, принятыми Советом, предоставляет поддержку и обеспечивает качественную реализацию одобренных проектов;</w:t>
      </w:r>
      <w:r>
        <w:br/>
      </w:r>
      <w:r>
        <w:rPr>
          <w:rFonts w:ascii="Times New Roman"/>
          <w:b w:val="false"/>
          <w:i w:val="false"/>
          <w:color w:val="000000"/>
          <w:sz w:val="28"/>
        </w:rPr>
        <w:t>
      мобилизует ресурсы из различных существующих источников.</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 постановлением Правительства РК от 18.10.2013 </w:t>
      </w:r>
      <w:r>
        <w:rPr>
          <w:rFonts w:ascii="Times New Roman"/>
          <w:b w:val="false"/>
          <w:i w:val="false"/>
          <w:color w:val="000000"/>
          <w:sz w:val="28"/>
        </w:rPr>
        <w:t>№ 1104</w:t>
      </w:r>
      <w:r>
        <w:rPr>
          <w:rFonts w:ascii="Times New Roman"/>
          <w:b w:val="false"/>
          <w:i w:val="false"/>
          <w:color w:val="ff0000"/>
          <w:sz w:val="28"/>
        </w:rPr>
        <w:t>.</w:t>
      </w:r>
    </w:p>
    <w:bookmarkEnd w:id="6"/>
    <w:bookmarkStart w:name="z13" w:id="7"/>
    <w:p>
      <w:pPr>
        <w:spacing w:after="0"/>
        <w:ind w:left="0"/>
        <w:jc w:val="left"/>
      </w:pPr>
      <w:r>
        <w:rPr>
          <w:rFonts w:ascii="Times New Roman"/>
          <w:b/>
          <w:i w:val="false"/>
          <w:color w:val="000000"/>
        </w:rPr>
        <w:t xml:space="preserve"> 
Статья 3</w:t>
      </w:r>
      <w:r>
        <w:br/>
      </w:r>
      <w:r>
        <w:rPr>
          <w:rFonts w:ascii="Times New Roman"/>
          <w:b/>
          <w:i w:val="false"/>
          <w:color w:val="000000"/>
        </w:rPr>
        <w:t>
Механизмы реализации</w:t>
      </w:r>
    </w:p>
    <w:bookmarkEnd w:id="7"/>
    <w:bookmarkStart w:name="z14" w:id="8"/>
    <w:p>
      <w:pPr>
        <w:spacing w:after="0"/>
        <w:ind w:left="0"/>
        <w:jc w:val="both"/>
      </w:pPr>
      <w:r>
        <w:rPr>
          <w:rFonts w:ascii="Times New Roman"/>
          <w:b w:val="false"/>
          <w:i w:val="false"/>
          <w:color w:val="000000"/>
          <w:sz w:val="28"/>
        </w:rPr>
        <w:t>
      1. Правительство признает, что вопросы государственного софинансирования являются частью Соглашения между Правительством Республики Казахстан и Программой развития Организации Объединенных Наций от 4 октября 1994 года (статья 5), принимает данную схему сотрудничества как неотъемлемую часть партнерства в рамках настоящего Меморандума и способствует использованию данной схемы в тех случаях, где ее применение обосновано.</w:t>
      </w:r>
      <w:r>
        <w:br/>
      </w:r>
      <w:r>
        <w:rPr>
          <w:rFonts w:ascii="Times New Roman"/>
          <w:b w:val="false"/>
          <w:i w:val="false"/>
          <w:color w:val="000000"/>
          <w:sz w:val="28"/>
        </w:rPr>
        <w:t>
</w:t>
      </w:r>
      <w:r>
        <w:rPr>
          <w:rFonts w:ascii="Times New Roman"/>
          <w:b w:val="false"/>
          <w:i w:val="false"/>
          <w:color w:val="000000"/>
          <w:sz w:val="28"/>
        </w:rPr>
        <w:t>
      2. С целью реализации конкретных мероприятий в областях сотрудничества, определенных настоящим Меморандумом, Стороны подписывают дополнительные соглашения, регламентирующие права и обязательства Сторон в рамках реализации совместных программ и проектов, определяют стоимость и источники финансирования. В случаях, когда государственное софинансирование является частью бюджетных ресурсов проекта, ПРООН применяет ставку начисления за предоставляемые услуги по общему управлению в соответствии с решением Исполнительного совета ПРООН/ЮНФПА за номером 2007/18. Дополнительные соглашения, подписанные в рамках Меморандума, содержат ссылку на Меморандум.</w:t>
      </w:r>
      <w:r>
        <w:br/>
      </w:r>
      <w:r>
        <w:rPr>
          <w:rFonts w:ascii="Times New Roman"/>
          <w:b w:val="false"/>
          <w:i w:val="false"/>
          <w:color w:val="000000"/>
          <w:sz w:val="28"/>
        </w:rPr>
        <w:t>
</w:t>
      </w:r>
      <w:r>
        <w:rPr>
          <w:rFonts w:ascii="Times New Roman"/>
          <w:b w:val="false"/>
          <w:i w:val="false"/>
          <w:color w:val="000000"/>
          <w:sz w:val="28"/>
        </w:rPr>
        <w:t>
      3. Планирование проектов, предусматривающих софинансирование со стороны Правительства, осуществляется в соответствии с процедурами, установленными законодательством Республики Казахстан. Порядок финансирования и администрирования денежных средств Правительства будет осуществляться в соответствии с правилами, нормами, стандартами и процедурами ПРООН, которые отражаются в дополнительных соглашениях по реализации проектов, подписываемых заинтересованными государственными органами и ПРООН по форме, утверждаемой Советом. Отчетность по реализации проектов заинтересованными государственными органами представляется на ежеквартальной основе в МФ за подписью заместителя первого руководителя.</w:t>
      </w:r>
      <w:r>
        <w:br/>
      </w:r>
      <w:r>
        <w:rPr>
          <w:rFonts w:ascii="Times New Roman"/>
          <w:b w:val="false"/>
          <w:i w:val="false"/>
          <w:color w:val="000000"/>
          <w:sz w:val="28"/>
        </w:rPr>
        <w:t>
</w:t>
      </w:r>
      <w:r>
        <w:rPr>
          <w:rFonts w:ascii="Times New Roman"/>
          <w:b w:val="false"/>
          <w:i w:val="false"/>
          <w:color w:val="000000"/>
          <w:sz w:val="28"/>
        </w:rPr>
        <w:t>
      4. Все мероприятия в рамках настоящего Меморандума проводятся на основе проектных документов, подписанных между ПРООН и государственными органами, и в соответствии с правилами и процедурами ПРООН в отношении программ и проектов.</w:t>
      </w:r>
      <w:r>
        <w:br/>
      </w:r>
      <w:r>
        <w:rPr>
          <w:rFonts w:ascii="Times New Roman"/>
          <w:b w:val="false"/>
          <w:i w:val="false"/>
          <w:color w:val="000000"/>
          <w:sz w:val="28"/>
        </w:rPr>
        <w:t>
</w:t>
      </w:r>
      <w:r>
        <w:rPr>
          <w:rFonts w:ascii="Times New Roman"/>
          <w:b w:val="false"/>
          <w:i w:val="false"/>
          <w:color w:val="000000"/>
          <w:sz w:val="28"/>
        </w:rPr>
        <w:t>
      5. Ни одна из Сторон не является представителем или агентом другой Стороны. Ни одна из Сторон не заключает контракт и не берет на себя обязательство от имени другой Стороны и ответственна за выполнение платежей со своего собственного счета, как предусмотрено в этом Меморандуме и в дополнительных соглашениях о софинансировании.</w:t>
      </w:r>
      <w:r>
        <w:br/>
      </w:r>
      <w:r>
        <w:rPr>
          <w:rFonts w:ascii="Times New Roman"/>
          <w:b w:val="false"/>
          <w:i w:val="false"/>
          <w:color w:val="000000"/>
          <w:sz w:val="28"/>
        </w:rPr>
        <w:t>
</w:t>
      </w:r>
      <w:r>
        <w:rPr>
          <w:rFonts w:ascii="Times New Roman"/>
          <w:b w:val="false"/>
          <w:i w:val="false"/>
          <w:color w:val="000000"/>
          <w:sz w:val="28"/>
        </w:rPr>
        <w:t>
      6. Каждая из Сторон ответственна за свои действия и упущения, связанные с этим Меморандумом и его исполнением.</w:t>
      </w:r>
      <w:r>
        <w:br/>
      </w:r>
      <w:r>
        <w:rPr>
          <w:rFonts w:ascii="Times New Roman"/>
          <w:b w:val="false"/>
          <w:i w:val="false"/>
          <w:color w:val="000000"/>
          <w:sz w:val="28"/>
        </w:rPr>
        <w:t>
      </w:t>
      </w:r>
      <w:r>
        <w:rPr>
          <w:rFonts w:ascii="Times New Roman"/>
          <w:b w:val="false"/>
          <w:i w:val="false"/>
          <w:color w:val="ff0000"/>
          <w:sz w:val="28"/>
        </w:rPr>
        <w:t xml:space="preserve">Сноска. Статья 3 с изменением, внесенным постановлением Правительства РК от 18.10.2013 </w:t>
      </w:r>
      <w:r>
        <w:rPr>
          <w:rFonts w:ascii="Times New Roman"/>
          <w:b w:val="false"/>
          <w:i w:val="false"/>
          <w:color w:val="000000"/>
          <w:sz w:val="28"/>
        </w:rPr>
        <w:t>№ 1104</w:t>
      </w:r>
      <w:r>
        <w:rPr>
          <w:rFonts w:ascii="Times New Roman"/>
          <w:b w:val="false"/>
          <w:i w:val="false"/>
          <w:color w:val="ff0000"/>
          <w:sz w:val="28"/>
        </w:rPr>
        <w:t>.</w:t>
      </w:r>
    </w:p>
    <w:bookmarkEnd w:id="8"/>
    <w:bookmarkStart w:name="z20" w:id="9"/>
    <w:p>
      <w:pPr>
        <w:spacing w:after="0"/>
        <w:ind w:left="0"/>
        <w:jc w:val="left"/>
      </w:pPr>
      <w:r>
        <w:rPr>
          <w:rFonts w:ascii="Times New Roman"/>
          <w:b/>
          <w:i w:val="false"/>
          <w:color w:val="000000"/>
        </w:rPr>
        <w:t xml:space="preserve"> 
Статья 4</w:t>
      </w:r>
      <w:r>
        <w:br/>
      </w:r>
      <w:r>
        <w:rPr>
          <w:rFonts w:ascii="Times New Roman"/>
          <w:b/>
          <w:i w:val="false"/>
          <w:color w:val="000000"/>
        </w:rPr>
        <w:t>
Освещение деятельности</w:t>
      </w:r>
    </w:p>
    <w:bookmarkEnd w:id="9"/>
    <w:p>
      <w:pPr>
        <w:spacing w:after="0"/>
        <w:ind w:left="0"/>
        <w:jc w:val="both"/>
      </w:pPr>
      <w:r>
        <w:rPr>
          <w:rFonts w:ascii="Times New Roman"/>
          <w:b w:val="false"/>
          <w:i w:val="false"/>
          <w:color w:val="000000"/>
          <w:sz w:val="28"/>
        </w:rPr>
        <w:t>      Стороны признают, что договоренности о сотрудничестве освещаются для широкой общественности и признают роль и вклад каждой Стороны во всех материалах о сотрудничестве, предназначенных для широкой публики. Стороны используют название и логотип каждой Стороны в материалах о сотрудничестве в соответствии с правилами каждой Стороны и после получения согласия Сторон в письменной форме.</w:t>
      </w:r>
    </w:p>
    <w:bookmarkStart w:name="z21" w:id="10"/>
    <w:p>
      <w:pPr>
        <w:spacing w:after="0"/>
        <w:ind w:left="0"/>
        <w:jc w:val="left"/>
      </w:pPr>
      <w:r>
        <w:rPr>
          <w:rFonts w:ascii="Times New Roman"/>
          <w:b/>
          <w:i w:val="false"/>
          <w:color w:val="000000"/>
        </w:rPr>
        <w:t xml:space="preserve"> 
Статья 5</w:t>
      </w:r>
      <w:r>
        <w:br/>
      </w:r>
      <w:r>
        <w:rPr>
          <w:rFonts w:ascii="Times New Roman"/>
          <w:b/>
          <w:i w:val="false"/>
          <w:color w:val="000000"/>
        </w:rPr>
        <w:t>
Каналы связи и переписки</w:t>
      </w:r>
    </w:p>
    <w:bookmarkEnd w:id="10"/>
    <w:p>
      <w:pPr>
        <w:spacing w:after="0"/>
        <w:ind w:left="0"/>
        <w:jc w:val="both"/>
      </w:pPr>
      <w:r>
        <w:rPr>
          <w:rFonts w:ascii="Times New Roman"/>
          <w:b w:val="false"/>
          <w:i w:val="false"/>
          <w:color w:val="000000"/>
          <w:sz w:val="28"/>
        </w:rPr>
        <w:t>      Любые извещения или запросы, необходимые или разрешенные этим Меморандумом, осуществляются в письменной форме. Такие извещения или запросы признаются как отправленные или полученные, когда они переданы нарочно, отправлены почтой, курьером, или телеграфом Стороне-получателю на адрес, указанный ниже или на другой адрес, который был указан в последующих извещениях Сторон.</w:t>
      </w:r>
    </w:p>
    <w:p>
      <w:pPr>
        <w:spacing w:after="0"/>
        <w:ind w:left="0"/>
        <w:jc w:val="both"/>
      </w:pPr>
      <w:r>
        <w:rPr>
          <w:rFonts w:ascii="Times New Roman"/>
          <w:b w:val="false"/>
          <w:i w:val="false"/>
          <w:color w:val="000000"/>
          <w:sz w:val="28"/>
        </w:rPr>
        <w:t>      </w:t>
      </w:r>
      <w:r>
        <w:rPr>
          <w:rFonts w:ascii="Times New Roman"/>
          <w:b/>
          <w:i w:val="false"/>
          <w:color w:val="000000"/>
          <w:sz w:val="28"/>
        </w:rPr>
        <w:t>Для ПРООН</w:t>
      </w:r>
      <w:r>
        <w:rPr>
          <w:rFonts w:ascii="Times New Roman"/>
          <w:b w:val="false"/>
          <w:i w:val="false"/>
          <w:color w:val="000000"/>
          <w:sz w:val="28"/>
        </w:rPr>
        <w:t>:</w:t>
      </w:r>
      <w:r>
        <w:br/>
      </w:r>
      <w:r>
        <w:rPr>
          <w:rFonts w:ascii="Times New Roman"/>
          <w:b w:val="false"/>
          <w:i w:val="false"/>
          <w:color w:val="000000"/>
          <w:sz w:val="28"/>
        </w:rPr>
        <w:t>
      Хаолянь Шу</w:t>
      </w:r>
      <w:r>
        <w:br/>
      </w:r>
      <w:r>
        <w:rPr>
          <w:rFonts w:ascii="Times New Roman"/>
          <w:b w:val="false"/>
          <w:i w:val="false"/>
          <w:color w:val="000000"/>
          <w:sz w:val="28"/>
        </w:rPr>
        <w:t>
      ул. Букейхана, 26</w:t>
      </w:r>
      <w:r>
        <w:br/>
      </w:r>
      <w:r>
        <w:rPr>
          <w:rFonts w:ascii="Times New Roman"/>
          <w:b w:val="false"/>
          <w:i w:val="false"/>
          <w:color w:val="000000"/>
          <w:sz w:val="28"/>
        </w:rPr>
        <w:t>
      Астана, 010000</w:t>
      </w:r>
      <w:r>
        <w:br/>
      </w:r>
      <w:r>
        <w:rPr>
          <w:rFonts w:ascii="Times New Roman"/>
          <w:b w:val="false"/>
          <w:i w:val="false"/>
          <w:color w:val="000000"/>
          <w:sz w:val="28"/>
        </w:rPr>
        <w:t>
      Казахстан</w:t>
      </w:r>
      <w:r>
        <w:br/>
      </w:r>
      <w:r>
        <w:rPr>
          <w:rFonts w:ascii="Times New Roman"/>
          <w:b w:val="false"/>
          <w:i w:val="false"/>
          <w:color w:val="000000"/>
          <w:sz w:val="28"/>
        </w:rPr>
        <w:t>
      Тел: +7 (7172) 591550</w:t>
      </w:r>
      <w:r>
        <w:br/>
      </w:r>
      <w:r>
        <w:rPr>
          <w:rFonts w:ascii="Times New Roman"/>
          <w:b w:val="false"/>
          <w:i w:val="false"/>
          <w:color w:val="000000"/>
          <w:sz w:val="28"/>
        </w:rPr>
        <w:t>
      Факс: +7 (7172) 592540</w:t>
      </w:r>
    </w:p>
    <w:p>
      <w:pPr>
        <w:spacing w:after="0"/>
        <w:ind w:left="0"/>
        <w:jc w:val="both"/>
      </w:pPr>
      <w:r>
        <w:rPr>
          <w:rFonts w:ascii="Times New Roman"/>
          <w:b/>
          <w:i w:val="false"/>
          <w:color w:val="000000"/>
          <w:sz w:val="28"/>
        </w:rPr>
        <w:t>Для Министерства экономики и бюджетного планирования Республики Казахстан</w:t>
      </w:r>
      <w:r>
        <w:br/>
      </w:r>
      <w:r>
        <w:rPr>
          <w:rFonts w:ascii="Times New Roman"/>
          <w:b w:val="false"/>
          <w:i w:val="false"/>
          <w:color w:val="000000"/>
          <w:sz w:val="28"/>
        </w:rPr>
        <w:t>
010000, город Астана</w:t>
      </w:r>
      <w:r>
        <w:br/>
      </w:r>
      <w:r>
        <w:rPr>
          <w:rFonts w:ascii="Times New Roman"/>
          <w:b w:val="false"/>
          <w:i w:val="false"/>
          <w:color w:val="000000"/>
          <w:sz w:val="28"/>
        </w:rPr>
        <w:t>
Левый берег, ул. Орынбор, 8,</w:t>
      </w:r>
      <w:r>
        <w:br/>
      </w:r>
      <w:r>
        <w:rPr>
          <w:rFonts w:ascii="Times New Roman"/>
          <w:b w:val="false"/>
          <w:i w:val="false"/>
          <w:color w:val="000000"/>
          <w:sz w:val="28"/>
        </w:rPr>
        <w:t>
Административное здание «Дом Министерств»</w:t>
      </w:r>
      <w:r>
        <w:br/>
      </w:r>
      <w:r>
        <w:rPr>
          <w:rFonts w:ascii="Times New Roman"/>
          <w:b w:val="false"/>
          <w:i w:val="false"/>
          <w:color w:val="000000"/>
          <w:sz w:val="28"/>
        </w:rPr>
        <w:t>
Тел: +7 (7172) 742809</w:t>
      </w:r>
      <w:r>
        <w:br/>
      </w:r>
      <w:r>
        <w:rPr>
          <w:rFonts w:ascii="Times New Roman"/>
          <w:b w:val="false"/>
          <w:i w:val="false"/>
          <w:color w:val="000000"/>
          <w:sz w:val="28"/>
        </w:rPr>
        <w:t>
Факс: +7 (7172) 743148</w:t>
      </w:r>
    </w:p>
    <w:p>
      <w:pPr>
        <w:spacing w:after="0"/>
        <w:ind w:left="0"/>
        <w:jc w:val="both"/>
      </w:pPr>
      <w:r>
        <w:rPr>
          <w:rFonts w:ascii="Times New Roman"/>
          <w:b/>
          <w:i w:val="false"/>
          <w:color w:val="000000"/>
          <w:sz w:val="28"/>
        </w:rPr>
        <w:t>Для Министерства иностранных дел Республики Казахстан</w:t>
      </w:r>
      <w:r>
        <w:br/>
      </w:r>
      <w:r>
        <w:rPr>
          <w:rFonts w:ascii="Times New Roman"/>
          <w:b w:val="false"/>
          <w:i w:val="false"/>
          <w:color w:val="000000"/>
          <w:sz w:val="28"/>
        </w:rPr>
        <w:t>
010000, город Астана</w:t>
      </w:r>
      <w:r>
        <w:br/>
      </w:r>
      <w:r>
        <w:rPr>
          <w:rFonts w:ascii="Times New Roman"/>
          <w:b w:val="false"/>
          <w:i w:val="false"/>
          <w:color w:val="000000"/>
          <w:sz w:val="28"/>
        </w:rPr>
        <w:t>
ул. Кунаева, здание 35</w:t>
      </w:r>
      <w:r>
        <w:br/>
      </w:r>
      <w:r>
        <w:rPr>
          <w:rFonts w:ascii="Times New Roman"/>
          <w:b w:val="false"/>
          <w:i w:val="false"/>
          <w:color w:val="000000"/>
          <w:sz w:val="28"/>
        </w:rPr>
        <w:t>
тел: +7 (7172) 720000</w:t>
      </w:r>
      <w:r>
        <w:br/>
      </w:r>
      <w:r>
        <w:rPr>
          <w:rFonts w:ascii="Times New Roman"/>
          <w:b w:val="false"/>
          <w:i w:val="false"/>
          <w:color w:val="000000"/>
          <w:sz w:val="28"/>
        </w:rPr>
        <w:t>
факс: +7 (7172) 720516</w:t>
      </w:r>
    </w:p>
    <w:bookmarkStart w:name="z22" w:id="11"/>
    <w:p>
      <w:pPr>
        <w:spacing w:after="0"/>
        <w:ind w:left="0"/>
        <w:jc w:val="left"/>
      </w:pPr>
      <w:r>
        <w:rPr>
          <w:rFonts w:ascii="Times New Roman"/>
          <w:b/>
          <w:i w:val="false"/>
          <w:color w:val="000000"/>
        </w:rPr>
        <w:t xml:space="preserve"> 
Статья 6</w:t>
      </w:r>
      <w:r>
        <w:br/>
      </w:r>
      <w:r>
        <w:rPr>
          <w:rFonts w:ascii="Times New Roman"/>
          <w:b/>
          <w:i w:val="false"/>
          <w:color w:val="000000"/>
        </w:rPr>
        <w:t>
Другие договоренности</w:t>
      </w:r>
    </w:p>
    <w:bookmarkEnd w:id="11"/>
    <w:p>
      <w:pPr>
        <w:spacing w:after="0"/>
        <w:ind w:left="0"/>
        <w:jc w:val="both"/>
      </w:pPr>
      <w:r>
        <w:rPr>
          <w:rFonts w:ascii="Times New Roman"/>
          <w:b w:val="false"/>
          <w:i w:val="false"/>
          <w:color w:val="000000"/>
          <w:sz w:val="28"/>
        </w:rPr>
        <w:t>      Настоящий Меморандум и любые дополнительные соглашения о софинансировании или сотрудничестве в рамках проектов и проектные документы, которые относятся к этому Меморандуму, составляют полное взаимопонимание Сторон по отношению к сотрудничеству на новом этапе национального развития, заменяют собой все предыдущие подобные договоренности о сотрудничестве. Невыполнение одной из Сторон положений этого Меморандума не означает отказ от этих положений или их исключение из Меморандума. Недействительность или неосуществимость любого положения этого Меморандума не повлияет на действительность или осуществимость остальных положений Меморандума.</w:t>
      </w:r>
    </w:p>
    <w:bookmarkStart w:name="z23" w:id="12"/>
    <w:p>
      <w:pPr>
        <w:spacing w:after="0"/>
        <w:ind w:left="0"/>
        <w:jc w:val="left"/>
      </w:pPr>
      <w:r>
        <w:rPr>
          <w:rFonts w:ascii="Times New Roman"/>
          <w:b/>
          <w:i w:val="false"/>
          <w:color w:val="000000"/>
        </w:rPr>
        <w:t xml:space="preserve"> 
Статья 7</w:t>
      </w:r>
      <w:r>
        <w:br/>
      </w:r>
      <w:r>
        <w:rPr>
          <w:rFonts w:ascii="Times New Roman"/>
          <w:b/>
          <w:i w:val="false"/>
          <w:color w:val="000000"/>
        </w:rPr>
        <w:t>
Вступление в силу, срок и прекращение действия,</w:t>
      </w:r>
      <w:r>
        <w:br/>
      </w:r>
      <w:r>
        <w:rPr>
          <w:rFonts w:ascii="Times New Roman"/>
          <w:b/>
          <w:i w:val="false"/>
          <w:color w:val="000000"/>
        </w:rPr>
        <w:t>
внесение дополнений</w:t>
      </w:r>
    </w:p>
    <w:bookmarkEnd w:id="12"/>
    <w:bookmarkStart w:name="z24" w:id="13"/>
    <w:p>
      <w:pPr>
        <w:spacing w:after="0"/>
        <w:ind w:left="0"/>
        <w:jc w:val="both"/>
      </w:pPr>
      <w:r>
        <w:rPr>
          <w:rFonts w:ascii="Times New Roman"/>
          <w:b w:val="false"/>
          <w:i w:val="false"/>
          <w:color w:val="000000"/>
          <w:sz w:val="28"/>
        </w:rPr>
        <w:t>
      1. Настоящий Меморандум вступает в силу с даты получения ПРООН по дипломатическим каналам письменного уведомления о выполнении Казахстанской стороной внутригосударственных процедур, необходимых для вступления его в силу. Настоящий Меморандум заключается сроком до 2014 года и затем срок его действия продлевается автоматически ежегодно на один год.</w:t>
      </w:r>
      <w:r>
        <w:br/>
      </w:r>
      <w:r>
        <w:rPr>
          <w:rFonts w:ascii="Times New Roman"/>
          <w:b w:val="false"/>
          <w:i w:val="false"/>
          <w:color w:val="000000"/>
          <w:sz w:val="28"/>
        </w:rPr>
        <w:t>
</w:t>
      </w:r>
      <w:r>
        <w:rPr>
          <w:rFonts w:ascii="Times New Roman"/>
          <w:b w:val="false"/>
          <w:i w:val="false"/>
          <w:color w:val="000000"/>
          <w:sz w:val="28"/>
        </w:rPr>
        <w:t>
      2. Споры и разногласия относительно толкования и применения положений настоящего Меморандума разрешаются путем консультаций и переговоров между Сторонами.</w:t>
      </w:r>
      <w:r>
        <w:br/>
      </w:r>
      <w:r>
        <w:rPr>
          <w:rFonts w:ascii="Times New Roman"/>
          <w:b w:val="false"/>
          <w:i w:val="false"/>
          <w:color w:val="000000"/>
          <w:sz w:val="28"/>
        </w:rPr>
        <w:t>
</w:t>
      </w:r>
      <w:r>
        <w:rPr>
          <w:rFonts w:ascii="Times New Roman"/>
          <w:b w:val="false"/>
          <w:i w:val="false"/>
          <w:color w:val="000000"/>
          <w:sz w:val="28"/>
        </w:rPr>
        <w:t>
      3. Настоящий Меморандум может быть прекращен любой из Сторон путем письменного уведомления другой Стороны, и действие его прекращается через 30 дней после получения такого уведомления.</w:t>
      </w:r>
      <w:r>
        <w:br/>
      </w:r>
      <w:r>
        <w:rPr>
          <w:rFonts w:ascii="Times New Roman"/>
          <w:b w:val="false"/>
          <w:i w:val="false"/>
          <w:color w:val="000000"/>
          <w:sz w:val="28"/>
        </w:rPr>
        <w:t>
      Любые дополнительные соглашения о софинансировании или сотрудничестве в рамках проектов и проектные документы, которые относятся к настоящему Меморандуму, остаются в силе до их полного выполнения.</w:t>
      </w:r>
      <w:r>
        <w:br/>
      </w:r>
      <w:r>
        <w:rPr>
          <w:rFonts w:ascii="Times New Roman"/>
          <w:b w:val="false"/>
          <w:i w:val="false"/>
          <w:color w:val="000000"/>
          <w:sz w:val="28"/>
        </w:rPr>
        <w:t>
</w:t>
      </w:r>
      <w:r>
        <w:rPr>
          <w:rFonts w:ascii="Times New Roman"/>
          <w:b w:val="false"/>
          <w:i w:val="false"/>
          <w:color w:val="000000"/>
          <w:sz w:val="28"/>
        </w:rPr>
        <w:t>
      4. В настоящий Меморандум по взаимному согласию Сторон могут вноситься изменения и дополнения, которые оформляются отдельными протоколами и являются его неотъемлемыми частями.</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 постановлением Правительства РК от 18.10.2013 </w:t>
      </w:r>
      <w:r>
        <w:rPr>
          <w:rFonts w:ascii="Times New Roman"/>
          <w:b w:val="false"/>
          <w:i w:val="false"/>
          <w:color w:val="000000"/>
          <w:sz w:val="28"/>
        </w:rPr>
        <w:t>№ 1104</w:t>
      </w:r>
      <w:r>
        <w:rPr>
          <w:rFonts w:ascii="Times New Roman"/>
          <w:b w:val="false"/>
          <w:i w:val="false"/>
          <w:color w:val="ff0000"/>
          <w:sz w:val="28"/>
        </w:rPr>
        <w:t>.</w:t>
      </w:r>
    </w:p>
    <w:bookmarkEnd w:id="13"/>
    <w:bookmarkStart w:name="z28" w:id="14"/>
    <w:p>
      <w:pPr>
        <w:spacing w:after="0"/>
        <w:ind w:left="0"/>
        <w:jc w:val="both"/>
      </w:pPr>
      <w:r>
        <w:rPr>
          <w:rFonts w:ascii="Times New Roman"/>
          <w:b w:val="false"/>
          <w:i w:val="false"/>
          <w:color w:val="000000"/>
          <w:sz w:val="28"/>
        </w:rPr>
        <w:t>
      За Правительство Республики Казахстан и Программу развития Организации Объединенных Наций нижеподписавшиеся представители, наделенные соответствующими полномочиями, подписали настоящий Меморандум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 в двух экземплярах, каждый на казахском, английском и русском языках, имеющих равную силу в г. Астане, Республика Казахстан 23 ноября 2009 года.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Правительство </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Программу развития</w:t>
            </w:r>
            <w:r>
              <w:br/>
            </w:r>
            <w:r>
              <w:rPr>
                <w:rFonts w:ascii="Times New Roman"/>
                <w:b w:val="false"/>
                <w:i w:val="false"/>
                <w:color w:val="000000"/>
                <w:sz w:val="20"/>
              </w:rPr>
              <w:t>
</w:t>
            </w:r>
            <w:r>
              <w:rPr>
                <w:rFonts w:ascii="Times New Roman"/>
                <w:b w:val="false"/>
                <w:i/>
                <w:color w:val="000000"/>
                <w:sz w:val="20"/>
              </w:rPr>
              <w:t>Организации Объединенных Наций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