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9367" w14:textId="7509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земельных участков для нужд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2013 года № 775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статьей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республиканскому государственному учреждению «Карагандинская районная эксплуатационная часть» Министерства обороны Республики Казахстан земельные участки на праве постоянного землепользования для нужд обороны из категории земель населенных пунктов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Республиканскому государственному учреждению «Карагандинская районная эксплуатационная часть» Министерства обороны Республики Казахстан в соответствии с действующим законодательством Республики Казахстан возместить в доход республиканского бюджета потери сельскохозяйственного производства, вызванные изъятием сельскохозяйственных угодий в виде пастбищ на площади 43,96 гектара для использования их в целях, не связанных с ведением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Акиму Карагандинской области и Министерству обороны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C.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августа 2013 года № 775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земельных участков, предоставляемых на праве постоянного</w:t>
      </w:r>
      <w:r>
        <w:br/>
      </w:r>
      <w:r>
        <w:rPr>
          <w:rFonts w:ascii="Times New Roman"/>
          <w:b/>
          <w:i w:val="false"/>
          <w:color w:val="000000"/>
        </w:rPr>
        <w:t>
землепользования из категории земель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республиканскому государственному учреждению</w:t>
      </w:r>
      <w:r>
        <w:br/>
      </w:r>
      <w:r>
        <w:rPr>
          <w:rFonts w:ascii="Times New Roman"/>
          <w:b/>
          <w:i w:val="false"/>
          <w:color w:val="000000"/>
        </w:rPr>
        <w:t>
«Карагандинская районная эксплуатационная часть»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обороны Республики Казахстан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2948"/>
        <w:gridCol w:w="3655"/>
        <w:gridCol w:w="1513"/>
        <w:gridCol w:w="1513"/>
        <w:gridCol w:w="1470"/>
        <w:gridCol w:w="2161"/>
      </w:tblGrid>
      <w:tr>
        <w:trPr>
          <w:trHeight w:val="810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угодий (пастбища)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 пунктов поселка Актас город Сарань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Актас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7,6380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7,6380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эксплуатации и обслуживания имущественного комплекса военного городка № 1, войсковой части 44803 «в»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 пунктов поселка Актас город Сарань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Актас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0,0236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0,0116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 и обслуживания объекта ЛЭП-10 кВ от ПС «Актас-Бытовая» до войсковой части 22750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населенных пунктов города Жезказган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Жезказган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44,65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43,95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экплуатации и обслуживания военного городка № 1 войсковой части 01740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52,31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43,96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8,35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