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e7b86" w14:textId="82e7b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Республиканского государственного казенного предприятия "Республиканский научно-практический центр психиатрии, психотерапии и наркологии" Министерства здравоохранения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сентября 2013 года № 959.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Реорганизовать путем преобразования в установленном законодательством порядке республиканское государственное казенное предприятие "Республиканский научно-практический центр психиатрии, психотерапии и наркологии" Министерства здравоохранения Республики Казахстан в республиканское государственное предприятие на праве хозяйственного ведения "Республиканский научно-практический центр психиатрии, психотерапии и наркологии" Министерства здравоохранения Республики Казахстан (далее - предприятие).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Министерство здравоохранения Республики Казахстан уполномоченным органом по руководству соответствующей отраслью (сферой) государственного управления в отношении предприятия.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Основным предметом деятельности предприятия определить осуществление деятельности в области здравоохранения.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Министерству здравоохранения Республики Казахстан в установленном законодательством порядке: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внести на утверждение в Комитет государственного имущества и приватизации Министерства финансов Республики Казахстан устав предприятия;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 государственную регистрацию предприятия в органах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принять иные меры, вытекающие из настоящего постановления.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сентября 2013 года № 959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которые вносятся в некоторые</w:t>
      </w:r>
      <w:r>
        <w:br/>
      </w:r>
      <w:r>
        <w:rPr>
          <w:rFonts w:ascii="Times New Roman"/>
          <w:b/>
          <w:i w:val="false"/>
          <w:color w:val="000000"/>
        </w:rPr>
        <w:t>решения Правительства Республики Казахстан</w:t>
      </w:r>
    </w:p>
    <w:bookmarkEnd w:id="6"/>
    <w:p>
      <w:pPr>
        <w:spacing w:after="0"/>
        <w:ind w:left="0"/>
        <w:jc w:val="both"/>
      </w:pPr>
      <w:bookmarkStart w:name="z9" w:id="7"/>
      <w:r>
        <w:rPr>
          <w:rFonts w:ascii="Times New Roman"/>
          <w:b w:val="false"/>
          <w:i w:val="false"/>
          <w:color w:val="ff0000"/>
          <w:sz w:val="28"/>
        </w:rPr>
        <w:t xml:space="preserve">
      1. Утратил силу постановлением Правительства РК от 23.09.2014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1005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Утратил силу постановлением Правительства РК от 28.08.2015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683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его подписания и подлежит официальному опубликованию).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Утратил силу постановлением Правительства РК от 03.06.2022 </w:t>
      </w:r>
      <w:r>
        <w:rPr>
          <w:rFonts w:ascii="Times New Roman"/>
          <w:b w:val="false"/>
          <w:i w:val="false"/>
          <w:color w:val="000000"/>
          <w:sz w:val="28"/>
        </w:rPr>
        <w:t>№ 361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