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f270" w14:textId="77ef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Соглашение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 от 4 мая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2013 года № 1166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Соглашение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 от 4 мая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иностранных дел Республики Казахстан Идрисова Ерлана Абильфаизовича подписать от имени Правительства Республики Казахстан Протокол о внесении изменения в Соглашение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 от 4 мая 2006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10.09.2015 </w:t>
      </w:r>
      <w:r>
        <w:rPr>
          <w:rFonts w:ascii="Times New Roman"/>
          <w:b w:val="false"/>
          <w:i w:val="false"/>
          <w:color w:val="000000"/>
          <w:sz w:val="28"/>
        </w:rPr>
        <w:t>№ 763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2008 года № 1030 «О подписании Протокола о внесении изменения в Соглашение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 от 4 мая 2006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2010 года № 204 «О внесении изменения в постановление Правительства Республики Казахстан от 8 ноября 2008 года № 1030».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2013 года № 1166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Республики Таджикистан</w:t>
      </w:r>
      <w:r>
        <w:br/>
      </w:r>
      <w:r>
        <w:rPr>
          <w:rFonts w:ascii="Times New Roman"/>
          <w:b/>
          <w:i w:val="false"/>
          <w:color w:val="000000"/>
        </w:rPr>
        <w:t>
о трудовой деятельности и защите прав трудящихся-мигрантов,</w:t>
      </w:r>
      <w:r>
        <w:br/>
      </w:r>
      <w:r>
        <w:rPr>
          <w:rFonts w:ascii="Times New Roman"/>
          <w:b/>
          <w:i w:val="false"/>
          <w:color w:val="000000"/>
        </w:rPr>
        <w:t>
граждан Республики Казахстан, временно работающих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Таджикистан, о трудовой деятельности и защите прав</w:t>
      </w:r>
      <w:r>
        <w:br/>
      </w:r>
      <w:r>
        <w:rPr>
          <w:rFonts w:ascii="Times New Roman"/>
          <w:b/>
          <w:i w:val="false"/>
          <w:color w:val="000000"/>
        </w:rPr>
        <w:t>
трудящихся-мигрантов, граждан Республики Таджикистан,</w:t>
      </w:r>
      <w:r>
        <w:br/>
      </w:r>
      <w:r>
        <w:rPr>
          <w:rFonts w:ascii="Times New Roman"/>
          <w:b/>
          <w:i w:val="false"/>
          <w:color w:val="000000"/>
        </w:rPr>
        <w:t>
временно работающих на территории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4 мая 2006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Таджикистан,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народов обеих стран к сохранению и упрочнению исторических традиционно дружественных связей и отношений добрососедства,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гражданам обоих государств для осуществления ими трудовой деятельности на территориях Республики Казахстан и Республики Таджикистан, для развития и углубления всесторонних отношений стратегического партнерства и союзничества между двумя государствами, руководствуясь взаимным стремлением к укреплению и развитию экономических связей между обоими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предоставления трудящимся-мигрантам упрощенного порядка для осуществления трудовой деятельности на территориях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 от 4 мая 2006 года (далее - Соглашение)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положений настоящего Соглашения Стороны назначают уполномоченные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здравоохранения и социального развития Республики Казахстан и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Таджикистан - Министерство труда, миграции и занятости населения Республики Таджикистан.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ежегодно осуществляют обмен данными о численности и профессиональном составе трудящихся-мигрантов.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уполномоченных органон Стороны незамедлительно уведомляют об этом друг друга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имеют право привлекать другие компетентные органы Сторон для разрешения вопросов, связанных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Таджикистан при необходимости в целях обеспечения выполнения норм настоящего Соглашения может образовать при посольстве Республики Таджикистан представительство уполномоченного органа.».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с изменениями, внесенными постановлением Правительства РК от 10.09.2015 </w:t>
      </w:r>
      <w:r>
        <w:rPr>
          <w:rFonts w:ascii="Times New Roman"/>
          <w:b w:val="false"/>
          <w:i w:val="false"/>
          <w:color w:val="000000"/>
          <w:sz w:val="28"/>
        </w:rPr>
        <w:t>№ 763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 Соглашения и вступает в силу с даты получения по дипломатическим каналам последнего письменного уведомления о выполнении Сторонами необходимых внутригосударственных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остается в силе на период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 в городе «__» ______ 2015 года в двух экземплярах, каждый на казахском, таджикском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Протокола, Стороны будут руководствоваться текстом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с изменениями, внесенными постановлением Правительства РК от 10.09.2015 </w:t>
      </w:r>
      <w:r>
        <w:rPr>
          <w:rFonts w:ascii="Times New Roman"/>
          <w:b w:val="false"/>
          <w:i w:val="false"/>
          <w:color w:val="000000"/>
          <w:sz w:val="28"/>
        </w:rPr>
        <w:t>№ 763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 xml:space="preserve"> За Правительство             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Республики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