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9a25" w14:textId="2919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октября 2004 года № 1111 "Вопросы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2013 года № 1171. Утратило силу постановлением Правительства Республики Казахстан от 19 августа 2022 года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(САПП Республики Казахстан, 2004 г., № 40, ст. 522)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образования и науки Республики Казахстан,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функции центрального аппарата: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разработка и реализация международных программ в области образования и науки;".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