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6f76" w14:textId="2666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передачи таможенным органам функций ветеринарно-санитарного контроля и контроля по карантину растений в автомобильных пунктах пропуска через таможенную границу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2013 года № 1246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передачи таможенным органам функций ветеринарно-санитарного контроля и контроля по карантину растений в автомобильных пунктах пропуска через таможенную границу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передачи таможенным органам функций ветеринарно-санитарного</w:t>
      </w:r>
      <w:r>
        <w:br/>
      </w:r>
      <w:r>
        <w:rPr>
          <w:rFonts w:ascii="Times New Roman"/>
          <w:b/>
          <w:i w:val="false"/>
          <w:color w:val="000000"/>
        </w:rPr>
        <w:t>
контроля и контроля по карантину растений в автомобильных</w:t>
      </w:r>
      <w:r>
        <w:br/>
      </w:r>
      <w:r>
        <w:rPr>
          <w:rFonts w:ascii="Times New Roman"/>
          <w:b/>
          <w:i w:val="false"/>
          <w:color w:val="000000"/>
        </w:rPr>
        <w:t>
пунктах пропуска через таможенную границу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«Об административных правонарушениях»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10-11, ст. 54, 56; № 13, ст. 62; № 14, ст. 72, 74, 75; № 15, ст. 77, 78, 49, 81, 82, № 16, ст. 83):</w:t>
      </w:r>
      <w:r>
        <w:br/>
      </w:r>
      <w:r>
        <w:rPr>
          <w:rFonts w:ascii="Times New Roman"/>
          <w:b w:val="false"/>
          <w:i w:val="false"/>
          <w:color w:val="000000"/>
          <w:sz w:val="28"/>
        </w:rPr>
        <w:t>
      1) пункт 2 статьи 555 изложить в следующей редакции:</w:t>
      </w:r>
      <w:r>
        <w:br/>
      </w:r>
      <w:r>
        <w:rPr>
          <w:rFonts w:ascii="Times New Roman"/>
          <w:b w:val="false"/>
          <w:i w:val="false"/>
          <w:color w:val="000000"/>
          <w:sz w:val="28"/>
        </w:rPr>
        <w:t>
      «2. Таможенные органы рассматривают дела об административных правонарушениях, предусмотренных статьями 175 (частью второй), 220, 240 (частью первой), 247, 294 (частью первой), 307, 310 (частями шестой, седьмой, девятой), 323 (частью первой), 447 (частями второй и третьей), 447-1(частью первой), 447-2, 447-3, 460 (по административным правонарушениям на автомобильном транспорте), 461 (частями первой, второй, четвертой, пятой, шестой, 6-1), 463 (частями второй и третьей), 467-1, 470 (частью третьей), 477 (частью четвертой) настоящего Кодекса, когда перечисленные в настоящем пункте административные правонарушения совершены в автомобильных пунктах пропуска через Государственную границу Республики Казахстан.»;</w:t>
      </w:r>
      <w:r>
        <w:br/>
      </w:r>
      <w:r>
        <w:rPr>
          <w:rFonts w:ascii="Times New Roman"/>
          <w:b w:val="false"/>
          <w:i w:val="false"/>
          <w:color w:val="000000"/>
          <w:sz w:val="28"/>
        </w:rPr>
        <w:t>
      2) абзац тридцать шестой подпункта 1) пункта 1 статьи 636 изложить в следующей редакции:</w:t>
      </w:r>
      <w:r>
        <w:br/>
      </w:r>
      <w:r>
        <w:rPr>
          <w:rFonts w:ascii="Times New Roman"/>
          <w:b w:val="false"/>
          <w:i w:val="false"/>
          <w:color w:val="000000"/>
          <w:sz w:val="28"/>
        </w:rPr>
        <w:t>
      «таможенных органов (статьи 140 (часть вторая), 218-1 (часть седьмая), 400-1, 400-2, 405 (часть первая), 409, 410, 413, 413-1, 413-2, 414, 415, 417, 417-1, 418, 421, 423, 424, 425-1, 426-430, 433),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статьями 308, 323 (частью второй), 357-1, 461 (частью 3-1) настоящего Кодекса;».</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14, ст. 72; № 15, ст. 81; № 16, ст. 83):</w:t>
      </w:r>
      <w:r>
        <w:br/>
      </w:r>
      <w:r>
        <w:rPr>
          <w:rFonts w:ascii="Times New Roman"/>
          <w:b w:val="false"/>
          <w:i w:val="false"/>
          <w:color w:val="000000"/>
          <w:sz w:val="28"/>
        </w:rPr>
        <w:t>
      1) подпункт 19) статьи 8 изложить в следующей редакции:</w:t>
      </w:r>
      <w:r>
        <w:br/>
      </w:r>
      <w:r>
        <w:rPr>
          <w:rFonts w:ascii="Times New Roman"/>
          <w:b w:val="false"/>
          <w:i w:val="false"/>
          <w:color w:val="000000"/>
          <w:sz w:val="28"/>
        </w:rPr>
        <w:t>
      «19) проведение документарного и физического государственного ветеринарно-санитарного контроля и карантинного фитосанитарного контроля в автомобильных пунктах пропуска через таможенную границу Таможенного союза, за исключением функций по проведению лабораторного контроля ввозимых подконтрольных товаров и подкарантинной продукции;»;</w:t>
      </w:r>
      <w:r>
        <w:br/>
      </w:r>
      <w:r>
        <w:rPr>
          <w:rFonts w:ascii="Times New Roman"/>
          <w:b w:val="false"/>
          <w:i w:val="false"/>
          <w:color w:val="000000"/>
          <w:sz w:val="28"/>
        </w:rPr>
        <w:t>
      2) пункты 6 и 7 статьи 192 изложить в следующей редакции:</w:t>
      </w:r>
      <w:r>
        <w:br/>
      </w:r>
      <w:r>
        <w:rPr>
          <w:rFonts w:ascii="Times New Roman"/>
          <w:b w:val="false"/>
          <w:i w:val="false"/>
          <w:color w:val="000000"/>
          <w:sz w:val="28"/>
        </w:rPr>
        <w:t>
      «6. Государственный ветеринарно-санитарный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ветеринарии и направлен на охрану таможенной территории Таможенного союза от заноса и распространения возбудителей заразных и экзотических болезней животных из других государств, не являющихся членами Таможенного союза.</w:t>
      </w:r>
      <w:r>
        <w:br/>
      </w:r>
      <w:r>
        <w:rPr>
          <w:rFonts w:ascii="Times New Roman"/>
          <w:b w:val="false"/>
          <w:i w:val="false"/>
          <w:color w:val="000000"/>
          <w:sz w:val="28"/>
        </w:rPr>
        <w:t>
      Документарный и физический государственный ветеринарно-санитарный контроль в автомобильных пунктах пропуска через таможенную границу Таможенного союза осуществляется должностными лицами таможенных органов в порядке, определяемом Правительством Республики Казахстан.</w:t>
      </w:r>
      <w:r>
        <w:br/>
      </w:r>
      <w:r>
        <w:rPr>
          <w:rFonts w:ascii="Times New Roman"/>
          <w:b w:val="false"/>
          <w:i w:val="false"/>
          <w:color w:val="000000"/>
          <w:sz w:val="28"/>
        </w:rPr>
        <w:t>
      7. Карантинный фитосанитарный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карантина растений и направлен на охрану таможенной территории Таможенного союза от занесения или самостоятельного проникновения из других государств, не являющихся членами Таможенного союза, карантинных объектов, перечень которых утверждается Правительством Республики Казахстан.</w:t>
      </w:r>
      <w:r>
        <w:br/>
      </w:r>
      <w:r>
        <w:rPr>
          <w:rFonts w:ascii="Times New Roman"/>
          <w:b w:val="false"/>
          <w:i w:val="false"/>
          <w:color w:val="000000"/>
          <w:sz w:val="28"/>
        </w:rPr>
        <w:t>
      Карантинный фитосанитарный контроль в автомобильных пунктах пропуска через таможенную границу Таможенного союза, за исключением функций лабораторной экспертизы осуществляется должностными лицами таможенных органов в порядке, определяемом Правительством Республики Казахстан.</w:t>
      </w:r>
      <w:r>
        <w:br/>
      </w:r>
      <w:r>
        <w:rPr>
          <w:rFonts w:ascii="Times New Roman"/>
          <w:b w:val="false"/>
          <w:i w:val="false"/>
          <w:color w:val="000000"/>
          <w:sz w:val="28"/>
        </w:rPr>
        <w:t>
      Порядок взаимодействия уполномоченного органа по карантину растений и таможенных органов при осуществлении карантинного фитосанитарного контроля в автомобильных пунктах пропуска через таможенную границу Таможенного союза определяется Правительством Республики Казахстан.».</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подпунктами 6-1), 6-2), 9-1) и 10-1) следующего содержания:</w:t>
      </w:r>
      <w:r>
        <w:br/>
      </w:r>
      <w:r>
        <w:rPr>
          <w:rFonts w:ascii="Times New Roman"/>
          <w:b w:val="false"/>
          <w:i w:val="false"/>
          <w:color w:val="000000"/>
          <w:sz w:val="28"/>
        </w:rPr>
        <w:t>
      «6-1) карантинный фитосанитарный контроль – деятельность уполномоченного органа и уполномоченного органа в автомобильных пунктах пропуска по проверке и наблюдению за соблюдением проверяемыми субъектами требований законодательства Республики Казахстан в области карантина растений, по результатам которой могут применяться меры правоограничительного характера без оперативного реагирования;</w:t>
      </w:r>
      <w:r>
        <w:br/>
      </w:r>
      <w:r>
        <w:rPr>
          <w:rFonts w:ascii="Times New Roman"/>
          <w:b w:val="false"/>
          <w:i w:val="false"/>
          <w:color w:val="000000"/>
          <w:sz w:val="28"/>
        </w:rPr>
        <w:t>
      6-2) карантинный фитосанитарный надзор – деятельность уполномоченного органа по проверке и наблюдению за соблюдением проверяемыми субъектами требований законодательства Республики Казахстан в области карантина растений, по результатам которой могут применяться меры правоограничительного характера, в том числе оперативного реагирования;</w:t>
      </w:r>
      <w:r>
        <w:br/>
      </w:r>
      <w:r>
        <w:rPr>
          <w:rFonts w:ascii="Times New Roman"/>
          <w:b w:val="false"/>
          <w:i w:val="false"/>
          <w:color w:val="000000"/>
          <w:sz w:val="28"/>
        </w:rPr>
        <w:t>
      9-1) правоограничительная мера – карантинная мера, применяемая уполномоченным органом и уполномоченным органом в автомобильных пунктах пропуска в отношении физических и юридических лиц;</w:t>
      </w:r>
      <w:r>
        <w:br/>
      </w:r>
      <w:r>
        <w:rPr>
          <w:rFonts w:ascii="Times New Roman"/>
          <w:b w:val="false"/>
          <w:i w:val="false"/>
          <w:color w:val="000000"/>
          <w:sz w:val="28"/>
        </w:rPr>
        <w:t>
      10-1) уполномоченный орган по карантину растений в автомобильных пунктах пропуска через Государственную границу Республики Казахстан, совпадающую с таможенной границей Таможенного союза (далее – уполномоченный орган в автомобильных пунктах пропуска) – таможенные органы Республики Казахстан, осуществляющие карантинный фитосанитарный контроль в автомобильных пунктах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фитосанитарный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а также в местах, определенных уполномоченным органом, оснащенное необходимым оборудованием и приборами, осуществляющее государственный карантинный фитосанитарный надзор;»;</w:t>
      </w:r>
      <w:r>
        <w:br/>
      </w:r>
      <w:r>
        <w:rPr>
          <w:rFonts w:ascii="Times New Roman"/>
          <w:b w:val="false"/>
          <w:i w:val="false"/>
          <w:color w:val="000000"/>
          <w:sz w:val="28"/>
        </w:rPr>
        <w:t>
      дополнить подпунктами 19) и 20) следующего содержания:</w:t>
      </w:r>
      <w:r>
        <w:br/>
      </w:r>
      <w:r>
        <w:rPr>
          <w:rFonts w:ascii="Times New Roman"/>
          <w:b w:val="false"/>
          <w:i w:val="false"/>
          <w:color w:val="000000"/>
          <w:sz w:val="28"/>
        </w:rPr>
        <w:t>
      «19) документарный карантинный фитосанитарный контроль – проверка карантинных документов, подтверждающих фитосанитарную безопасность подкарантинной продукции на соответствие требованиям законодательства Республики Казахстан в области карантина растений, а также наличие согласования уполномоченного органа на разрешение ввоза, вывоза или транзита карантинных объектов в научно–исследовательских целях;</w:t>
      </w:r>
      <w:r>
        <w:br/>
      </w:r>
      <w:r>
        <w:rPr>
          <w:rFonts w:ascii="Times New Roman"/>
          <w:b w:val="false"/>
          <w:i w:val="false"/>
          <w:color w:val="000000"/>
          <w:sz w:val="28"/>
        </w:rPr>
        <w:t xml:space="preserve">
      20) осмотр – визуальное обследование подкарантинной продукции, в том числе транспортных средств, багажа, ручной клади физических лиц, а также грузовых емкостей.»; </w:t>
      </w:r>
      <w:r>
        <w:br/>
      </w:r>
      <w:r>
        <w:rPr>
          <w:rFonts w:ascii="Times New Roman"/>
          <w:b w:val="false"/>
          <w:i w:val="false"/>
          <w:color w:val="000000"/>
          <w:sz w:val="28"/>
        </w:rPr>
        <w:t xml:space="preserve">
      2) подпункт 2) статьи 4 изложить в следующей редакции: </w:t>
      </w:r>
      <w:r>
        <w:br/>
      </w:r>
      <w:r>
        <w:rPr>
          <w:rFonts w:ascii="Times New Roman"/>
          <w:b w:val="false"/>
          <w:i w:val="false"/>
          <w:color w:val="000000"/>
          <w:sz w:val="28"/>
        </w:rPr>
        <w:t>
      «2) государственное регулирование, государственный карантинный фитосанитарный контроль и надзор, ответственность за нарушение законодательства Республики Казахстан в области карантина растений;»;</w:t>
      </w:r>
      <w:r>
        <w:br/>
      </w:r>
      <w:r>
        <w:rPr>
          <w:rFonts w:ascii="Times New Roman"/>
          <w:b w:val="false"/>
          <w:i w:val="false"/>
          <w:color w:val="000000"/>
          <w:sz w:val="28"/>
        </w:rPr>
        <w:t xml:space="preserve">
      3) статью 6 дополнить подпунктом 5) следующего содержания: </w:t>
      </w:r>
      <w:r>
        <w:br/>
      </w:r>
      <w:r>
        <w:rPr>
          <w:rFonts w:ascii="Times New Roman"/>
          <w:b w:val="false"/>
          <w:i w:val="false"/>
          <w:color w:val="000000"/>
          <w:sz w:val="28"/>
        </w:rPr>
        <w:t>
      «5) таможенные органы Республики Казахстан.»;</w:t>
      </w:r>
      <w:r>
        <w:br/>
      </w:r>
      <w:r>
        <w:rPr>
          <w:rFonts w:ascii="Times New Roman"/>
          <w:b w:val="false"/>
          <w:i w:val="false"/>
          <w:color w:val="000000"/>
          <w:sz w:val="28"/>
        </w:rPr>
        <w:t>
      4) в пункте 1 статьи 7:</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«1-1) осуществляет государственный карантинный фитосанитарный контроль и надзор;»;</w:t>
      </w:r>
      <w:r>
        <w:br/>
      </w:r>
      <w:r>
        <w:rPr>
          <w:rFonts w:ascii="Times New Roman"/>
          <w:b w:val="false"/>
          <w:i w:val="false"/>
          <w:color w:val="000000"/>
          <w:sz w:val="28"/>
        </w:rPr>
        <w:t xml:space="preserve">
      подпункты 16), 17), 19) изложить в следующей редакции: </w:t>
      </w:r>
      <w:r>
        <w:br/>
      </w:r>
      <w:r>
        <w:rPr>
          <w:rFonts w:ascii="Times New Roman"/>
          <w:b w:val="false"/>
          <w:i w:val="false"/>
          <w:color w:val="000000"/>
          <w:sz w:val="28"/>
        </w:rPr>
        <w:t>
      «16)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лабораторную экспертизу с отбором образцов, транспортных средств, ручной клади и багажа, составлением акта карантинного фитосанитарного контроля (надзора) и соответствующей отметкой на карантинных и товарно-транспортных документах о разрешении или запрете ввоза, вывоза и транзита подкарантинной продукции;</w:t>
      </w:r>
      <w:r>
        <w:br/>
      </w:r>
      <w:r>
        <w:rPr>
          <w:rFonts w:ascii="Times New Roman"/>
          <w:b w:val="false"/>
          <w:i w:val="false"/>
          <w:color w:val="000000"/>
          <w:sz w:val="28"/>
        </w:rPr>
        <w:t xml:space="preserve">
      17) проводит в пункте назначения подкарантинной продукции вторичный карантинный фитосанитарный контроль и надзор, отбор образцов при необходимости лабораторную экспертизу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транспортных средств, ручной клади и багажа с составлением акта карантинного фитосанитарного контроля (надзора) и соответствующей отметкой на карантинных и товарно-сопроводительных документах; </w:t>
      </w:r>
      <w:r>
        <w:br/>
      </w:r>
      <w:r>
        <w:rPr>
          <w:rFonts w:ascii="Times New Roman"/>
          <w:b w:val="false"/>
          <w:i w:val="false"/>
          <w:color w:val="000000"/>
          <w:sz w:val="28"/>
        </w:rPr>
        <w:t>
      19) проводит документарный карантинный фитосанитарный контроль на фитосанитарных контрольных постах ввозимой, вывозимой и транзитной подкарантинной продукции;»;</w:t>
      </w:r>
      <w:r>
        <w:br/>
      </w:r>
      <w:r>
        <w:rPr>
          <w:rFonts w:ascii="Times New Roman"/>
          <w:b w:val="false"/>
          <w:i w:val="false"/>
          <w:color w:val="000000"/>
          <w:sz w:val="28"/>
        </w:rPr>
        <w:t xml:space="preserve">
      часть третью пункта 2 изложить в следующей редакции: </w:t>
      </w:r>
      <w:r>
        <w:br/>
      </w:r>
      <w:r>
        <w:rPr>
          <w:rFonts w:ascii="Times New Roman"/>
          <w:b w:val="false"/>
          <w:i w:val="false"/>
          <w:color w:val="000000"/>
          <w:sz w:val="28"/>
        </w:rPr>
        <w:t>
      «Иные должностные лица ведомства и его территориальных подразделений, непосредственно осуществляющие государственный карантинный фитосанитарный контроль и надзор, являются государственными инспекторами по карантину растений.»;</w:t>
      </w:r>
      <w:r>
        <w:br/>
      </w:r>
      <w:r>
        <w:rPr>
          <w:rFonts w:ascii="Times New Roman"/>
          <w:b w:val="false"/>
          <w:i w:val="false"/>
          <w:color w:val="000000"/>
          <w:sz w:val="28"/>
        </w:rPr>
        <w:t xml:space="preserve">
      5) дополнить статьей 7-3 следующего содержания: </w:t>
      </w:r>
      <w:r>
        <w:br/>
      </w:r>
      <w:r>
        <w:rPr>
          <w:rFonts w:ascii="Times New Roman"/>
          <w:b w:val="false"/>
          <w:i w:val="false"/>
          <w:color w:val="000000"/>
          <w:sz w:val="28"/>
        </w:rPr>
        <w:t>
      «Статья 7-3. Компетенция уполномоченного органа</w:t>
      </w:r>
      <w:r>
        <w:br/>
      </w:r>
      <w:r>
        <w:rPr>
          <w:rFonts w:ascii="Times New Roman"/>
          <w:b w:val="false"/>
          <w:i w:val="false"/>
          <w:color w:val="000000"/>
          <w:sz w:val="28"/>
        </w:rPr>
        <w:t xml:space="preserve">
                   в автомобильных пунктах пропуска </w:t>
      </w:r>
      <w:r>
        <w:br/>
      </w:r>
      <w:r>
        <w:rPr>
          <w:rFonts w:ascii="Times New Roman"/>
          <w:b w:val="false"/>
          <w:i w:val="false"/>
          <w:color w:val="000000"/>
          <w:sz w:val="28"/>
        </w:rPr>
        <w:t>
      1. Уполномоченный орган в автомобильных пунктах пропуска:</w:t>
      </w:r>
      <w:r>
        <w:br/>
      </w:r>
      <w:r>
        <w:rPr>
          <w:rFonts w:ascii="Times New Roman"/>
          <w:b w:val="false"/>
          <w:i w:val="false"/>
          <w:color w:val="000000"/>
          <w:sz w:val="28"/>
        </w:rPr>
        <w:t>
      1) проводит в автомобильных пунктах пропуска через Государственную границу Республики Казахстан, совпадающую с таможенной границей Таможенного союза, карантинный фитосанитарный контроль за ввозимой, вывозимой и транзитной подкарантинной продукцией, перемещаемой в транспортных средствах, ручной клади и багаже, с составлением акта карантинного фитосанитарного контроля и соответствующей отметкой на карантинных и товарно-транспортных документах о разрешении или запрете ввоза, вывоза и транзита подкарантинной продукции;</w:t>
      </w:r>
      <w:r>
        <w:br/>
      </w:r>
      <w:r>
        <w:rPr>
          <w:rFonts w:ascii="Times New Roman"/>
          <w:b w:val="false"/>
          <w:i w:val="false"/>
          <w:color w:val="000000"/>
          <w:sz w:val="28"/>
        </w:rPr>
        <w:t>
      2) проводит документарный карантинный фитосанитарный контроль, а также осмотр и (или) досмотр ввозимой, вывозимой и транзитной подкарантинной продукции в автомобильных пунктах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3) выдает и контролирует исполнение предписания в автомобильных пунктах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об устранении выявленных нарушений законодательства Республики Казахстан в области карантина растений;</w:t>
      </w:r>
      <w:r>
        <w:br/>
      </w:r>
      <w:r>
        <w:rPr>
          <w:rFonts w:ascii="Times New Roman"/>
          <w:b w:val="false"/>
          <w:i w:val="false"/>
          <w:color w:val="000000"/>
          <w:sz w:val="28"/>
        </w:rPr>
        <w:t xml:space="preserve">
      о выполнении мероприятий по карантину растений. </w:t>
      </w:r>
      <w:r>
        <w:br/>
      </w:r>
      <w:r>
        <w:rPr>
          <w:rFonts w:ascii="Times New Roman"/>
          <w:b w:val="false"/>
          <w:i w:val="false"/>
          <w:color w:val="000000"/>
          <w:sz w:val="28"/>
        </w:rPr>
        <w:t>
      2. Уполномоченный орган в автомобильных пунктах пропуска осуществляет свою деятельность во взаимодействии с пограничной службой, уполномоченным органом и другими государственными органами.»;</w:t>
      </w:r>
      <w:r>
        <w:br/>
      </w:r>
      <w:r>
        <w:rPr>
          <w:rFonts w:ascii="Times New Roman"/>
          <w:b w:val="false"/>
          <w:i w:val="false"/>
          <w:color w:val="000000"/>
          <w:sz w:val="28"/>
        </w:rPr>
        <w:t>
      6) в статье 8:</w:t>
      </w:r>
      <w:r>
        <w:br/>
      </w:r>
      <w:r>
        <w:rPr>
          <w:rFonts w:ascii="Times New Roman"/>
          <w:b w:val="false"/>
          <w:i w:val="false"/>
          <w:color w:val="000000"/>
          <w:sz w:val="28"/>
        </w:rPr>
        <w:t>
      первый абзац изложить в следующей редакции:</w:t>
      </w:r>
      <w:r>
        <w:br/>
      </w:r>
      <w:r>
        <w:rPr>
          <w:rFonts w:ascii="Times New Roman"/>
          <w:b w:val="false"/>
          <w:i w:val="false"/>
          <w:color w:val="000000"/>
          <w:sz w:val="28"/>
        </w:rPr>
        <w:t xml:space="preserve">
      «При осуществлении государственного карантинного фитосанитарного контроля и надзора государственные инспекторы по карантину растений имеют право:»; </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задерживать в порядке, установленном законодательством Республики Казахстан, подкарантинную продукцию и объекты карантинного фитосанитарного контроля и надзора на период проведения осмотра, досмотра, фитосанитарной экспертизы и, при необходимости, обеззараживания, а также при их перевозке без фитосанитарного либо карантинного сертификата или в случаях несоответствия фитосанитарным требованиям;</w:t>
      </w:r>
      <w:r>
        <w:br/>
      </w:r>
      <w:r>
        <w:rPr>
          <w:rFonts w:ascii="Times New Roman"/>
          <w:b w:val="false"/>
          <w:i w:val="false"/>
          <w:color w:val="000000"/>
          <w:sz w:val="28"/>
        </w:rPr>
        <w:t xml:space="preserve">
      2) посещать и проводить обследования объектов государственного карантинного фитосанитарного контроля на предмет соблюдения требований законов Республики Казахстан, указов Президента Республики Казахстан и постановлений Правительства Республики Казахстан, получать необходимую для осуществления своих полномочий информацию в порядке, установленном законодательством Республики Казахстан;»; </w:t>
      </w:r>
      <w:r>
        <w:br/>
      </w:r>
      <w:r>
        <w:rPr>
          <w:rFonts w:ascii="Times New Roman"/>
          <w:b w:val="false"/>
          <w:i w:val="false"/>
          <w:color w:val="000000"/>
          <w:sz w:val="28"/>
        </w:rPr>
        <w:t>
      7) в статье 9-2: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9-2. Государственный карантинный фитосанитарный</w:t>
      </w:r>
      <w:r>
        <w:br/>
      </w:r>
      <w:r>
        <w:rPr>
          <w:rFonts w:ascii="Times New Roman"/>
          <w:b w:val="false"/>
          <w:i w:val="false"/>
          <w:color w:val="000000"/>
          <w:sz w:val="28"/>
        </w:rPr>
        <w:t>
                   контроль и надзор»;</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Государственный карантинный фитосанитарный контроль и надзор осуществляются в форме проверки и иных формах.»;</w:t>
      </w:r>
      <w:r>
        <w:br/>
      </w:r>
      <w:r>
        <w:rPr>
          <w:rFonts w:ascii="Times New Roman"/>
          <w:b w:val="false"/>
          <w:i w:val="false"/>
          <w:color w:val="000000"/>
          <w:sz w:val="28"/>
        </w:rPr>
        <w:t>
      8) заголовок главы 3 изложить в следующей редакции:</w:t>
      </w:r>
      <w:r>
        <w:br/>
      </w:r>
      <w:r>
        <w:rPr>
          <w:rFonts w:ascii="Times New Roman"/>
          <w:b w:val="false"/>
          <w:i w:val="false"/>
          <w:color w:val="000000"/>
          <w:sz w:val="28"/>
        </w:rPr>
        <w:t>
      «Глава 3. Государственный карантинный фитосанитарный контроль и надзор»;</w:t>
      </w:r>
      <w:r>
        <w:br/>
      </w:r>
      <w:r>
        <w:rPr>
          <w:rFonts w:ascii="Times New Roman"/>
          <w:b w:val="false"/>
          <w:i w:val="false"/>
          <w:color w:val="000000"/>
          <w:sz w:val="28"/>
        </w:rPr>
        <w:t xml:space="preserve">
      9) статью 10 изложить в следующей редакции: </w:t>
      </w:r>
      <w:r>
        <w:br/>
      </w:r>
      <w:r>
        <w:rPr>
          <w:rFonts w:ascii="Times New Roman"/>
          <w:b w:val="false"/>
          <w:i w:val="false"/>
          <w:color w:val="000000"/>
          <w:sz w:val="28"/>
        </w:rPr>
        <w:t>
      «Статья 10. Осуществление карантинного фитосанитарного</w:t>
      </w:r>
      <w:r>
        <w:br/>
      </w:r>
      <w:r>
        <w:rPr>
          <w:rFonts w:ascii="Times New Roman"/>
          <w:b w:val="false"/>
          <w:i w:val="false"/>
          <w:color w:val="000000"/>
          <w:sz w:val="28"/>
        </w:rPr>
        <w:t>
                  контроля и надзора</w:t>
      </w:r>
      <w:r>
        <w:br/>
      </w:r>
      <w:r>
        <w:rPr>
          <w:rFonts w:ascii="Times New Roman"/>
          <w:b w:val="false"/>
          <w:i w:val="false"/>
          <w:color w:val="000000"/>
          <w:sz w:val="28"/>
        </w:rPr>
        <w:t>
      1. Карантинный фитосанитарный контроль и надзор, осуществляемые в соответствии с подпунктами 16), 17) и 19) пункта 1 статьи 7 настоящего Закона в целях предотвращения ввоза и распространения на территории Республики Казахстан карантинных объектов, осуществляются государственными инспекторами по карантину растений уполномоченного органа.</w:t>
      </w:r>
      <w:r>
        <w:br/>
      </w:r>
      <w:r>
        <w:rPr>
          <w:rFonts w:ascii="Times New Roman"/>
          <w:b w:val="false"/>
          <w:i w:val="false"/>
          <w:color w:val="000000"/>
          <w:sz w:val="28"/>
        </w:rPr>
        <w:t>
      Проведение постоянных карантинных досмотров подкарантинной продукции, ее лабораторная экспертиза с отбором образцов, контрольных выборочных обследований, рассмотрение карантинных документов и осуществление надзора за выполнением мероприятий по карантину растений в целях предотвращения ввоза на территорию Республики Казахстан карантинных объектов, своевременного выявления, локализации и ликвидации имеющихся очагов их распространения, направлены на охрану растительных и продовольственных ресурсов, недопущение непредвиденных затрат бюджетных средств на борьбу с карантинными объектами, а также повышение конкурентоспособности отечественной продукции.</w:t>
      </w:r>
      <w:r>
        <w:br/>
      </w:r>
      <w:r>
        <w:rPr>
          <w:rFonts w:ascii="Times New Roman"/>
          <w:b w:val="false"/>
          <w:i w:val="false"/>
          <w:color w:val="000000"/>
          <w:sz w:val="28"/>
        </w:rPr>
        <w:t>
      2. Карантинный фитосанитарный контроль, осуществляемый в соответствии с подпунктами 1) и 2) пункта 1 статьи 7-3 настоящего Закона в целях предотвращения ввоза и распространения на территории Республики Казахстан карантинных объектов, осуществляется должностными лицами уполномоченного органа в автомобильных пунктах пропуска.</w:t>
      </w:r>
      <w:r>
        <w:br/>
      </w:r>
      <w:r>
        <w:rPr>
          <w:rFonts w:ascii="Times New Roman"/>
          <w:b w:val="false"/>
          <w:i w:val="false"/>
          <w:color w:val="000000"/>
          <w:sz w:val="28"/>
        </w:rPr>
        <w:t>
      3. Карантинный фитосанитарный контроль и надзор, проведение карантинных мер направлены на сохранность имущества людей, относящегося к объектам контроля и надзора по карантину растений.»;</w:t>
      </w:r>
      <w:r>
        <w:br/>
      </w:r>
      <w:r>
        <w:rPr>
          <w:rFonts w:ascii="Times New Roman"/>
          <w:b w:val="false"/>
          <w:i w:val="false"/>
          <w:color w:val="000000"/>
          <w:sz w:val="28"/>
        </w:rPr>
        <w:t>
      10) в статье 11: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11. Должностные лица, осуществляющие государственный</w:t>
      </w:r>
      <w:r>
        <w:br/>
      </w:r>
      <w:r>
        <w:rPr>
          <w:rFonts w:ascii="Times New Roman"/>
          <w:b w:val="false"/>
          <w:i w:val="false"/>
          <w:color w:val="000000"/>
          <w:sz w:val="28"/>
        </w:rPr>
        <w:t>
                  карантинный фитосанитарный контроль и надзор»;</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Должностные лица ведомства и его территориальных подразделений с фитосанитарными контрольными постами, непосредственно осуществляющие государственный карантинный фитосанитарный надзор, обеспечиваются форменной одеждой (без погон).»;</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Должностные лица, осуществляющие государственный карантинный фитосанитарный контроль и надзор, имеют право на возмещение вреда в случаях их гибели или увечья в порядке, установленном гражданским законодательством Республики Казахстан.»;</w:t>
      </w:r>
      <w:r>
        <w:br/>
      </w:r>
      <w:r>
        <w:rPr>
          <w:rFonts w:ascii="Times New Roman"/>
          <w:b w:val="false"/>
          <w:i w:val="false"/>
          <w:color w:val="000000"/>
          <w:sz w:val="28"/>
        </w:rPr>
        <w:t>
      11) в статье 12: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12. Объекты государственного карантинного</w:t>
      </w:r>
      <w:r>
        <w:br/>
      </w:r>
      <w:r>
        <w:rPr>
          <w:rFonts w:ascii="Times New Roman"/>
          <w:b w:val="false"/>
          <w:i w:val="false"/>
          <w:color w:val="000000"/>
          <w:sz w:val="28"/>
        </w:rPr>
        <w:t>
                  фитосанитарного контроля и надзора»;</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«Объектами государственного карантинного фитосанитарного контроля и надзора являются:»;</w:t>
      </w:r>
      <w:r>
        <w:br/>
      </w:r>
      <w:r>
        <w:rPr>
          <w:rFonts w:ascii="Times New Roman"/>
          <w:b w:val="false"/>
          <w:i w:val="false"/>
          <w:color w:val="000000"/>
          <w:sz w:val="28"/>
        </w:rPr>
        <w:t>
      12) в статье 13:</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Ввоз на территорию Республики Казахстан подкарантинной продукции разрешается только через фитосанитарные контрольные посты и автомобильные пункты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Оформление таможенных документов на подкарантинную продукцию проводится после завершения карантинного фитосанитарного контроля и (или) надзора.</w:t>
      </w:r>
      <w:r>
        <w:br/>
      </w:r>
      <w:r>
        <w:rPr>
          <w:rFonts w:ascii="Times New Roman"/>
          <w:b w:val="false"/>
          <w:i w:val="false"/>
          <w:color w:val="000000"/>
          <w:sz w:val="28"/>
        </w:rPr>
        <w:t>
      Оформление таможенных документов на ввозимую подкарантинную продукцию в пункте назначения проводится после вторичного карантинного фитосанитарного контроля и (или) надзора.</w:t>
      </w:r>
      <w:r>
        <w:br/>
      </w:r>
      <w:r>
        <w:rPr>
          <w:rFonts w:ascii="Times New Roman"/>
          <w:b w:val="false"/>
          <w:i w:val="false"/>
          <w:color w:val="000000"/>
          <w:sz w:val="28"/>
        </w:rPr>
        <w:t>
      Карантинные меры других государств признаются, если они обеспечивают надлежащий уровень фитосанитарной охраны, применяемой в Республике Казахстан.</w:t>
      </w:r>
      <w:r>
        <w:br/>
      </w:r>
      <w:r>
        <w:rPr>
          <w:rFonts w:ascii="Times New Roman"/>
          <w:b w:val="false"/>
          <w:i w:val="false"/>
          <w:color w:val="000000"/>
          <w:sz w:val="28"/>
        </w:rPr>
        <w:t>
      Импортная и транзитная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транспортных средствах.</w:t>
      </w:r>
      <w:r>
        <w:br/>
      </w:r>
      <w:r>
        <w:rPr>
          <w:rFonts w:ascii="Times New Roman"/>
          <w:b w:val="false"/>
          <w:i w:val="false"/>
          <w:color w:val="000000"/>
          <w:sz w:val="28"/>
        </w:rPr>
        <w:t>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законодательством Республики Казахстан и (или) международными договорами, ратифицированными Республикой Казахстан.»;</w:t>
      </w:r>
      <w:r>
        <w:br/>
      </w:r>
      <w:r>
        <w:rPr>
          <w:rFonts w:ascii="Times New Roman"/>
          <w:b w:val="false"/>
          <w:i w:val="false"/>
          <w:color w:val="000000"/>
          <w:sz w:val="28"/>
        </w:rPr>
        <w:t xml:space="preserve">
      в пункте 5: </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xml:space="preserve">
      «В случае, если перевозчик отказывается предъявлять подкарантинную продукцию для проведения государственного карантинного фитосанитарного надзора, то она подлежит возврату в страну-экспортер за счет средств ее владельца, о чем государственный инспектор по карантину растений ставит в известность территориальное подразделение уполномоченного органа, пограничные и таможенные органы Республики Казахстан.»; </w:t>
      </w:r>
      <w:r>
        <w:br/>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«После прохождения карантинного досмотра подкарантинной продукции и проведения необходимых мероприятий по карантину растений государственный инспектор по карантину растений ставит на сопроводительных товаротранспортных документах штамп установленного образца о прохождении государственного карантинного фитосанитарного надзора с разрешением на ввоз в пункт назначения или транзит и выдает ее владельцу акт карантинного досмотра.»;</w:t>
      </w:r>
      <w:r>
        <w:br/>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«Грузовые операции (перегрузка на другие транспортные средства) с подкарантинной продукцией на фитосанитарных контрольных постах производятся ее владельцем по разрешению государственного инспектора по карантину растений после проведения государственного карантинного фитосанитарного надзора и обязательного карантинного досмотра.».</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w:t>
      </w:r>
      <w:r>
        <w:br/>
      </w:r>
      <w:r>
        <w:rPr>
          <w:rFonts w:ascii="Times New Roman"/>
          <w:b w:val="false"/>
          <w:i w:val="false"/>
          <w:color w:val="000000"/>
          <w:sz w:val="28"/>
        </w:rPr>
        <w:t>
      1) в статье 1:</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xml:space="preserve">
      «7) ветеринарный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оснащенное необходимым оборудованием и приборами, осуществляющее ветеринарно-санитарный контроль и надзор перемещаемых (перевозимых) объектов;»; </w:t>
      </w:r>
      <w:r>
        <w:br/>
      </w:r>
      <w:r>
        <w:rPr>
          <w:rFonts w:ascii="Times New Roman"/>
          <w:b w:val="false"/>
          <w:i w:val="false"/>
          <w:color w:val="000000"/>
          <w:sz w:val="28"/>
        </w:rPr>
        <w:t xml:space="preserve">
      дополнить подпунктом 21-1) следующего содержания: </w:t>
      </w:r>
      <w:r>
        <w:br/>
      </w:r>
      <w:r>
        <w:rPr>
          <w:rFonts w:ascii="Times New Roman"/>
          <w:b w:val="false"/>
          <w:i w:val="false"/>
          <w:color w:val="000000"/>
          <w:sz w:val="28"/>
        </w:rPr>
        <w:t>
      «21-1) уполномоченным государственным органом в области ветеринарии в пограничных и таможенных автомобильных пунктах пропуска через Государственную границу Республики Казахстан, совпадающую с таможенной границей Таможенного союза, в пределах своих полномочий являются таможенные органы Республики Казахстан;»;</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ветеринарный осмотр животного – клинический осмотр животного, проводимый с целью определения общего состояния его здоровья ветеринарным врачом, государственным ветеринарно-санитарным инспектором, а также должностным лицом таможенного органа в автомобильных пунктах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подпункт 28) изложить в следующей редакции:</w:t>
      </w:r>
      <w:r>
        <w:br/>
      </w:r>
      <w:r>
        <w:rPr>
          <w:rFonts w:ascii="Times New Roman"/>
          <w:b w:val="false"/>
          <w:i w:val="false"/>
          <w:color w:val="000000"/>
          <w:sz w:val="28"/>
        </w:rPr>
        <w:t xml:space="preserve">
      «28) ветеринарный осмотр продукции и сырья животного происхождения – проведение осмотра туш и органов животных, продукции и сырья животного происхождения для выявления видимых изменений, патологических признаков проявления болезней в них с целью предварительного определения безопасности, осуществляемое государственным ветеринарно-санитарным инспектором, ветеринарным врачом, а также должностным лицом таможенного органа в автомобильных пунктах пропуска через Государственную границу Республики Казахстан, совпадающую с таможенной границей Таможенного союза;»; </w:t>
      </w:r>
      <w:r>
        <w:br/>
      </w:r>
      <w:r>
        <w:rPr>
          <w:rFonts w:ascii="Times New Roman"/>
          <w:b w:val="false"/>
          <w:i w:val="false"/>
          <w:color w:val="000000"/>
          <w:sz w:val="28"/>
        </w:rPr>
        <w:t>
      дополнить подпунктами 48) и 49) следующего содержания:</w:t>
      </w:r>
      <w:r>
        <w:br/>
      </w:r>
      <w:r>
        <w:rPr>
          <w:rFonts w:ascii="Times New Roman"/>
          <w:b w:val="false"/>
          <w:i w:val="false"/>
          <w:color w:val="000000"/>
          <w:sz w:val="28"/>
        </w:rPr>
        <w:t xml:space="preserve">
      «48) документарный государственный ветеринарно-санитарный контроль – проверка документов, подтверждающих безопасность, наличия разрешений на ввоз (вывоз) или транзит подконтрольных товаров, а также соответствия содержания выданных документов Единым ветеринарным (ветеринарно-санитарным) требованиям Таможенного союза; </w:t>
      </w:r>
      <w:r>
        <w:br/>
      </w:r>
      <w:r>
        <w:rPr>
          <w:rFonts w:ascii="Times New Roman"/>
          <w:b w:val="false"/>
          <w:i w:val="false"/>
          <w:color w:val="000000"/>
          <w:sz w:val="28"/>
        </w:rPr>
        <w:t>
      49) физический государственный ветеринарно-санитарный контроль – досмотр подконтрольных государственному ветеринарно-санитарному контролю и надзору перемещаемых (перевозимых) объектов и ветеринарный осмотр животных, продукции и сырья животного происхождения, проверка соответствия данным, указанным в предъявленных сопроводительных ветеринарных документах, исключение наличия не указанных в них объектов, а также совместного перемещения (перевозки) несовместимых объектов, контроль соответствия транспортного средства, условий и режима перемещения (перевозки), упаковки и маркировки установленным ветеринарно-санитарным требованиям;»;</w:t>
      </w:r>
      <w:r>
        <w:br/>
      </w:r>
      <w:r>
        <w:rPr>
          <w:rFonts w:ascii="Times New Roman"/>
          <w:b w:val="false"/>
          <w:i w:val="false"/>
          <w:color w:val="000000"/>
          <w:sz w:val="28"/>
        </w:rPr>
        <w:t>
      2) в статье 14-1:</w:t>
      </w:r>
      <w:r>
        <w:br/>
      </w:r>
      <w:r>
        <w:rPr>
          <w:rFonts w:ascii="Times New Roman"/>
          <w:b w:val="false"/>
          <w:i w:val="false"/>
          <w:color w:val="000000"/>
          <w:sz w:val="28"/>
        </w:rPr>
        <w:t>
      подпункт 5) пункта 1 изложить в следующей редакции:</w:t>
      </w:r>
      <w:r>
        <w:br/>
      </w:r>
      <w:r>
        <w:rPr>
          <w:rFonts w:ascii="Times New Roman"/>
          <w:b w:val="false"/>
          <w:i w:val="false"/>
          <w:color w:val="000000"/>
          <w:sz w:val="28"/>
        </w:rPr>
        <w:t xml:space="preserve">
      «5)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 </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Государственный ветеринарно-санитарный контроль в автомобильных пунктах пропуска через Государственную границу Республики Казахстан, совпадающую с таможенной границей Таможенного союза, осуществляется должностными лицами таможенных органов Республики Казахстан в форме документарного и физического контроля. Лабораторный контроль осуществляется территориальными подразделениями ведомства уполномоченного органа.»;</w:t>
      </w:r>
      <w:r>
        <w:br/>
      </w:r>
      <w:r>
        <w:rPr>
          <w:rFonts w:ascii="Times New Roman"/>
          <w:b w:val="false"/>
          <w:i w:val="false"/>
          <w:color w:val="000000"/>
          <w:sz w:val="28"/>
        </w:rPr>
        <w:t>
      3) подпункт 4) пункта 1 статьи 16 изложить в следующей редакции:</w:t>
      </w:r>
      <w:r>
        <w:br/>
      </w:r>
      <w:r>
        <w:rPr>
          <w:rFonts w:ascii="Times New Roman"/>
          <w:b w:val="false"/>
          <w:i w:val="false"/>
          <w:color w:val="000000"/>
          <w:sz w:val="28"/>
        </w:rPr>
        <w:t>
      «4) организация и осуществление государственного ветеринарно-санитарного контроля и надзора на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девяноста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