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6740" w14:textId="6046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сохранности жилища детей-сирот,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1271.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текст на русском языке не изменяется в соответствии с постановлением Правительства РК от 26.02.2015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августа 2002 года "О правах ребенка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сохранности жилища детей-сирот, детей, оставшихся без попечения родителей.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1271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сохранности жилища</w:t>
      </w:r>
      <w:r>
        <w:br/>
      </w:r>
      <w:r>
        <w:rPr>
          <w:rFonts w:ascii="Times New Roman"/>
          <w:b/>
          <w:i w:val="false"/>
          <w:color w:val="000000"/>
        </w:rPr>
        <w:t>детей-сирот, детей, оставшихся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сохранности жилища детей-сирот, детей, оставшихся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августа 2002 года "О правах ребенка в Республике Казахстан" и определяют порядок сохранности жилища детей-сирот, детей, оставшихся без попечения родителей (далее – дети).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сохранностью жилища детей осуществляется местными исполнительными органами (далее – органы).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Сохранность жилища детей до их устройства под опеку или попечительство, на патронатное воспитание, в организации образования, медицинские и другие организации обеспечивается органами.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детей под опеку или попечительство, на патронатное воспитание, в организации образования, медицинские и другие организации сохранность их жилища обеспечивается </w:t>
      </w:r>
      <w:r>
        <w:rPr>
          <w:rFonts w:ascii="Times New Roman"/>
          <w:b w:val="false"/>
          <w:i w:val="false"/>
          <w:color w:val="000000"/>
          <w:sz w:val="28"/>
        </w:rPr>
        <w:t>законными представителями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из государственного жилищного фонда или жилище, арендованное органом в частном жилищном фонде, сохраняется за детьми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совершение сделок по отчуждению, в том числе обмену или дарению жилища детей, не достигших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жилища детей-сирот,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выявляют у детей наличие жилища и производят его учет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регистрации прав на недвижимое имущество.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выявления у детей жилища органы составляют: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технического, санитарного состояния жилища с указанием зарегистрированных лиц, а также лиц, фактически проживающих в обследуемом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находящегося в нем имущества с указанием отличительных признаков каждого.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Опись и акт составляются в 2-х экземплярах: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находится в органе, на территории которого расположено соответствующее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находится у законных представителей.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опеки над жилищем</w:t>
      </w:r>
      <w:r>
        <w:br/>
      </w:r>
      <w:r>
        <w:rPr>
          <w:rFonts w:ascii="Times New Roman"/>
          <w:b/>
          <w:i w:val="false"/>
          <w:color w:val="000000"/>
        </w:rPr>
        <w:t>детей-сирот, детей, оставшихся без попечения родителей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в течение месяца с момента, когда стало известно о необходимости устройства детей под опеку или попечительство, на патронатное воспитание, в организации образования, медицинские и другие организации, устанавливают опеку над жилищем детей.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Опека над жилищем устанавливается путем вынесения решения органа о назначении опеки над жилищем детей после выполнения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с момента, когда стало известно о необходимости устройства детей под опеку или попечительство, на патронатное воспитание, в организации образования, медицинские и другие организации незамедлительно направляют охранные письма в территориальные органы юстиции о запрете совершения сделок в случаях,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сдачи внаем (аренду) жилища</w:t>
      </w:r>
      <w:r>
        <w:br/>
      </w:r>
      <w:r>
        <w:rPr>
          <w:rFonts w:ascii="Times New Roman"/>
          <w:b/>
          <w:i w:val="false"/>
          <w:color w:val="000000"/>
        </w:rPr>
        <w:t>детей-сирот, детей, оставшихся без попечения родителей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Законные представители детей с согласия органа, осуществляющего функции по опеке или попечительству, могут сдавать внаем (аренду) жилище детей на основании типового договора, утверждаемого Правительством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согласия на сдачу внаем (аренду) в орган, осуществляющий функции по опеке или попечительству, законными представителями представляются следующие документы: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сдачи внаем (аренду) жилища детей, которое оформляется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справка-согласие несовершеннолетнего ребенка, имеющего право собственности на жилище или право пользования жилищем, достигшего 10 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документов: удостоверяющих личность законного представителя и детей; об устройстве детей под опеку или попечительство, на патронатное воспитание, или в организации образования, медицинские и другие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жилище.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согласия органами на сдачу внаем (аренду) жилища детей осуществляется в течение пяти рабочих дней с момента поступления документов.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Законными представителями деньги, полученные по договору найма (аренды) жилища, подлежат зачислению на банковский счет детей.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заключении или прекращении действия (расторжения) договора сдачи внаем (поднаем) жилище детей передается по акту приема-передачи с участием законных представителей детей, представителя органа, осуществляющего функции по опеке или попечительству, нанимателя (поднанимателя).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осуществления контроля за выполнением законными</w:t>
      </w:r>
      <w:r>
        <w:br/>
      </w:r>
      <w:r>
        <w:rPr>
          <w:rFonts w:ascii="Times New Roman"/>
          <w:b/>
          <w:i w:val="false"/>
          <w:color w:val="000000"/>
        </w:rPr>
        <w:t>представителями ребенка обязанности по сохранности жилища</w:t>
      </w:r>
      <w:r>
        <w:br/>
      </w:r>
      <w:r>
        <w:rPr>
          <w:rFonts w:ascii="Times New Roman"/>
          <w:b/>
          <w:i w:val="false"/>
          <w:color w:val="000000"/>
        </w:rPr>
        <w:t>детей-сирот, детей, оставшихся без попечения родителей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Законные представители детей не реже одного раза в шесть месяцев представляют в органы по месту учета жилища отчет в произвольной форме по управлению жилищем подопечного, содержащий сведения о состоянии жилища, действиях, осуществляемых в отношении данного жилища.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выполнением законными представителями детей обязанностей по сохранности жилища детей осуществляется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контроле и надзоре.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ненадлежащего исполнения законными представителями детей обязанностей по сохранности жилища орган, осуществляющий функции по опеке или попечительству, отстраняет законных представителей детей от исполнения этих обязанностей и принимает необходимые меры в соответствии с брачно-семейным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