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fb6a" w14:textId="b66f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комплекса мер по развитию приграничных районов Республики Казахстан на 2014 - 2020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«О мерах по реализации Послания Главы государства народу Казахстана от 14 декабря 2012 года «Стратегия «Казахстан-2050»: новый политический курс состоявшегося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приграничных районов Республики Казахстан на 2014 – 2020 годы (далее – комплекс мер).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Актюбинской, Алматинской, Атырауской, Восточно-Казахстанской, Жамбылской, Западно-Казахстанской, Костанайской, Кызылординской, Мангистауской, Павлодарской, Северо-Казахстанской и Южно-Казахстанской областей (далее – акимы приграничных областей):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План мероприятий по развитию приграничных районов области на 2014 – 2020 годы (далее – План мероприятий) с включением конкретных проектов, подлежащих реализации в рамках каждого направления комплекса мер, и обеспечить своевременное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согласование планов мероприятий с заинтересованными центральными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Заинтересованным центральным исполнительным органам и акимам приграничных областей ежегодно к 10 января по итогам года представлять в Министерство регионального развития Республики Казахстан информацию о ходе реализации комплекса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регионального развития Республики Казахстан обеспечить координацию выполнения комплекса мер и представление сводной информации о ходе его выполнения в Правительство Республики Казахстан ежегодно к 1 февраля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1289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 мер</w:t>
      </w:r>
      <w:r>
        <w:br/>
      </w:r>
      <w:r>
        <w:rPr>
          <w:rFonts w:ascii="Times New Roman"/>
          <w:b/>
          <w:i w:val="false"/>
          <w:color w:val="000000"/>
        </w:rPr>
        <w:t>
по развитию приграничных районов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2014 – 2020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Комплекс мер с изменениями, внесенными постановлением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6577"/>
        <w:gridCol w:w="2016"/>
        <w:gridCol w:w="2686"/>
        <w:gridCol w:w="1517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Диверсификация экономики приграничных районов, развитие малого и среднего бизнеса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заключение взаимовыгодных соглашений между регионами сопредельных стран с целью привлечения инвестиций в сферу промышленности, сельского хозяйства, строительства, транспорта, энергетики и др.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МИНТ, МТК, МИД, НПП (по согласованию)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вовлечению в оборот, имеющихся в приграничных районах месторождений полезных ископаемых, использование потенциала инфраструктуры простаивающих предприятий для привлечения инвесторов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МИНТ, МНГ, НПП (по согласованию)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внедрение передовых технологий в сельском и лесном хозяйстве с целью рационального использования земельных, водных и лесных ресурсов в приграничных регионах, в т.ч. в результате сотрудничества с сопредельными государствами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МСХ, МОСВР, НПП (по согласованию)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вовлечению в оборот, имеющихся в приграничных регионах неиспользуемых земель сельскохозяйственного назначения (пашни, пастбища, сенокосы, многолетние насаждения, залежи)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МСХ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реализации конкретных проектов в сфере животноводства и растениеводства с использованием современных технологий по производству, переработке и хранению сельскохозяйственной продукции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МСХ, АО «НУХ «КазАгро»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постоянный контроль за реализацией конкретных инвестиционных проектов в приграничных территориях с сопредельными государствами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представлять информацию по осуществлению совместных инвестпроектов для включения в доклады Главы государства к ежегодным форумам приграничного сотрудничества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развитию малого и среднего бизнеса, в т.ч. через использования инструментов действующих программ господдержки предпринимателей, государственно-частное партнерство, расширение микрокредитования, создание центров поддержки предпринимателей и инвестиционной привлекательности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НПП (по согласованию)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транспортно-логистической инфраструктуры приграничных районов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развитию транспортно-логистической инфраструктуры, увеличению пассажиро- и грузопотоков, через имеющиеся транспортные и транзитные коридоры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МТК, МФ, ПС КНБ, (по согласованию), НПП (по согласованию)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реконструкцию и восстановление дорог в приграничных районах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МТК, НПП (по согласованию)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открытию новых пунктов пропуска граждан, транспорта и товаров через границу с созданием соответствующей транспортной и таможенной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МФ, МТК, ПС КНБ (по согласованию), НПП (по согласованию)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Обустройство мест пересечения государственной границы и развитие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 таможенных и пограничных инфраструктур, повысить уровень технической оснащенности существующих пограничных переходов, контрольно-пропускных и таможенных постов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МФ, МСХ, ПС КНБ (по согласованию), НПП(по согласованию)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Природоохранные мероприятия и использование трансграничных рек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мониторинга источника загрязнения трансграничных рек и озер, а также уточнение перечня пунктов наблюдений за состоянием поверхностных вод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поддержанию гидротехнических и защитных сооружений, находящихся в коммунальной собственности в технически исправном состоянии, ведение наблюдения за их состоянием (дамбы, нагорные канавы, водоотводные каналы и т.д.)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 мероприятий по созданию особоохраняемых природных территорий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выполнение мероприятий по установлению границ водоохранных зон водных объектов, расчистке русел рек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туристской инфраструктуры приграничных районов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основные туристские маршруты и принять меры по развитию туристской инфраструктуры на приграничных территориях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МИНТ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условия по совершенствованию деятельности туристско-рекреационных объектов и объектов инфраструктуры туризма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МИНТ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созданию и развитию информационных систем в сфере туризма в приграничных регионах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МИНТ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приграничной торговли, обеспечение ее безопасности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созданию центров оказания консалтинговых услуг для предпринимателей по вопросам торговли в крупных населенных пунктах вдоль границы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на регулярной основе с сопредельными государствами совместные мероприятия в сфере торговли, в том числе ярмарки, выставки, форумы и т.д.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росту занятости населения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05.02.2015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содействие в трудоустройстве через обучение и переселение в рамках потребностей работодателя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МТСЗН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развитие предпринимательской активности самостоятельно занятого, безработного, малообеспеченного населения путем предоставления микрокредитов на организацию/расширение собственного дела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МТСЗН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социальной и инженерной инфраструктуры приграничных районов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строительство и реконструкцию объектов социальной и инженерной инфраструктуры в приграничных населенных пунктах в рамках действующих государственных и отраслевых программ.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приграничных областей, МЭБП, МЗ, МОН, МТК, МИНТ, МНГ, МВД, МКИ, АДСиФК, НПП (по согласованию)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10 января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МОСВР – Министерство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КНБ – Пограничная служба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АДСиФК – Агентство по делам спорта и физической культуре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– акционерное общество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 – Национальная палата предпринимателей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