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d422" w14:textId="287d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5 февраля 2008 года № 104 "Об утверждении номенклатуры (списка) продукции, подлежащей экспортному контролю"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декабря 2013 года № 1372. Утратило силу постановлением Правительства Республики Казахстан от 14 июля 2023 года № 592.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14.07.2023 </w:t>
      </w:r>
      <w:r>
        <w:rPr>
          <w:rFonts w:ascii="Times New Roman"/>
          <w:b w:val="false"/>
          <w:i w:val="false"/>
          <w:color w:val="ff0000"/>
          <w:sz w:val="28"/>
        </w:rPr>
        <w:t>№ 592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февраля 2008 года № 104 "Об утверждении номенклатуры (списка) продукции, подлежащей экспортному контролю" (САПП Республики Казахстан, 2008 г., № 5, ст. 57) следующие изменения и дополнения:</w:t>
      </w:r>
    </w:p>
    <w:bookmarkEnd w:id="1"/>
    <w:bookmarkStart w:name="z89"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номенклатуре</w:t>
      </w:r>
      <w:r>
        <w:rPr>
          <w:rFonts w:ascii="Times New Roman"/>
          <w:b w:val="false"/>
          <w:i w:val="false"/>
          <w:color w:val="000000"/>
          <w:sz w:val="28"/>
        </w:rPr>
        <w:t xml:space="preserve"> (списке) продукции, подлежащей экспортному контролю, утвержденной указанным постановлением:</w:t>
      </w:r>
    </w:p>
    <w:bookmarkEnd w:id="2"/>
    <w:bookmarkStart w:name="z93"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"Товары и технологии двойного применения (назначения)":</w:t>
      </w:r>
    </w:p>
    <w:bookmarkEnd w:id="3"/>
    <w:bookmarkStart w:name="z90"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"Определение терминов используемых в списке":</w:t>
      </w:r>
    </w:p>
    <w:bookmarkEnd w:id="4"/>
    <w:bookmarkStart w:name="z94" w:id="5"/>
    <w:p>
      <w:pPr>
        <w:spacing w:after="0"/>
        <w:ind w:left="0"/>
        <w:jc w:val="both"/>
      </w:pPr>
      <w:r>
        <w:rPr>
          <w:rFonts w:ascii="Times New Roman"/>
          <w:b w:val="false"/>
          <w:i w:val="false"/>
          <w:color w:val="000000"/>
          <w:sz w:val="28"/>
        </w:rPr>
        <w:t>
      термин "</w:t>
      </w:r>
      <w:r>
        <w:rPr>
          <w:rFonts w:ascii="Times New Roman"/>
          <w:b w:val="false"/>
          <w:i w:val="false"/>
          <w:color w:val="000000"/>
          <w:sz w:val="28"/>
        </w:rPr>
        <w:t>Летательный аппарат</w:t>
      </w:r>
      <w:r>
        <w:rPr>
          <w:rFonts w:ascii="Times New Roman"/>
          <w:b w:val="false"/>
          <w:i w:val="false"/>
          <w:color w:val="000000"/>
          <w:sz w:val="28"/>
        </w:rPr>
        <w:t>" (1 7 9) изложить в следующей редакции:</w:t>
      </w:r>
    </w:p>
    <w:bookmarkEnd w:id="5"/>
    <w:p>
      <w:pPr>
        <w:spacing w:after="0"/>
        <w:ind w:left="0"/>
        <w:jc w:val="both"/>
      </w:pPr>
      <w:r>
        <w:rPr>
          <w:rFonts w:ascii="Times New Roman"/>
          <w:b w:val="false"/>
          <w:i w:val="false"/>
          <w:color w:val="000000"/>
          <w:sz w:val="28"/>
        </w:rPr>
        <w:t>
      "Летательные аппараты" (1, 7, 9) – летательные аппараты с неподвижным крылом, поворотным крылом, вращающимся крылом (вертолет), поворотным несущим винтом или крылом изменяемой стреловидности.";</w:t>
      </w:r>
    </w:p>
    <w:bookmarkStart w:name="z91" w:id="6"/>
    <w:p>
      <w:pPr>
        <w:spacing w:after="0"/>
        <w:ind w:left="0"/>
        <w:jc w:val="both"/>
      </w:pPr>
      <w:r>
        <w:rPr>
          <w:rFonts w:ascii="Times New Roman"/>
          <w:b w:val="false"/>
          <w:i w:val="false"/>
          <w:color w:val="000000"/>
          <w:sz w:val="28"/>
        </w:rPr>
        <w:t>
      термин "</w:t>
      </w:r>
      <w:r>
        <w:rPr>
          <w:rFonts w:ascii="Times New Roman"/>
          <w:b w:val="false"/>
          <w:i w:val="false"/>
          <w:color w:val="000000"/>
          <w:sz w:val="28"/>
        </w:rPr>
        <w:t>Композиционный материал</w:t>
      </w:r>
      <w:r>
        <w:rPr>
          <w:rFonts w:ascii="Times New Roman"/>
          <w:b w:val="false"/>
          <w:i w:val="false"/>
          <w:color w:val="000000"/>
          <w:sz w:val="28"/>
        </w:rPr>
        <w:t>" (1 2 6 8 9) изложить в следующей редакции:</w:t>
      </w:r>
    </w:p>
    <w:bookmarkEnd w:id="6"/>
    <w:p>
      <w:pPr>
        <w:spacing w:after="0"/>
        <w:ind w:left="0"/>
        <w:jc w:val="both"/>
      </w:pPr>
      <w:r>
        <w:rPr>
          <w:rFonts w:ascii="Times New Roman"/>
          <w:b w:val="false"/>
          <w:i w:val="false"/>
          <w:color w:val="000000"/>
          <w:sz w:val="28"/>
        </w:rPr>
        <w:t>
      "Композиционный материал" (1, 2, 6, 8, 9) – "матрица" и дополнительная фаза или дополнительные фазы, состоящие из частиц, нитевидных кристаллов, волокон или их любой комбинации, разработанные для определенной цели или целей.";</w:t>
      </w:r>
    </w:p>
    <w:bookmarkStart w:name="z3" w:id="7"/>
    <w:p>
      <w:pPr>
        <w:spacing w:after="0"/>
        <w:ind w:left="0"/>
        <w:jc w:val="both"/>
      </w:pPr>
      <w:r>
        <w:rPr>
          <w:rFonts w:ascii="Times New Roman"/>
          <w:b w:val="false"/>
          <w:i w:val="false"/>
          <w:color w:val="000000"/>
          <w:sz w:val="28"/>
        </w:rPr>
        <w:t>
      термин "</w:t>
      </w:r>
      <w:r>
        <w:rPr>
          <w:rFonts w:ascii="Times New Roman"/>
          <w:b w:val="false"/>
          <w:i w:val="false"/>
          <w:color w:val="000000"/>
          <w:sz w:val="28"/>
        </w:rPr>
        <w:t>Изоляция</w:t>
      </w:r>
      <w:r>
        <w:rPr>
          <w:rFonts w:ascii="Times New Roman"/>
          <w:b w:val="false"/>
          <w:i w:val="false"/>
          <w:color w:val="000000"/>
          <w:sz w:val="28"/>
        </w:rPr>
        <w:t>" (9) изложить в следующей редакции:</w:t>
      </w:r>
    </w:p>
    <w:bookmarkEnd w:id="7"/>
    <w:p>
      <w:pPr>
        <w:spacing w:after="0"/>
        <w:ind w:left="0"/>
        <w:jc w:val="both"/>
      </w:pPr>
      <w:r>
        <w:rPr>
          <w:rFonts w:ascii="Times New Roman"/>
          <w:b w:val="false"/>
          <w:i w:val="false"/>
          <w:color w:val="000000"/>
          <w:sz w:val="28"/>
        </w:rPr>
        <w:t>
      "Изоляция" (9) применяется для компонентов ракетных двигателей, то есть, корпус, сопло, воздухозаборники, заглушки корпуса, и включает пластины вулканизированной или полувулканизированной резиновой смеси с содержанием изоляционного и огнеупорного материала. Может также включать защитную изоляцию или прокладки для снятия напряжений.";</w:t>
      </w:r>
    </w:p>
    <w:bookmarkStart w:name="z4" w:id="8"/>
    <w:p>
      <w:pPr>
        <w:spacing w:after="0"/>
        <w:ind w:left="0"/>
        <w:jc w:val="both"/>
      </w:pPr>
      <w:r>
        <w:rPr>
          <w:rFonts w:ascii="Times New Roman"/>
          <w:b w:val="false"/>
          <w:i w:val="false"/>
          <w:color w:val="000000"/>
          <w:sz w:val="28"/>
        </w:rPr>
        <w:t>
      термин "</w:t>
      </w:r>
      <w:r>
        <w:rPr>
          <w:rFonts w:ascii="Times New Roman"/>
          <w:b w:val="false"/>
          <w:i w:val="false"/>
          <w:color w:val="000000"/>
          <w:sz w:val="28"/>
        </w:rPr>
        <w:t>Внутренняя обшивка</w:t>
      </w:r>
      <w:r>
        <w:rPr>
          <w:rFonts w:ascii="Times New Roman"/>
          <w:b w:val="false"/>
          <w:i w:val="false"/>
          <w:color w:val="000000"/>
          <w:sz w:val="28"/>
        </w:rPr>
        <w:t>" (9) изложить в следующей редакции:</w:t>
      </w:r>
    </w:p>
    <w:bookmarkEnd w:id="8"/>
    <w:p>
      <w:pPr>
        <w:spacing w:after="0"/>
        <w:ind w:left="0"/>
        <w:jc w:val="both"/>
      </w:pPr>
      <w:r>
        <w:rPr>
          <w:rFonts w:ascii="Times New Roman"/>
          <w:b w:val="false"/>
          <w:i w:val="false"/>
          <w:color w:val="000000"/>
          <w:sz w:val="28"/>
        </w:rPr>
        <w:t>
      "Внутреннее покрытие" (9) – применяется для прослойки между твердым ракетным топливом и корпусом или изоляционной прокладкой. Обычно это изоляционный или огнеупорный материал на основе жидкого полимера, например, углеродонаполненного полибутадиена с концевыми гидроксильными группами (ПКГГ), или другого полимера с распыляемыми или помещенными внутрь корпуса вулканизационными добавками.";</w:t>
      </w:r>
    </w:p>
    <w:bookmarkStart w:name="z5" w:id="9"/>
    <w:p>
      <w:pPr>
        <w:spacing w:after="0"/>
        <w:ind w:left="0"/>
        <w:jc w:val="both"/>
      </w:pPr>
      <w:r>
        <w:rPr>
          <w:rFonts w:ascii="Times New Roman"/>
          <w:b w:val="false"/>
          <w:i w:val="false"/>
          <w:color w:val="000000"/>
          <w:sz w:val="28"/>
        </w:rPr>
        <w:t>
      термин "</w:t>
      </w:r>
      <w:r>
        <w:rPr>
          <w:rFonts w:ascii="Times New Roman"/>
          <w:b w:val="false"/>
          <w:i w:val="false"/>
          <w:color w:val="000000"/>
          <w:sz w:val="28"/>
        </w:rPr>
        <w:t>Лазер</w:t>
      </w:r>
      <w:r>
        <w:rPr>
          <w:rFonts w:ascii="Times New Roman"/>
          <w:b w:val="false"/>
          <w:i w:val="false"/>
          <w:color w:val="000000"/>
          <w:sz w:val="28"/>
        </w:rPr>
        <w:t>" (0 2 3 5 6 7 8 9) изложить в следующей редакции:</w:t>
      </w:r>
    </w:p>
    <w:bookmarkEnd w:id="9"/>
    <w:p>
      <w:pPr>
        <w:spacing w:after="0"/>
        <w:ind w:left="0"/>
        <w:jc w:val="both"/>
      </w:pPr>
      <w:r>
        <w:rPr>
          <w:rFonts w:ascii="Times New Roman"/>
          <w:b w:val="false"/>
          <w:i w:val="false"/>
          <w:color w:val="000000"/>
          <w:sz w:val="28"/>
        </w:rPr>
        <w:t>
      "Лазер" (0, 2, 3, 5, 6, 7, 8, 9) – совокупность компонентов, которые создают когерентное как в пространстве, так и во времени световое излучение, усиливаемое посредством стимулированной эмиссии излучения.";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особое примечание</w:t>
      </w:r>
      <w:r>
        <w:rPr>
          <w:rFonts w:ascii="Times New Roman"/>
          <w:b w:val="false"/>
          <w:i w:val="false"/>
          <w:color w:val="000000"/>
          <w:sz w:val="28"/>
        </w:rPr>
        <w:t xml:space="preserve"> к термину "Лазер" изложить в следующей редакции:</w:t>
      </w:r>
    </w:p>
    <w:p>
      <w:pPr>
        <w:spacing w:after="0"/>
        <w:ind w:left="0"/>
        <w:jc w:val="both"/>
      </w:pPr>
      <w:r>
        <w:rPr>
          <w:rFonts w:ascii="Times New Roman"/>
          <w:b w:val="false"/>
          <w:i w:val="false"/>
          <w:color w:val="000000"/>
          <w:sz w:val="28"/>
        </w:rPr>
        <w:t>
      "Особое примечание: См. также: "Химический лазер"; "Лазер сверхвысокой мощности"; "Перестраиваемый лазер.";</w:t>
      </w:r>
    </w:p>
    <w:bookmarkStart w:name="z7" w:id="10"/>
    <w:p>
      <w:pPr>
        <w:spacing w:after="0"/>
        <w:ind w:left="0"/>
        <w:jc w:val="both"/>
      </w:pPr>
      <w:r>
        <w:rPr>
          <w:rFonts w:ascii="Times New Roman"/>
          <w:b w:val="false"/>
          <w:i w:val="false"/>
          <w:color w:val="000000"/>
          <w:sz w:val="28"/>
        </w:rPr>
        <w:t>
      термин "</w:t>
      </w:r>
      <w:r>
        <w:rPr>
          <w:rFonts w:ascii="Times New Roman"/>
          <w:b w:val="false"/>
          <w:i w:val="false"/>
          <w:color w:val="000000"/>
          <w:sz w:val="28"/>
        </w:rPr>
        <w:t>Ракета</w:t>
      </w:r>
      <w:r>
        <w:rPr>
          <w:rFonts w:ascii="Times New Roman"/>
          <w:b w:val="false"/>
          <w:i w:val="false"/>
          <w:color w:val="000000"/>
          <w:sz w:val="28"/>
        </w:rPr>
        <w:t>" изложить в следующей редакции:</w:t>
      </w:r>
    </w:p>
    <w:bookmarkEnd w:id="10"/>
    <w:p>
      <w:pPr>
        <w:spacing w:after="0"/>
        <w:ind w:left="0"/>
        <w:jc w:val="both"/>
      </w:pPr>
      <w:r>
        <w:rPr>
          <w:rFonts w:ascii="Times New Roman"/>
          <w:b w:val="false"/>
          <w:i w:val="false"/>
          <w:color w:val="000000"/>
          <w:sz w:val="28"/>
        </w:rPr>
        <w:t>
      "Реактивные снаряды" (1, 3, 6, 7, 9) – полные ракетные системы и беспилотный летательный аппарат, способные доставлять груз весом не менее 500 кг на расстояние не менее 300 км.";</w:t>
      </w:r>
    </w:p>
    <w:bookmarkStart w:name="z8" w:id="11"/>
    <w:p>
      <w:pPr>
        <w:spacing w:after="0"/>
        <w:ind w:left="0"/>
        <w:jc w:val="both"/>
      </w:pPr>
      <w:r>
        <w:rPr>
          <w:rFonts w:ascii="Times New Roman"/>
          <w:b w:val="false"/>
          <w:i w:val="false"/>
          <w:color w:val="000000"/>
          <w:sz w:val="28"/>
        </w:rPr>
        <w:t>
      термин "</w:t>
      </w:r>
      <w:r>
        <w:rPr>
          <w:rFonts w:ascii="Times New Roman"/>
          <w:b w:val="false"/>
          <w:i w:val="false"/>
          <w:color w:val="000000"/>
          <w:sz w:val="28"/>
        </w:rPr>
        <w:t>Производственное оборудование</w:t>
      </w:r>
      <w:r>
        <w:rPr>
          <w:rFonts w:ascii="Times New Roman"/>
          <w:b w:val="false"/>
          <w:i w:val="false"/>
          <w:color w:val="000000"/>
          <w:sz w:val="28"/>
        </w:rPr>
        <w:t>" (1 7 9) изложить в следующей редакции:</w:t>
      </w:r>
    </w:p>
    <w:bookmarkEnd w:id="11"/>
    <w:p>
      <w:pPr>
        <w:spacing w:after="0"/>
        <w:ind w:left="0"/>
        <w:jc w:val="both"/>
      </w:pPr>
      <w:r>
        <w:rPr>
          <w:rFonts w:ascii="Times New Roman"/>
          <w:b w:val="false"/>
          <w:i w:val="false"/>
          <w:color w:val="000000"/>
          <w:sz w:val="28"/>
        </w:rPr>
        <w:t>
      "Производственное оборудование" (1, 7, 9) – инструментальные средства, образцы, зажимные приспособления, оправки, валики, плашки, арматура, механизмы для регулировки, оборудование для тестирования, другое оборудование и компоненты для него, специально разработанные или модифицированные для "разработки" или для одного или более этапов "производства.";</w:t>
      </w:r>
    </w:p>
    <w:bookmarkStart w:name="z9" w:id="12"/>
    <w:p>
      <w:pPr>
        <w:spacing w:after="0"/>
        <w:ind w:left="0"/>
        <w:jc w:val="both"/>
      </w:pPr>
      <w:r>
        <w:rPr>
          <w:rFonts w:ascii="Times New Roman"/>
          <w:b w:val="false"/>
          <w:i w:val="false"/>
          <w:color w:val="000000"/>
          <w:sz w:val="28"/>
        </w:rPr>
        <w:t>
      термин "</w:t>
      </w:r>
      <w:r>
        <w:rPr>
          <w:rFonts w:ascii="Times New Roman"/>
          <w:b w:val="false"/>
          <w:i w:val="false"/>
          <w:color w:val="000000"/>
          <w:sz w:val="28"/>
        </w:rPr>
        <w:t>Производственные установки</w:t>
      </w:r>
      <w:r>
        <w:rPr>
          <w:rFonts w:ascii="Times New Roman"/>
          <w:b w:val="false"/>
          <w:i w:val="false"/>
          <w:color w:val="000000"/>
          <w:sz w:val="28"/>
        </w:rPr>
        <w:t>" (7 9) изложить в следующей редакции:</w:t>
      </w:r>
    </w:p>
    <w:bookmarkEnd w:id="12"/>
    <w:p>
      <w:pPr>
        <w:spacing w:after="0"/>
        <w:ind w:left="0"/>
        <w:jc w:val="both"/>
      </w:pPr>
      <w:r>
        <w:rPr>
          <w:rFonts w:ascii="Times New Roman"/>
          <w:b w:val="false"/>
          <w:i w:val="false"/>
          <w:color w:val="000000"/>
          <w:sz w:val="28"/>
        </w:rPr>
        <w:t>
      "Производственные установки" (7, 9) – "производственное оборудование" и специально разработанное для него программное обеспечение, устанавливаемое в процессе монтажа для "разработки" или для одного или более этапов "производства";</w:t>
      </w:r>
    </w:p>
    <w:bookmarkStart w:name="z10" w:id="13"/>
    <w:p>
      <w:pPr>
        <w:spacing w:after="0"/>
        <w:ind w:left="0"/>
        <w:jc w:val="both"/>
      </w:pPr>
      <w:r>
        <w:rPr>
          <w:rFonts w:ascii="Times New Roman"/>
          <w:b w:val="false"/>
          <w:i w:val="false"/>
          <w:color w:val="000000"/>
          <w:sz w:val="28"/>
        </w:rPr>
        <w:t>
      термин "</w:t>
      </w:r>
      <w:r>
        <w:rPr>
          <w:rFonts w:ascii="Times New Roman"/>
          <w:b w:val="false"/>
          <w:i w:val="false"/>
          <w:color w:val="000000"/>
          <w:sz w:val="28"/>
        </w:rPr>
        <w:t>Требуемая</w:t>
      </w:r>
      <w:r>
        <w:rPr>
          <w:rFonts w:ascii="Times New Roman"/>
          <w:b w:val="false"/>
          <w:i w:val="false"/>
          <w:color w:val="000000"/>
          <w:sz w:val="28"/>
        </w:rPr>
        <w:t>" изложить в следующей редакции:</w:t>
      </w:r>
    </w:p>
    <w:bookmarkEnd w:id="13"/>
    <w:p>
      <w:pPr>
        <w:spacing w:after="0"/>
        <w:ind w:left="0"/>
        <w:jc w:val="both"/>
      </w:pPr>
      <w:r>
        <w:rPr>
          <w:rFonts w:ascii="Times New Roman"/>
          <w:b w:val="false"/>
          <w:i w:val="false"/>
          <w:color w:val="000000"/>
          <w:sz w:val="28"/>
        </w:rPr>
        <w:t>
      "Требующаяся" (1 – 9) – применительно к "технологии" означает только ту часть технологии, которая позволяет достигнуть или превысить контролируемые уровни, характеристики или функции. Такая "требующаяся" "технология" может содержаться в различных товарах.";</w:t>
      </w:r>
    </w:p>
    <w:bookmarkStart w:name="z11" w:id="14"/>
    <w:p>
      <w:pPr>
        <w:spacing w:after="0"/>
        <w:ind w:left="0"/>
        <w:jc w:val="both"/>
      </w:pPr>
      <w:r>
        <w:rPr>
          <w:rFonts w:ascii="Times New Roman"/>
          <w:b w:val="false"/>
          <w:i w:val="false"/>
          <w:color w:val="000000"/>
          <w:sz w:val="28"/>
        </w:rPr>
        <w:t>
      термин "</w:t>
      </w:r>
      <w:r>
        <w:rPr>
          <w:rFonts w:ascii="Times New Roman"/>
          <w:b w:val="false"/>
          <w:i w:val="false"/>
          <w:color w:val="000000"/>
          <w:sz w:val="28"/>
        </w:rPr>
        <w:t>Космические аппараты</w:t>
      </w:r>
      <w:r>
        <w:rPr>
          <w:rFonts w:ascii="Times New Roman"/>
          <w:b w:val="false"/>
          <w:i w:val="false"/>
          <w:color w:val="000000"/>
          <w:sz w:val="28"/>
        </w:rPr>
        <w:t>" (7, 9) изложить в следующей редакции:</w:t>
      </w:r>
    </w:p>
    <w:bookmarkEnd w:id="14"/>
    <w:p>
      <w:pPr>
        <w:spacing w:after="0"/>
        <w:ind w:left="0"/>
        <w:jc w:val="both"/>
      </w:pPr>
      <w:r>
        <w:rPr>
          <w:rFonts w:ascii="Times New Roman"/>
          <w:b w:val="false"/>
          <w:i w:val="false"/>
          <w:color w:val="000000"/>
          <w:sz w:val="28"/>
        </w:rPr>
        <w:t>
      "Космические аппараты" (7, 9) – активные и пассивные спутники и космические зонды";</w:t>
      </w:r>
    </w:p>
    <w:bookmarkStart w:name="z95" w:id="15"/>
    <w:p>
      <w:pPr>
        <w:spacing w:after="0"/>
        <w:ind w:left="0"/>
        <w:jc w:val="both"/>
      </w:pPr>
      <w:r>
        <w:rPr>
          <w:rFonts w:ascii="Times New Roman"/>
          <w:b w:val="false"/>
          <w:i w:val="false"/>
          <w:color w:val="000000"/>
          <w:sz w:val="28"/>
        </w:rPr>
        <w:t>
      дополнить терминами следующего содержания:</w:t>
      </w:r>
    </w:p>
    <w:bookmarkEnd w:id="15"/>
    <w:p>
      <w:pPr>
        <w:spacing w:after="0"/>
        <w:ind w:left="0"/>
        <w:jc w:val="both"/>
      </w:pPr>
      <w:r>
        <w:rPr>
          <w:rFonts w:ascii="Times New Roman"/>
          <w:b w:val="false"/>
          <w:i w:val="false"/>
          <w:color w:val="000000"/>
          <w:sz w:val="28"/>
        </w:rPr>
        <w:t>
      "Системы FADEC" (7, 9) (полностью автономные электронно-цифровые системы управления двигателем) – цифровая электронная система управления газотурбинными двигателями, которая может автономно управлять двигателем на протяжении всего эксплуатационного диапазона двигателя, как в нормальных, так и в аварийных условиях с момента его запуска до остановки.</w:t>
      </w:r>
    </w:p>
    <w:p>
      <w:pPr>
        <w:spacing w:after="0"/>
        <w:ind w:left="0"/>
        <w:jc w:val="both"/>
      </w:pPr>
      <w:r>
        <w:rPr>
          <w:rFonts w:ascii="Times New Roman"/>
          <w:b w:val="false"/>
          <w:i w:val="false"/>
          <w:color w:val="000000"/>
          <w:sz w:val="28"/>
        </w:rPr>
        <w:t>
      "Беспилотный летательный аппарат" ("БПЛА") (9) – любой летательный аппарат, способный взлетать и поддерживать контролируемый полет и аэронавигацию без присутствия человека на борту.";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подразделе</w:t>
      </w:r>
      <w:r>
        <w:rPr>
          <w:rFonts w:ascii="Times New Roman"/>
          <w:b w:val="false"/>
          <w:i w:val="false"/>
          <w:color w:val="000000"/>
          <w:sz w:val="28"/>
        </w:rPr>
        <w:t xml:space="preserve"> "Категория 1 Материалы, химикаты, "микроорганизмы" и "токсины":</w:t>
      </w:r>
    </w:p>
    <w:bookmarkStart w:name="z96" w:id="16"/>
    <w:p>
      <w:pPr>
        <w:spacing w:after="0"/>
        <w:ind w:left="0"/>
        <w:jc w:val="both"/>
      </w:pPr>
      <w:r>
        <w:rPr>
          <w:rFonts w:ascii="Times New Roman"/>
          <w:b w:val="false"/>
          <w:i w:val="false"/>
          <w:color w:val="000000"/>
          <w:sz w:val="28"/>
        </w:rPr>
        <w:t>
      часть 1А005 "Бронежилеты и специально предназначенные компоненты, изготовленные не по военным стандартам или спецификациям и не равноценные им в исполнении." дополнить Примечанием 3 следующего содержания:</w:t>
      </w:r>
    </w:p>
    <w:bookmarkEnd w:id="16"/>
    <w:p>
      <w:pPr>
        <w:spacing w:after="0"/>
        <w:ind w:left="0"/>
        <w:jc w:val="both"/>
      </w:pPr>
      <w:r>
        <w:rPr>
          <w:rFonts w:ascii="Times New Roman"/>
          <w:b w:val="false"/>
          <w:i w:val="false"/>
          <w:color w:val="000000"/>
          <w:sz w:val="28"/>
        </w:rPr>
        <w:t>
      "Примечание 3: Пункт 1A005 не применяется к бронежилетам, предназначенным для защиты от травмирующих ударов ножа, заостренного шипа, иглы или тупых предметов.";</w:t>
      </w:r>
    </w:p>
    <w:bookmarkStart w:name="z13" w:id="17"/>
    <w:p>
      <w:pPr>
        <w:spacing w:after="0"/>
        <w:ind w:left="0"/>
        <w:jc w:val="both"/>
      </w:pPr>
      <w:r>
        <w:rPr>
          <w:rFonts w:ascii="Times New Roman"/>
          <w:b w:val="false"/>
          <w:i w:val="false"/>
          <w:color w:val="000000"/>
          <w:sz w:val="28"/>
        </w:rPr>
        <w:t>
      дополнить частями 1A006, 1А007 и 1А008 следующего содержания:</w:t>
      </w:r>
    </w:p>
    <w:bookmarkEnd w:id="17"/>
    <w:p>
      <w:pPr>
        <w:spacing w:after="0"/>
        <w:ind w:left="0"/>
        <w:jc w:val="both"/>
      </w:pPr>
      <w:r>
        <w:rPr>
          <w:rFonts w:ascii="Times New Roman"/>
          <w:b w:val="false"/>
          <w:i w:val="false"/>
          <w:color w:val="000000"/>
          <w:sz w:val="28"/>
        </w:rPr>
        <w:t>
      "1А006 Оборудование, специально разработанное или модифицированное для обезвреживания указанных ниже самодельных взрывных устройств и специально предназначенные для него компоненты и приспособления:</w:t>
      </w:r>
    </w:p>
    <w:p>
      <w:pPr>
        <w:spacing w:after="0"/>
        <w:ind w:left="0"/>
        <w:jc w:val="both"/>
      </w:pPr>
      <w:r>
        <w:rPr>
          <w:rFonts w:ascii="Times New Roman"/>
          <w:b w:val="false"/>
          <w:i w:val="false"/>
          <w:color w:val="000000"/>
          <w:sz w:val="28"/>
        </w:rPr>
        <w:t>
      a. Дистанционно управляемые транспортные средства.</w:t>
      </w:r>
    </w:p>
    <w:p>
      <w:pPr>
        <w:spacing w:after="0"/>
        <w:ind w:left="0"/>
        <w:jc w:val="both"/>
      </w:pPr>
      <w:r>
        <w:rPr>
          <w:rFonts w:ascii="Times New Roman"/>
          <w:b w:val="false"/>
          <w:i w:val="false"/>
          <w:color w:val="000000"/>
          <w:sz w:val="28"/>
        </w:rPr>
        <w:t>
      b. "Разрыватели".</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"Разрыватели" – устройства, специально разработанные для предотвращения срабатывания взрывного устройства путем воздействия жидкостью, твердым или хрупким снарядом.</w:t>
      </w:r>
    </w:p>
    <w:p>
      <w:pPr>
        <w:spacing w:after="0"/>
        <w:ind w:left="0"/>
        <w:jc w:val="both"/>
      </w:pPr>
      <w:r>
        <w:rPr>
          <w:rFonts w:ascii="Times New Roman"/>
          <w:b w:val="false"/>
          <w:i w:val="false"/>
          <w:color w:val="000000"/>
          <w:sz w:val="28"/>
        </w:rPr>
        <w:t>
      N.B. Описание оборудования, специально предназначенного для военного применения, а именно для обезвреживания самодельных взрывных устройств, приведено также в п. ML4.</w:t>
      </w:r>
    </w:p>
    <w:p>
      <w:pPr>
        <w:spacing w:after="0"/>
        <w:ind w:left="0"/>
        <w:jc w:val="both"/>
      </w:pPr>
      <w:r>
        <w:rPr>
          <w:rFonts w:ascii="Times New Roman"/>
          <w:b w:val="false"/>
          <w:i w:val="false"/>
          <w:color w:val="000000"/>
          <w:sz w:val="28"/>
        </w:rPr>
        <w:t>
      Примечание: Пункт 1A006 не применяется к оборудованию, если таковое управляется оператором.</w:t>
      </w:r>
    </w:p>
    <w:p>
      <w:pPr>
        <w:spacing w:after="0"/>
        <w:ind w:left="0"/>
        <w:jc w:val="both"/>
      </w:pPr>
      <w:r>
        <w:rPr>
          <w:rFonts w:ascii="Times New Roman"/>
          <w:b w:val="false"/>
          <w:i w:val="false"/>
          <w:color w:val="000000"/>
          <w:sz w:val="28"/>
        </w:rPr>
        <w:t>
      1А007 Оборудование и устройства, специально разработанные для инициации зарядов и устройств, содержащих энергетические материалы, под воздействием электрических средств, как то:</w:t>
      </w:r>
    </w:p>
    <w:p>
      <w:pPr>
        <w:spacing w:after="0"/>
        <w:ind w:left="0"/>
        <w:jc w:val="both"/>
      </w:pPr>
      <w:r>
        <w:rPr>
          <w:rFonts w:ascii="Times New Roman"/>
          <w:b w:val="false"/>
          <w:i w:val="false"/>
          <w:color w:val="000000"/>
          <w:sz w:val="28"/>
        </w:rPr>
        <w:t>
      a. Пульты управления запуском детонаторами взрывных устройств, разработанные для приведения в действие детонаторов взрывных устройств, указанных в пункте 1A007 b.</w:t>
      </w:r>
    </w:p>
    <w:p>
      <w:pPr>
        <w:spacing w:after="0"/>
        <w:ind w:left="0"/>
        <w:jc w:val="both"/>
      </w:pPr>
      <w:r>
        <w:rPr>
          <w:rFonts w:ascii="Times New Roman"/>
          <w:b w:val="false"/>
          <w:i w:val="false"/>
          <w:color w:val="000000"/>
          <w:sz w:val="28"/>
        </w:rPr>
        <w:t>
      b. Электродетонаторы взрывных устройств:</w:t>
      </w:r>
    </w:p>
    <w:p>
      <w:pPr>
        <w:spacing w:after="0"/>
        <w:ind w:left="0"/>
        <w:jc w:val="both"/>
      </w:pPr>
      <w:r>
        <w:rPr>
          <w:rFonts w:ascii="Times New Roman"/>
          <w:b w:val="false"/>
          <w:i w:val="false"/>
          <w:color w:val="000000"/>
          <w:sz w:val="28"/>
        </w:rPr>
        <w:t>
      1. Детонаторы с взрывающимся мостиком (ЕВ);</w:t>
      </w:r>
    </w:p>
    <w:p>
      <w:pPr>
        <w:spacing w:after="0"/>
        <w:ind w:left="0"/>
        <w:jc w:val="both"/>
      </w:pPr>
      <w:r>
        <w:rPr>
          <w:rFonts w:ascii="Times New Roman"/>
          <w:b w:val="false"/>
          <w:i w:val="false"/>
          <w:color w:val="000000"/>
          <w:sz w:val="28"/>
        </w:rPr>
        <w:t>
      2. Детонаторы с взрывающейся перемычкой из провода (EBW);</w:t>
      </w:r>
    </w:p>
    <w:p>
      <w:pPr>
        <w:spacing w:after="0"/>
        <w:ind w:left="0"/>
        <w:jc w:val="both"/>
      </w:pPr>
      <w:r>
        <w:rPr>
          <w:rFonts w:ascii="Times New Roman"/>
          <w:b w:val="false"/>
          <w:i w:val="false"/>
          <w:color w:val="000000"/>
          <w:sz w:val="28"/>
        </w:rPr>
        <w:t>
      3. Детонаторы с ударником;</w:t>
      </w:r>
    </w:p>
    <w:p>
      <w:pPr>
        <w:spacing w:after="0"/>
        <w:ind w:left="0"/>
        <w:jc w:val="both"/>
      </w:pPr>
      <w:r>
        <w:rPr>
          <w:rFonts w:ascii="Times New Roman"/>
          <w:b w:val="false"/>
          <w:i w:val="false"/>
          <w:color w:val="000000"/>
          <w:sz w:val="28"/>
        </w:rPr>
        <w:t>
      4. Инициаторы с взрывающейся фольгой (EFI);</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1. Вместо термина "детонатор" иногда употребляется термин "инициатор" или "запал".</w:t>
      </w:r>
    </w:p>
    <w:p>
      <w:pPr>
        <w:spacing w:after="0"/>
        <w:ind w:left="0"/>
        <w:jc w:val="both"/>
      </w:pPr>
      <w:r>
        <w:rPr>
          <w:rFonts w:ascii="Times New Roman"/>
          <w:b w:val="false"/>
          <w:i w:val="false"/>
          <w:color w:val="000000"/>
          <w:sz w:val="28"/>
        </w:rPr>
        <w:t>
      2. Применительно к пункту 1A007.b. во всех описанных в нем детонаторах используется небольшой электрический проводник (мостик, взрывающийся повод или фольга), который испаряется во время взрыва, когда через него проходит короткий сильноточный электрический импульс. В детонаторах безударного действия взрывающийся проводник инициирует химическую детонацию в контактирующем с ним чувствительном взрывчатом веществе, таком как РЕТМ (пентаэритритолтетранитрат). В детонаторах ударного действия вызванное взрывом испарение электрического проводника приводит в действие боек или пробойник, который воздействует на взрывчатое вещество и инициирует химическую детонацию. В некоторых конструкциях ударник приводится в действие магнитным полем. Термин "детонатор с взрывающейся фольгой" может относиться как к детонаторам с взрывающимся мостиком, так и к детонаторам ударного действия.</w:t>
      </w:r>
    </w:p>
    <w:p>
      <w:pPr>
        <w:spacing w:after="0"/>
        <w:ind w:left="0"/>
        <w:jc w:val="both"/>
      </w:pPr>
      <w:r>
        <w:rPr>
          <w:rFonts w:ascii="Times New Roman"/>
          <w:b w:val="false"/>
          <w:i w:val="false"/>
          <w:color w:val="000000"/>
          <w:sz w:val="28"/>
        </w:rPr>
        <w:t>
      N.B. Оборудование и устройства, специально предназначенные для военного использования, описаны в Военном списке (ML).</w:t>
      </w:r>
    </w:p>
    <w:p>
      <w:pPr>
        <w:spacing w:after="0"/>
        <w:ind w:left="0"/>
        <w:jc w:val="both"/>
      </w:pPr>
      <w:r>
        <w:rPr>
          <w:rFonts w:ascii="Times New Roman"/>
          <w:b w:val="false"/>
          <w:i w:val="false"/>
          <w:color w:val="000000"/>
          <w:sz w:val="28"/>
        </w:rPr>
        <w:t>
      1А008 Заряды, устройства и компоненты:</w:t>
      </w:r>
    </w:p>
    <w:p>
      <w:pPr>
        <w:spacing w:after="0"/>
        <w:ind w:left="0"/>
        <w:jc w:val="both"/>
      </w:pPr>
      <w:r>
        <w:rPr>
          <w:rFonts w:ascii="Times New Roman"/>
          <w:b w:val="false"/>
          <w:i w:val="false"/>
          <w:color w:val="000000"/>
          <w:sz w:val="28"/>
        </w:rPr>
        <w:t>
      а. "Кумулятивные заряды", имеющие все нижеперечисленные характеристики:</w:t>
      </w:r>
    </w:p>
    <w:p>
      <w:pPr>
        <w:spacing w:after="0"/>
        <w:ind w:left="0"/>
        <w:jc w:val="both"/>
      </w:pPr>
      <w:r>
        <w:rPr>
          <w:rFonts w:ascii="Times New Roman"/>
          <w:b w:val="false"/>
          <w:i w:val="false"/>
          <w:color w:val="000000"/>
          <w:sz w:val="28"/>
        </w:rPr>
        <w:t>
      1. Количество нетто взрывчатого вещества (КНВ) более 90 г; и</w:t>
      </w:r>
    </w:p>
    <w:p>
      <w:pPr>
        <w:spacing w:after="0"/>
        <w:ind w:left="0"/>
        <w:jc w:val="both"/>
      </w:pPr>
      <w:r>
        <w:rPr>
          <w:rFonts w:ascii="Times New Roman"/>
          <w:b w:val="false"/>
          <w:i w:val="false"/>
          <w:color w:val="000000"/>
          <w:sz w:val="28"/>
        </w:rPr>
        <w:t>
      2. Наружный диаметр оболочки 75 мм и более;</w:t>
      </w:r>
    </w:p>
    <w:p>
      <w:pPr>
        <w:spacing w:after="0"/>
        <w:ind w:left="0"/>
        <w:jc w:val="both"/>
      </w:pPr>
      <w:r>
        <w:rPr>
          <w:rFonts w:ascii="Times New Roman"/>
          <w:b w:val="false"/>
          <w:i w:val="false"/>
          <w:color w:val="000000"/>
          <w:sz w:val="28"/>
        </w:rPr>
        <w:t>
      b. Линейные кумулятивные заряды для перебивания элементов конструкции, имеющие все нижеперечисленные характеристики, а также специально разработанные для них компоненты:</w:t>
      </w:r>
    </w:p>
    <w:p>
      <w:pPr>
        <w:spacing w:after="0"/>
        <w:ind w:left="0"/>
        <w:jc w:val="both"/>
      </w:pPr>
      <w:r>
        <w:rPr>
          <w:rFonts w:ascii="Times New Roman"/>
          <w:b w:val="false"/>
          <w:i w:val="false"/>
          <w:color w:val="000000"/>
          <w:sz w:val="28"/>
        </w:rPr>
        <w:t>
      1. Заряд взрывчатого вещества более 40 г/м; и</w:t>
      </w:r>
    </w:p>
    <w:p>
      <w:pPr>
        <w:spacing w:after="0"/>
        <w:ind w:left="0"/>
        <w:jc w:val="both"/>
      </w:pPr>
      <w:r>
        <w:rPr>
          <w:rFonts w:ascii="Times New Roman"/>
          <w:b w:val="false"/>
          <w:i w:val="false"/>
          <w:color w:val="000000"/>
          <w:sz w:val="28"/>
        </w:rPr>
        <w:t>
      2. Ширина, равная 10 мм или более;</w:t>
      </w:r>
    </w:p>
    <w:p>
      <w:pPr>
        <w:spacing w:after="0"/>
        <w:ind w:left="0"/>
        <w:jc w:val="both"/>
      </w:pPr>
      <w:r>
        <w:rPr>
          <w:rFonts w:ascii="Times New Roman"/>
          <w:b w:val="false"/>
          <w:i w:val="false"/>
          <w:color w:val="000000"/>
          <w:sz w:val="28"/>
        </w:rPr>
        <w:t>
      c. Детонирующие шнуры с содержанием взрывчатого вещества в сердцевине более 64 г/м;</w:t>
      </w:r>
    </w:p>
    <w:p>
      <w:pPr>
        <w:spacing w:after="0"/>
        <w:ind w:left="0"/>
        <w:jc w:val="both"/>
      </w:pPr>
      <w:r>
        <w:rPr>
          <w:rFonts w:ascii="Times New Roman"/>
          <w:b w:val="false"/>
          <w:i w:val="false"/>
          <w:color w:val="000000"/>
          <w:sz w:val="28"/>
        </w:rPr>
        <w:t>
      d. Пирошпангоуты, за исключением предусмотренных в пункте 1A008. b. и разрывные заряды, имеющие КНВ более 3,5 кг.</w:t>
      </w:r>
    </w:p>
    <w:p>
      <w:pPr>
        <w:spacing w:after="0"/>
        <w:ind w:left="0"/>
        <w:jc w:val="both"/>
      </w:pPr>
      <w:r>
        <w:rPr>
          <w:rFonts w:ascii="Times New Roman"/>
          <w:b w:val="false"/>
          <w:i w:val="false"/>
          <w:color w:val="000000"/>
          <w:sz w:val="28"/>
        </w:rPr>
        <w:t>
      Примечание: К зарядам и устройствам, определенным в пункте 1A008 относятся только такие, которые содержат "взрывчатые вещества", перечисленные в Приложении к Категории 1, и их смеси.</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"Кумулятивные заряды" – взрывные заряды, имеющие специальную форму, позволяющую направлять действие взрывной волны.";</w:t>
      </w:r>
    </w:p>
    <w:bookmarkStart w:name="z14" w:id="18"/>
    <w:p>
      <w:pPr>
        <w:spacing w:after="0"/>
        <w:ind w:left="0"/>
        <w:jc w:val="both"/>
      </w:pPr>
      <w:r>
        <w:rPr>
          <w:rFonts w:ascii="Times New Roman"/>
          <w:b w:val="false"/>
          <w:i w:val="false"/>
          <w:color w:val="000000"/>
          <w:sz w:val="28"/>
        </w:rPr>
        <w:t>
      часть 1D101 изложить в следующей редакции:</w:t>
      </w:r>
    </w:p>
    <w:bookmarkEnd w:id="18"/>
    <w:p>
      <w:pPr>
        <w:spacing w:after="0"/>
        <w:ind w:left="0"/>
        <w:jc w:val="both"/>
      </w:pPr>
      <w:r>
        <w:rPr>
          <w:rFonts w:ascii="Times New Roman"/>
          <w:b w:val="false"/>
          <w:i w:val="false"/>
          <w:color w:val="000000"/>
          <w:sz w:val="28"/>
        </w:rPr>
        <w:t>
      "1D101 "Программное обеспечение", специально разработанное или модифицированное для "использования" продукции, подлежащих контролю согласно п. 1В101, 1B102, 1B115, 1B117, 1B118 или 1B119.";</w:t>
      </w:r>
    </w:p>
    <w:bookmarkStart w:name="z15" w:id="19"/>
    <w:p>
      <w:pPr>
        <w:spacing w:after="0"/>
        <w:ind w:left="0"/>
        <w:jc w:val="both"/>
      </w:pPr>
      <w:r>
        <w:rPr>
          <w:rFonts w:ascii="Times New Roman"/>
          <w:b w:val="false"/>
          <w:i w:val="false"/>
          <w:color w:val="000000"/>
          <w:sz w:val="28"/>
        </w:rPr>
        <w:t>
      часть 1D103 изложить в следующей редакции:</w:t>
      </w:r>
    </w:p>
    <w:bookmarkEnd w:id="19"/>
    <w:p>
      <w:pPr>
        <w:spacing w:after="0"/>
        <w:ind w:left="0"/>
        <w:jc w:val="both"/>
      </w:pPr>
      <w:r>
        <w:rPr>
          <w:rFonts w:ascii="Times New Roman"/>
          <w:b w:val="false"/>
          <w:i w:val="false"/>
          <w:color w:val="000000"/>
          <w:sz w:val="28"/>
        </w:rPr>
        <w:t>
      "1D103 "Программное обеспечение", специально разработанное или модифицированное для уменьшения видимости объекта, например радиолокационной отражательной способности, видимости в диапазоне ультрафиолетовых/инфракрасных волн и акустическая заметность.";</w:t>
      </w:r>
    </w:p>
    <w:bookmarkStart w:name="z16" w:id="20"/>
    <w:p>
      <w:pPr>
        <w:spacing w:after="0"/>
        <w:ind w:left="0"/>
        <w:jc w:val="both"/>
      </w:pPr>
      <w:r>
        <w:rPr>
          <w:rFonts w:ascii="Times New Roman"/>
          <w:b w:val="false"/>
          <w:i w:val="false"/>
          <w:color w:val="000000"/>
          <w:sz w:val="28"/>
        </w:rPr>
        <w:t>
      часть 1Е101 изложить в следующей редакции:</w:t>
      </w:r>
    </w:p>
    <w:bookmarkEnd w:id="20"/>
    <w:p>
      <w:pPr>
        <w:spacing w:after="0"/>
        <w:ind w:left="0"/>
        <w:jc w:val="both"/>
      </w:pPr>
      <w:r>
        <w:rPr>
          <w:rFonts w:ascii="Times New Roman"/>
          <w:b w:val="false"/>
          <w:i w:val="false"/>
          <w:color w:val="000000"/>
          <w:sz w:val="28"/>
        </w:rPr>
        <w:t>
      "1Е101 "Технологии" в соответствии с общим технологическим примечанием для "использования" продукции, подлежащих контролю согласно пунктам 1A102, 1B001, 1B101, 1B102, 1B115 – 1B119, 1C001, 1C101, 1C107, 1C111 – 1C118, 1D101 или 1D103.";</w:t>
      </w:r>
    </w:p>
    <w:bookmarkStart w:name="z17" w:id="21"/>
    <w:p>
      <w:pPr>
        <w:spacing w:after="0"/>
        <w:ind w:left="0"/>
        <w:jc w:val="both"/>
      </w:pPr>
      <w:r>
        <w:rPr>
          <w:rFonts w:ascii="Times New Roman"/>
          <w:b w:val="false"/>
          <w:i w:val="false"/>
          <w:color w:val="000000"/>
          <w:sz w:val="28"/>
        </w:rPr>
        <w:t>
      часть 1Е102 изложить в следующей редакции:</w:t>
      </w:r>
    </w:p>
    <w:bookmarkEnd w:id="21"/>
    <w:p>
      <w:pPr>
        <w:spacing w:after="0"/>
        <w:ind w:left="0"/>
        <w:jc w:val="both"/>
      </w:pPr>
      <w:r>
        <w:rPr>
          <w:rFonts w:ascii="Times New Roman"/>
          <w:b w:val="false"/>
          <w:i w:val="false"/>
          <w:color w:val="000000"/>
          <w:sz w:val="28"/>
        </w:rPr>
        <w:t>
      "1Е102 "Технологии" в соответствии с общим технологическим примечанием для "разработки" "программного обеспечения", подлежащего контролю согласно п. 1D001, 1D101 или 1D103.";</w:t>
      </w:r>
    </w:p>
    <w:bookmarkStart w:name="z18" w:id="22"/>
    <w:p>
      <w:pPr>
        <w:spacing w:after="0"/>
        <w:ind w:left="0"/>
        <w:jc w:val="both"/>
      </w:pPr>
      <w:r>
        <w:rPr>
          <w:rFonts w:ascii="Times New Roman"/>
          <w:b w:val="false"/>
          <w:i w:val="false"/>
          <w:color w:val="000000"/>
          <w:sz w:val="28"/>
        </w:rPr>
        <w:t>
      часть 1Е103 изложить в следующей редакции:</w:t>
      </w:r>
    </w:p>
    <w:bookmarkEnd w:id="22"/>
    <w:p>
      <w:pPr>
        <w:spacing w:after="0"/>
        <w:ind w:left="0"/>
        <w:jc w:val="both"/>
      </w:pPr>
      <w:r>
        <w:rPr>
          <w:rFonts w:ascii="Times New Roman"/>
          <w:b w:val="false"/>
          <w:i w:val="false"/>
          <w:color w:val="000000"/>
          <w:sz w:val="28"/>
        </w:rPr>
        <w:t>
      "1Е103 "Технологии" для регулирования температуры, давления или атмосферы в автоклавах или гидроклавах при "производстве" "композиционных материалов" или частично обработанных "композиционных материалов.";</w:t>
      </w:r>
    </w:p>
    <w:bookmarkStart w:name="z19" w:id="23"/>
    <w:p>
      <w:pPr>
        <w:spacing w:after="0"/>
        <w:ind w:left="0"/>
        <w:jc w:val="both"/>
      </w:pPr>
      <w:r>
        <w:rPr>
          <w:rFonts w:ascii="Times New Roman"/>
          <w:b w:val="false"/>
          <w:i w:val="false"/>
          <w:color w:val="000000"/>
          <w:sz w:val="28"/>
        </w:rPr>
        <w:t>
      часть 1E104 изложить в следующей редакции:</w:t>
      </w:r>
    </w:p>
    <w:bookmarkEnd w:id="23"/>
    <w:p>
      <w:pPr>
        <w:spacing w:after="0"/>
        <w:ind w:left="0"/>
        <w:jc w:val="both"/>
      </w:pPr>
      <w:r>
        <w:rPr>
          <w:rFonts w:ascii="Times New Roman"/>
          <w:b w:val="false"/>
          <w:i w:val="false"/>
          <w:color w:val="000000"/>
          <w:sz w:val="28"/>
        </w:rPr>
        <w:t>
      "1Е104 "Технологии", связанные с "производством" материалов пиролитическим способом путем подачи на форму, оправку или иную подложку газовой струи, содержащей вещества, разлагающиеся в диапазоне температур от 1573 K (1300</w:t>
      </w:r>
      <w:r>
        <w:rPr>
          <w:rFonts w:ascii="Times New Roman"/>
          <w:b w:val="false"/>
          <w:i w:val="false"/>
          <w:color w:val="000000"/>
          <w:vertAlign w:val="superscript"/>
        </w:rPr>
        <w:t>0</w:t>
      </w:r>
      <w:r>
        <w:rPr>
          <w:rFonts w:ascii="Times New Roman"/>
          <w:b w:val="false"/>
          <w:i w:val="false"/>
          <w:color w:val="000000"/>
          <w:sz w:val="28"/>
        </w:rPr>
        <w:t>C) до 3173 K (2900</w:t>
      </w:r>
      <w:r>
        <w:rPr>
          <w:rFonts w:ascii="Times New Roman"/>
          <w:b w:val="false"/>
          <w:i w:val="false"/>
          <w:color w:val="000000"/>
          <w:vertAlign w:val="superscript"/>
        </w:rPr>
        <w:t>0</w:t>
      </w:r>
      <w:r>
        <w:rPr>
          <w:rFonts w:ascii="Times New Roman"/>
          <w:b w:val="false"/>
          <w:i w:val="false"/>
          <w:color w:val="000000"/>
          <w:sz w:val="28"/>
        </w:rPr>
        <w:t>C) при давлении от 130 Pa до 20 kPa.</w:t>
      </w:r>
    </w:p>
    <w:p>
      <w:pPr>
        <w:spacing w:after="0"/>
        <w:ind w:left="0"/>
        <w:jc w:val="both"/>
      </w:pPr>
      <w:r>
        <w:rPr>
          <w:rFonts w:ascii="Times New Roman"/>
          <w:b w:val="false"/>
          <w:i w:val="false"/>
          <w:color w:val="000000"/>
          <w:sz w:val="28"/>
        </w:rPr>
        <w:t>
      Примечание: Пункт 1Е104 включает "технологии" получения газовой среды необходимого состава, с определенной скоростью потока, технологическую последовательность и параметры регулирования процесса.";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подразделе</w:t>
      </w:r>
      <w:r>
        <w:rPr>
          <w:rFonts w:ascii="Times New Roman"/>
          <w:b w:val="false"/>
          <w:i w:val="false"/>
          <w:color w:val="000000"/>
          <w:sz w:val="28"/>
        </w:rPr>
        <w:t xml:space="preserve"> "Категория 2 Обработка материалов":</w:t>
      </w:r>
    </w:p>
    <w:bookmarkStart w:name="z97" w:id="24"/>
    <w:p>
      <w:pPr>
        <w:spacing w:after="0"/>
        <w:ind w:left="0"/>
        <w:jc w:val="both"/>
      </w:pPr>
      <w:r>
        <w:rPr>
          <w:rFonts w:ascii="Times New Roman"/>
          <w:b w:val="false"/>
          <w:i w:val="false"/>
          <w:color w:val="000000"/>
          <w:sz w:val="28"/>
        </w:rPr>
        <w:t>
      после части 2А001 дополнить частью 2A101 следующего содержания:</w:t>
      </w:r>
    </w:p>
    <w:bookmarkEnd w:id="24"/>
    <w:p>
      <w:pPr>
        <w:spacing w:after="0"/>
        <w:ind w:left="0"/>
        <w:jc w:val="both"/>
      </w:pPr>
      <w:r>
        <w:rPr>
          <w:rFonts w:ascii="Times New Roman"/>
          <w:b w:val="false"/>
          <w:i w:val="false"/>
          <w:color w:val="000000"/>
          <w:sz w:val="28"/>
        </w:rPr>
        <w:t>
      "2A101 Шариковые подшипники, отличные от указанных в 2A001, имеющие все допуски, устанавливаемые в соответствии с ISO 492 Класс допуска 2 (или ANSI / ABMA Std 20 класс допуска ABEC-9 или другие национальные эквиваленты), или лучше, и имеющие все следующие характеристики:</w:t>
      </w:r>
    </w:p>
    <w:p>
      <w:pPr>
        <w:spacing w:after="0"/>
        <w:ind w:left="0"/>
        <w:jc w:val="both"/>
      </w:pPr>
      <w:r>
        <w:rPr>
          <w:rFonts w:ascii="Times New Roman"/>
          <w:b w:val="false"/>
          <w:i w:val="false"/>
          <w:color w:val="000000"/>
          <w:sz w:val="28"/>
        </w:rPr>
        <w:t>
      a. Внутреннее кольцо диаметром отверстия от 12 до 50 мм;</w:t>
      </w:r>
    </w:p>
    <w:p>
      <w:pPr>
        <w:spacing w:after="0"/>
        <w:ind w:left="0"/>
        <w:jc w:val="both"/>
      </w:pPr>
      <w:r>
        <w:rPr>
          <w:rFonts w:ascii="Times New Roman"/>
          <w:b w:val="false"/>
          <w:i w:val="false"/>
          <w:color w:val="000000"/>
          <w:sz w:val="28"/>
        </w:rPr>
        <w:t>
      b. Наружное кольцо диаметром отверстия от 25 до 100 мм; и</w:t>
      </w:r>
    </w:p>
    <w:p>
      <w:pPr>
        <w:spacing w:after="0"/>
        <w:ind w:left="0"/>
        <w:jc w:val="both"/>
      </w:pPr>
      <w:r>
        <w:rPr>
          <w:rFonts w:ascii="Times New Roman"/>
          <w:b w:val="false"/>
          <w:i w:val="false"/>
          <w:color w:val="000000"/>
          <w:sz w:val="28"/>
        </w:rPr>
        <w:t>
      c. Ширина между 10 и 20 мм.";</w:t>
      </w:r>
    </w:p>
    <w:bookmarkStart w:name="z21" w:id="25"/>
    <w:p>
      <w:pPr>
        <w:spacing w:after="0"/>
        <w:ind w:left="0"/>
        <w:jc w:val="both"/>
      </w:pPr>
      <w:r>
        <w:rPr>
          <w:rFonts w:ascii="Times New Roman"/>
          <w:b w:val="false"/>
          <w:i w:val="false"/>
          <w:color w:val="000000"/>
          <w:sz w:val="28"/>
        </w:rPr>
        <w:t>
      часть 2B104 изложить в следующей редакции:</w:t>
      </w:r>
    </w:p>
    <w:bookmarkEnd w:id="25"/>
    <w:p>
      <w:pPr>
        <w:spacing w:after="0"/>
        <w:ind w:left="0"/>
        <w:jc w:val="both"/>
      </w:pPr>
      <w:r>
        <w:rPr>
          <w:rFonts w:ascii="Times New Roman"/>
          <w:b w:val="false"/>
          <w:i w:val="false"/>
          <w:color w:val="000000"/>
          <w:sz w:val="28"/>
        </w:rPr>
        <w:t>
      "2В104 Изостатические прессы", кроме подлежащих контролю согласно пункту 2B004, имеющие все следующие характеристики:</w:t>
      </w:r>
    </w:p>
    <w:p>
      <w:pPr>
        <w:spacing w:after="0"/>
        <w:ind w:left="0"/>
        <w:jc w:val="both"/>
      </w:pPr>
      <w:r>
        <w:rPr>
          <w:rFonts w:ascii="Times New Roman"/>
          <w:b w:val="false"/>
          <w:i w:val="false"/>
          <w:color w:val="000000"/>
          <w:sz w:val="28"/>
        </w:rPr>
        <w:t>
      Особое примечание: См. также 2В204.</w:t>
      </w:r>
    </w:p>
    <w:p>
      <w:pPr>
        <w:spacing w:after="0"/>
        <w:ind w:left="0"/>
        <w:jc w:val="both"/>
      </w:pPr>
      <w:r>
        <w:rPr>
          <w:rFonts w:ascii="Times New Roman"/>
          <w:b w:val="false"/>
          <w:i w:val="false"/>
          <w:color w:val="000000"/>
          <w:sz w:val="28"/>
        </w:rPr>
        <w:t>
      а. Максимальное рабочее давление 69 МПа и более;</w:t>
      </w:r>
    </w:p>
    <w:p>
      <w:pPr>
        <w:spacing w:after="0"/>
        <w:ind w:left="0"/>
        <w:jc w:val="both"/>
      </w:pPr>
      <w:r>
        <w:rPr>
          <w:rFonts w:ascii="Times New Roman"/>
          <w:b w:val="false"/>
          <w:i w:val="false"/>
          <w:color w:val="000000"/>
          <w:sz w:val="28"/>
        </w:rPr>
        <w:t>
      b. Разработанные для достижения и поддержания контролируемой температуры в камере 873 K (600</w:t>
      </w:r>
      <w:r>
        <w:rPr>
          <w:rFonts w:ascii="Times New Roman"/>
          <w:b w:val="false"/>
          <w:i w:val="false"/>
          <w:color w:val="000000"/>
          <w:vertAlign w:val="superscript"/>
        </w:rPr>
        <w:t>0</w:t>
      </w:r>
      <w:r>
        <w:rPr>
          <w:rFonts w:ascii="Times New Roman"/>
          <w:b w:val="false"/>
          <w:i w:val="false"/>
          <w:color w:val="000000"/>
          <w:sz w:val="28"/>
        </w:rPr>
        <w:t>C) и выше; и</w:t>
      </w:r>
    </w:p>
    <w:p>
      <w:pPr>
        <w:spacing w:after="0"/>
        <w:ind w:left="0"/>
        <w:jc w:val="both"/>
      </w:pPr>
      <w:r>
        <w:rPr>
          <w:rFonts w:ascii="Times New Roman"/>
          <w:b w:val="false"/>
          <w:i w:val="false"/>
          <w:color w:val="000000"/>
          <w:sz w:val="28"/>
        </w:rPr>
        <w:t>
      c. Имеющие рабочую камеру с внутренним диаметром 254 мм и более.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2B104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8462 99 200 09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w:t>
            </w:r>
          </w:p>
        </w:tc>
      </w:tr>
    </w:tbl>
    <w:p>
      <w:pPr>
        <w:spacing w:after="0"/>
        <w:ind w:left="0"/>
        <w:jc w:val="left"/>
      </w:pPr>
      <w:r>
        <w:br/>
      </w:r>
      <w:r>
        <w:rPr>
          <w:rFonts w:ascii="Times New Roman"/>
          <w:b w:val="false"/>
          <w:i w:val="false"/>
          <w:color w:val="000000"/>
          <w:sz w:val="28"/>
        </w:rPr>
        <w:t>
</w:t>
      </w:r>
    </w:p>
    <w:bookmarkStart w:name="z22" w:id="26"/>
    <w:p>
      <w:pPr>
        <w:spacing w:after="0"/>
        <w:ind w:left="0"/>
        <w:jc w:val="both"/>
      </w:pPr>
      <w:r>
        <w:rPr>
          <w:rFonts w:ascii="Times New Roman"/>
          <w:b w:val="false"/>
          <w:i w:val="false"/>
          <w:color w:val="000000"/>
          <w:sz w:val="28"/>
        </w:rPr>
        <w:t>
      часть 2B105 изложить в следующей редакции:</w:t>
      </w:r>
    </w:p>
    <w:bookmarkEnd w:id="26"/>
    <w:p>
      <w:pPr>
        <w:spacing w:after="0"/>
        <w:ind w:left="0"/>
        <w:jc w:val="both"/>
      </w:pPr>
      <w:r>
        <w:rPr>
          <w:rFonts w:ascii="Times New Roman"/>
          <w:b w:val="false"/>
          <w:i w:val="false"/>
          <w:color w:val="000000"/>
          <w:sz w:val="28"/>
        </w:rPr>
        <w:t>
      "2В105 Печи для осаждения химических элементов из паровой фазы (CVD), кроме указанных в пункте 2В005.а., специально разработанные или модифицированные для уплотнения углерод-углеродных композиционных материалов.</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2B105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w:t>
            </w:r>
          </w:p>
        </w:tc>
      </w:tr>
    </w:tbl>
    <w:p>
      <w:pPr>
        <w:spacing w:after="0"/>
        <w:ind w:left="0"/>
        <w:jc w:val="left"/>
      </w:pPr>
      <w:r>
        <w:br/>
      </w:r>
      <w:r>
        <w:rPr>
          <w:rFonts w:ascii="Times New Roman"/>
          <w:b w:val="false"/>
          <w:i w:val="false"/>
          <w:color w:val="000000"/>
          <w:sz w:val="28"/>
        </w:rPr>
        <w:t>
</w:t>
      </w:r>
    </w:p>
    <w:bookmarkStart w:name="z23" w:id="27"/>
    <w:p>
      <w:pPr>
        <w:spacing w:after="0"/>
        <w:ind w:left="0"/>
        <w:jc w:val="both"/>
      </w:pPr>
      <w:r>
        <w:rPr>
          <w:rFonts w:ascii="Times New Roman"/>
          <w:b w:val="false"/>
          <w:i w:val="false"/>
          <w:color w:val="000000"/>
          <w:sz w:val="28"/>
        </w:rPr>
        <w:t>
      часть 2В109 изложить в следующей редакции:</w:t>
      </w:r>
    </w:p>
    <w:bookmarkEnd w:id="27"/>
    <w:p>
      <w:pPr>
        <w:spacing w:after="0"/>
        <w:ind w:left="0"/>
        <w:jc w:val="both"/>
      </w:pPr>
      <w:r>
        <w:rPr>
          <w:rFonts w:ascii="Times New Roman"/>
          <w:b w:val="false"/>
          <w:i w:val="false"/>
          <w:color w:val="000000"/>
          <w:sz w:val="28"/>
        </w:rPr>
        <w:t>
      "2В109 Обкатные вальцовочные станки, кроме указанных в пункте 2B009, и специально сконструированные компоненты, такие как:</w:t>
      </w:r>
    </w:p>
    <w:p>
      <w:pPr>
        <w:spacing w:after="0"/>
        <w:ind w:left="0"/>
        <w:jc w:val="both"/>
      </w:pPr>
      <w:r>
        <w:rPr>
          <w:rFonts w:ascii="Times New Roman"/>
          <w:b w:val="false"/>
          <w:i w:val="false"/>
          <w:color w:val="000000"/>
          <w:sz w:val="28"/>
        </w:rPr>
        <w:t>
      Особое примечание: См. также 2В209.</w:t>
      </w:r>
    </w:p>
    <w:p>
      <w:pPr>
        <w:spacing w:after="0"/>
        <w:ind w:left="0"/>
        <w:jc w:val="both"/>
      </w:pPr>
      <w:r>
        <w:rPr>
          <w:rFonts w:ascii="Times New Roman"/>
          <w:b w:val="false"/>
          <w:i w:val="false"/>
          <w:color w:val="000000"/>
          <w:sz w:val="28"/>
        </w:rPr>
        <w:t>
      а. Обкатные вальцовочные станки, имеющие все следующие характеристики:</w:t>
      </w:r>
    </w:p>
    <w:p>
      <w:pPr>
        <w:spacing w:after="0"/>
        <w:ind w:left="0"/>
        <w:jc w:val="both"/>
      </w:pPr>
      <w:r>
        <w:rPr>
          <w:rFonts w:ascii="Times New Roman"/>
          <w:b w:val="false"/>
          <w:i w:val="false"/>
          <w:color w:val="000000"/>
          <w:sz w:val="28"/>
        </w:rPr>
        <w:t>
      1. Согласно технической спецификации производителя могут быть оснащены блоками "числового программного управления" или компьютерным управлением, даже если соответствующее электронное оборудование не поставляется вместе со станками или компонентами для них; и</w:t>
      </w:r>
    </w:p>
    <w:p>
      <w:pPr>
        <w:spacing w:after="0"/>
        <w:ind w:left="0"/>
        <w:jc w:val="both"/>
      </w:pPr>
      <w:r>
        <w:rPr>
          <w:rFonts w:ascii="Times New Roman"/>
          <w:b w:val="false"/>
          <w:i w:val="false"/>
          <w:color w:val="000000"/>
          <w:sz w:val="28"/>
        </w:rPr>
        <w:t>
      2. Две и более оси, которые могут быть совместно скоординированы для "контурного управления".</w:t>
      </w:r>
    </w:p>
    <w:p>
      <w:pPr>
        <w:spacing w:after="0"/>
        <w:ind w:left="0"/>
        <w:jc w:val="both"/>
      </w:pPr>
      <w:r>
        <w:rPr>
          <w:rFonts w:ascii="Times New Roman"/>
          <w:b w:val="false"/>
          <w:i w:val="false"/>
          <w:color w:val="000000"/>
          <w:sz w:val="28"/>
        </w:rPr>
        <w:t>
      b. Компоненты, специально предназначенные для гибочных станков, подлежащих контролю согласно п. 2B009 или 2B109.a.</w:t>
      </w:r>
    </w:p>
    <w:p>
      <w:pPr>
        <w:spacing w:after="0"/>
        <w:ind w:left="0"/>
        <w:jc w:val="both"/>
      </w:pPr>
      <w:r>
        <w:rPr>
          <w:rFonts w:ascii="Times New Roman"/>
          <w:b w:val="false"/>
          <w:i w:val="false"/>
          <w:color w:val="000000"/>
          <w:sz w:val="28"/>
        </w:rPr>
        <w:t>
      Примечание: По пункту 2B109 не контролируются станки, которые не могут применяться в производстве двигательных установок и оборудования, (например, корпуса двигателя) для систем, указанных в пунктах 9A005, 9A007.a. или 9A105.a.</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Станки, объединяющие вальцовочные и гибочные функции, для целей пункта 2B109 рассматриваются как вальцовочные станки.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2B109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8462 29 100 0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8463 90 000 0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9 ";</w:t>
            </w:r>
          </w:p>
        </w:tc>
      </w:tr>
    </w:tbl>
    <w:p>
      <w:pPr>
        <w:spacing w:after="0"/>
        <w:ind w:left="0"/>
        <w:jc w:val="left"/>
      </w:pPr>
      <w:r>
        <w:br/>
      </w:r>
      <w:r>
        <w:rPr>
          <w:rFonts w:ascii="Times New Roman"/>
          <w:b w:val="false"/>
          <w:i w:val="false"/>
          <w:color w:val="000000"/>
          <w:sz w:val="28"/>
        </w:rPr>
        <w:t>
</w:t>
      </w:r>
    </w:p>
    <w:bookmarkStart w:name="z24" w:id="28"/>
    <w:p>
      <w:pPr>
        <w:spacing w:after="0"/>
        <w:ind w:left="0"/>
        <w:jc w:val="both"/>
      </w:pPr>
      <w:r>
        <w:rPr>
          <w:rFonts w:ascii="Times New Roman"/>
          <w:b w:val="false"/>
          <w:i w:val="false"/>
          <w:color w:val="000000"/>
          <w:sz w:val="28"/>
        </w:rPr>
        <w:t>
      часть 2В116 изложить в следующей редакции:</w:t>
      </w:r>
    </w:p>
    <w:bookmarkEnd w:id="28"/>
    <w:p>
      <w:pPr>
        <w:spacing w:after="0"/>
        <w:ind w:left="0"/>
        <w:jc w:val="both"/>
      </w:pPr>
      <w:r>
        <w:rPr>
          <w:rFonts w:ascii="Times New Roman"/>
          <w:b w:val="false"/>
          <w:i w:val="false"/>
          <w:color w:val="000000"/>
          <w:sz w:val="28"/>
        </w:rPr>
        <w:t>
      "2В116 Системы для вибрационных испытаний, оборудование и компоненты для них:</w:t>
      </w:r>
    </w:p>
    <w:p>
      <w:pPr>
        <w:spacing w:after="0"/>
        <w:ind w:left="0"/>
        <w:jc w:val="both"/>
      </w:pPr>
      <w:r>
        <w:rPr>
          <w:rFonts w:ascii="Times New Roman"/>
          <w:b w:val="false"/>
          <w:i w:val="false"/>
          <w:color w:val="000000"/>
          <w:sz w:val="28"/>
        </w:rPr>
        <w:t>
      а. Системы для вибрационных испытаний, использующие методы управления с обратной связью или с замкнутым контуром и включающие цифровой контроллер, способные создавать виброперегрузки в 10 g (среднеквадратичное значение) и более в диапазоне частот от 20 Гц до 2 кГц с толкающим усилием 50 кН и более, измеренным в режиме "чистого стола";</w:t>
      </w:r>
    </w:p>
    <w:p>
      <w:pPr>
        <w:spacing w:after="0"/>
        <w:ind w:left="0"/>
        <w:jc w:val="both"/>
      </w:pPr>
      <w:r>
        <w:rPr>
          <w:rFonts w:ascii="Times New Roman"/>
          <w:b w:val="false"/>
          <w:i w:val="false"/>
          <w:color w:val="000000"/>
          <w:sz w:val="28"/>
        </w:rPr>
        <w:t>
      b. Цифровые контроллеры в сочетании со специально разработанным программным обеспечением, имеющие "ширину полосы пропускания в реальном масштабе времени" более 5 кГц, сконструированные для использования в системах для вибрационных испытаний, указанных в пункте 2B 116.а.;</w:t>
      </w:r>
    </w:p>
    <w:p>
      <w:pPr>
        <w:spacing w:after="0"/>
        <w:ind w:left="0"/>
        <w:jc w:val="both"/>
      </w:pPr>
      <w:r>
        <w:rPr>
          <w:rFonts w:ascii="Times New Roman"/>
          <w:b w:val="false"/>
          <w:i w:val="false"/>
          <w:color w:val="000000"/>
          <w:sz w:val="28"/>
        </w:rPr>
        <w:t>
      Техническое примечание: В пункте 2B116.b. под "шириной полосы пропускания в реальном масштабе времени" понимается максимальная скорость, с которой контроллер может выполнить полный цикл забора образцов, обработки данных и передачи сигналов управления.</w:t>
      </w:r>
    </w:p>
    <w:p>
      <w:pPr>
        <w:spacing w:after="0"/>
        <w:ind w:left="0"/>
        <w:jc w:val="both"/>
      </w:pPr>
      <w:r>
        <w:rPr>
          <w:rFonts w:ascii="Times New Roman"/>
          <w:b w:val="false"/>
          <w:i w:val="false"/>
          <w:color w:val="000000"/>
          <w:sz w:val="28"/>
        </w:rPr>
        <w:t>
      c. Вибрационные толкатели (вибраторы) с соответствующими усилителями или без них, способные передавать усилие в 50 кН и более, измеренное в режиме "чистого стола", и пригодные для применения в системах для вибрационных испытаний, описанных в пункте 2B116.a.;</w:t>
      </w:r>
    </w:p>
    <w:p>
      <w:pPr>
        <w:spacing w:after="0"/>
        <w:ind w:left="0"/>
        <w:jc w:val="both"/>
      </w:pPr>
      <w:r>
        <w:rPr>
          <w:rFonts w:ascii="Times New Roman"/>
          <w:b w:val="false"/>
          <w:i w:val="false"/>
          <w:color w:val="000000"/>
          <w:sz w:val="28"/>
        </w:rPr>
        <w:t>
      d. Механические и электронные компоненты, разработанные для объединения большого числа блоков вибраторов в систему, способную передавать общее усилие в 50 кН, измеренное в режиме "чистого стола", и пригодные для применения в испытательных системах, описанных в пункте 2В116. а.</w:t>
      </w:r>
    </w:p>
    <w:p>
      <w:pPr>
        <w:spacing w:after="0"/>
        <w:ind w:left="0"/>
        <w:jc w:val="both"/>
      </w:pPr>
      <w:r>
        <w:rPr>
          <w:rFonts w:ascii="Times New Roman"/>
          <w:b w:val="false"/>
          <w:i w:val="false"/>
          <w:color w:val="000000"/>
          <w:sz w:val="28"/>
        </w:rPr>
        <w:t>
      Техническое примечание: Применительно к пункту 2B116 "чистый стол" означает плоский стол или поверхность без деталей крепления или монтажа.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2B116 a.</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9031 20 000 0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2B116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8537 10 100 0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8537 10 990 0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2B116 c.</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9031 90 850 0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2B116 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9031 20 000 0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90 850 0 ";</w:t>
            </w:r>
          </w:p>
        </w:tc>
      </w:tr>
    </w:tbl>
    <w:p>
      <w:pPr>
        <w:spacing w:after="0"/>
        <w:ind w:left="0"/>
        <w:jc w:val="left"/>
      </w:pPr>
      <w:r>
        <w:br/>
      </w:r>
      <w:r>
        <w:rPr>
          <w:rFonts w:ascii="Times New Roman"/>
          <w:b w:val="false"/>
          <w:i w:val="false"/>
          <w:color w:val="000000"/>
          <w:sz w:val="28"/>
        </w:rPr>
        <w:t>
</w:t>
      </w:r>
    </w:p>
    <w:bookmarkStart w:name="z25" w:id="29"/>
    <w:p>
      <w:pPr>
        <w:spacing w:after="0"/>
        <w:ind w:left="0"/>
        <w:jc w:val="both"/>
      </w:pPr>
      <w:r>
        <w:rPr>
          <w:rFonts w:ascii="Times New Roman"/>
          <w:b w:val="false"/>
          <w:i w:val="false"/>
          <w:color w:val="000000"/>
          <w:sz w:val="28"/>
        </w:rPr>
        <w:t>
      часть 2В117 изложить в следующей редакции:</w:t>
      </w:r>
    </w:p>
    <w:bookmarkEnd w:id="29"/>
    <w:p>
      <w:pPr>
        <w:spacing w:after="0"/>
        <w:ind w:left="0"/>
        <w:jc w:val="both"/>
      </w:pPr>
      <w:r>
        <w:rPr>
          <w:rFonts w:ascii="Times New Roman"/>
          <w:b w:val="false"/>
          <w:i w:val="false"/>
          <w:color w:val="000000"/>
          <w:sz w:val="28"/>
        </w:rPr>
        <w:t>
      "2В117 Оборудование и контрольное оборудование, за исключением указанного в пунктах 2B004, 2B005.a., 2B104 или 2В105, разработанное или модифицированное для уплотнения и пиролиза композитных материалов сопел ракетных двигателей и наконечников возвращаемых аппаратов.</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2B117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8803 90 200 0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90 300 0 ";</w:t>
            </w:r>
          </w:p>
        </w:tc>
      </w:tr>
    </w:tbl>
    <w:p>
      <w:pPr>
        <w:spacing w:after="0"/>
        <w:ind w:left="0"/>
        <w:jc w:val="left"/>
      </w:pPr>
      <w:r>
        <w:br/>
      </w:r>
      <w:r>
        <w:rPr>
          <w:rFonts w:ascii="Times New Roman"/>
          <w:b w:val="false"/>
          <w:i w:val="false"/>
          <w:color w:val="000000"/>
          <w:sz w:val="28"/>
        </w:rPr>
        <w:t>
</w:t>
      </w:r>
    </w:p>
    <w:bookmarkStart w:name="z26" w:id="30"/>
    <w:p>
      <w:pPr>
        <w:spacing w:after="0"/>
        <w:ind w:left="0"/>
        <w:jc w:val="both"/>
      </w:pPr>
      <w:r>
        <w:rPr>
          <w:rFonts w:ascii="Times New Roman"/>
          <w:b w:val="false"/>
          <w:i w:val="false"/>
          <w:color w:val="000000"/>
          <w:sz w:val="28"/>
        </w:rPr>
        <w:t>
      часть 2В120 изложить в следующей редакции:</w:t>
      </w:r>
    </w:p>
    <w:bookmarkEnd w:id="30"/>
    <w:p>
      <w:pPr>
        <w:spacing w:after="0"/>
        <w:ind w:left="0"/>
        <w:jc w:val="both"/>
      </w:pPr>
      <w:r>
        <w:rPr>
          <w:rFonts w:ascii="Times New Roman"/>
          <w:b w:val="false"/>
          <w:i w:val="false"/>
          <w:color w:val="000000"/>
          <w:sz w:val="28"/>
        </w:rPr>
        <w:t>
      "2В120 Имитаторы движения или столы вращения, обладающие всеми из следующих характеристик:</w:t>
      </w:r>
    </w:p>
    <w:p>
      <w:pPr>
        <w:spacing w:after="0"/>
        <w:ind w:left="0"/>
        <w:jc w:val="both"/>
      </w:pPr>
      <w:r>
        <w:rPr>
          <w:rFonts w:ascii="Times New Roman"/>
          <w:b w:val="false"/>
          <w:i w:val="false"/>
          <w:color w:val="000000"/>
          <w:sz w:val="28"/>
        </w:rPr>
        <w:t>
      а. Две и более оси;</w:t>
      </w:r>
    </w:p>
    <w:p>
      <w:pPr>
        <w:spacing w:after="0"/>
        <w:ind w:left="0"/>
        <w:jc w:val="both"/>
      </w:pPr>
      <w:r>
        <w:rPr>
          <w:rFonts w:ascii="Times New Roman"/>
          <w:b w:val="false"/>
          <w:i w:val="false"/>
          <w:color w:val="000000"/>
          <w:sz w:val="28"/>
        </w:rPr>
        <w:t>
      b. Разработанные или модифицированные для оснащения токосъемными кольцами или бесконтактными устройствами, способными передавать электрическую энергию и/или информацию сигнала; и</w:t>
      </w:r>
    </w:p>
    <w:p>
      <w:pPr>
        <w:spacing w:after="0"/>
        <w:ind w:left="0"/>
        <w:jc w:val="both"/>
      </w:pPr>
      <w:r>
        <w:rPr>
          <w:rFonts w:ascii="Times New Roman"/>
          <w:b w:val="false"/>
          <w:i w:val="false"/>
          <w:color w:val="000000"/>
          <w:sz w:val="28"/>
        </w:rPr>
        <w:t>
      с. Имеющие какие-либо из следующих характеристик:</w:t>
      </w:r>
    </w:p>
    <w:p>
      <w:pPr>
        <w:spacing w:after="0"/>
        <w:ind w:left="0"/>
        <w:jc w:val="both"/>
      </w:pPr>
      <w:r>
        <w:rPr>
          <w:rFonts w:ascii="Times New Roman"/>
          <w:b w:val="false"/>
          <w:i w:val="false"/>
          <w:color w:val="000000"/>
          <w:sz w:val="28"/>
        </w:rPr>
        <w:t>
      1. Для любой из осей имеющие все из ниже перечисленного:</w:t>
      </w:r>
    </w:p>
    <w:p>
      <w:pPr>
        <w:spacing w:after="0"/>
        <w:ind w:left="0"/>
        <w:jc w:val="both"/>
      </w:pPr>
      <w:r>
        <w:rPr>
          <w:rFonts w:ascii="Times New Roman"/>
          <w:b w:val="false"/>
          <w:i w:val="false"/>
          <w:color w:val="000000"/>
          <w:sz w:val="28"/>
        </w:rPr>
        <w:t>
      a. Способные развивать скорости 400 град/с и более либо 30 град/с и менее; и</w:t>
      </w:r>
    </w:p>
    <w:p>
      <w:pPr>
        <w:spacing w:after="0"/>
        <w:ind w:left="0"/>
        <w:jc w:val="both"/>
      </w:pPr>
      <w:r>
        <w:rPr>
          <w:rFonts w:ascii="Times New Roman"/>
          <w:b w:val="false"/>
          <w:i w:val="false"/>
          <w:color w:val="000000"/>
          <w:sz w:val="28"/>
        </w:rPr>
        <w:t>
      b. Имеющие разрешение по скорости 6 град/с и менее, точность 0,6 град/с и менее;</w:t>
      </w:r>
    </w:p>
    <w:p>
      <w:pPr>
        <w:spacing w:after="0"/>
        <w:ind w:left="0"/>
        <w:jc w:val="both"/>
      </w:pPr>
      <w:r>
        <w:rPr>
          <w:rFonts w:ascii="Times New Roman"/>
          <w:b w:val="false"/>
          <w:i w:val="false"/>
          <w:color w:val="000000"/>
          <w:sz w:val="28"/>
        </w:rPr>
        <w:t>
      2. Имеющие нижний предел стабильности по скорости, плюс-минус 0,05% и лучше (менее) на усредненном участке 10 градусов и более; или</w:t>
      </w:r>
    </w:p>
    <w:p>
      <w:pPr>
        <w:spacing w:after="0"/>
        <w:ind w:left="0"/>
        <w:jc w:val="both"/>
      </w:pPr>
      <w:r>
        <w:rPr>
          <w:rFonts w:ascii="Times New Roman"/>
          <w:b w:val="false"/>
          <w:i w:val="false"/>
          <w:color w:val="000000"/>
          <w:sz w:val="28"/>
        </w:rPr>
        <w:t>
      3. "Точность" позиционирования, равную 5 угловым секундам и менее (лучше).</w:t>
      </w:r>
    </w:p>
    <w:p>
      <w:pPr>
        <w:spacing w:after="0"/>
        <w:ind w:left="0"/>
        <w:jc w:val="both"/>
      </w:pPr>
      <w:r>
        <w:rPr>
          <w:rFonts w:ascii="Times New Roman"/>
          <w:b w:val="false"/>
          <w:i w:val="false"/>
          <w:color w:val="000000"/>
          <w:sz w:val="28"/>
        </w:rPr>
        <w:t>
      Примечание 1: Пункт 2В120 не контролирует столы вращения, специально разработанные или модифицированные для станков или медицинского оборудования. Об устройствах управления поворотных столов для станков см. пункт 2B008.</w:t>
      </w:r>
    </w:p>
    <w:p>
      <w:pPr>
        <w:spacing w:after="0"/>
        <w:ind w:left="0"/>
        <w:jc w:val="both"/>
      </w:pPr>
      <w:r>
        <w:rPr>
          <w:rFonts w:ascii="Times New Roman"/>
          <w:b w:val="false"/>
          <w:i w:val="false"/>
          <w:color w:val="000000"/>
          <w:sz w:val="28"/>
        </w:rPr>
        <w:t>
      Примечание 2: Подлежат контролю имитаторы движения или поворотные столы, указанные в пункте 2В120, независимо от того, установлены токосъемные кольца или бесконтактные устройства на момент экспорта или нет.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2B120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8805 21 000 0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20 000 0 ";</w:t>
            </w:r>
          </w:p>
        </w:tc>
      </w:tr>
    </w:tbl>
    <w:p>
      <w:pPr>
        <w:spacing w:after="0"/>
        <w:ind w:left="0"/>
        <w:jc w:val="left"/>
      </w:pPr>
      <w:r>
        <w:br/>
      </w:r>
      <w:r>
        <w:rPr>
          <w:rFonts w:ascii="Times New Roman"/>
          <w:b w:val="false"/>
          <w:i w:val="false"/>
          <w:color w:val="000000"/>
          <w:sz w:val="28"/>
        </w:rPr>
        <w:t>
</w:t>
      </w:r>
    </w:p>
    <w:bookmarkStart w:name="z27" w:id="31"/>
    <w:p>
      <w:pPr>
        <w:spacing w:after="0"/>
        <w:ind w:left="0"/>
        <w:jc w:val="both"/>
      </w:pPr>
      <w:r>
        <w:rPr>
          <w:rFonts w:ascii="Times New Roman"/>
          <w:b w:val="false"/>
          <w:i w:val="false"/>
          <w:color w:val="000000"/>
          <w:sz w:val="28"/>
        </w:rPr>
        <w:t>
      часть 2B121 изложить в следующей редакции:</w:t>
      </w:r>
    </w:p>
    <w:bookmarkEnd w:id="31"/>
    <w:p>
      <w:pPr>
        <w:spacing w:after="0"/>
        <w:ind w:left="0"/>
        <w:jc w:val="both"/>
      </w:pPr>
      <w:r>
        <w:rPr>
          <w:rFonts w:ascii="Times New Roman"/>
          <w:b w:val="false"/>
          <w:i w:val="false"/>
          <w:color w:val="000000"/>
          <w:sz w:val="28"/>
        </w:rPr>
        <w:t>
      "2В121 Столы для позиционирования (оборудование, обеспечивающее возможность точного поворотного позиционирования по любой оси), за исключением указанных в пункте 1В120, имеющие все следующие характеристики:</w:t>
      </w:r>
    </w:p>
    <w:p>
      <w:pPr>
        <w:spacing w:after="0"/>
        <w:ind w:left="0"/>
        <w:jc w:val="both"/>
      </w:pPr>
      <w:r>
        <w:rPr>
          <w:rFonts w:ascii="Times New Roman"/>
          <w:b w:val="false"/>
          <w:i w:val="false"/>
          <w:color w:val="000000"/>
          <w:sz w:val="28"/>
        </w:rPr>
        <w:t>
      а. Две и более оси; и</w:t>
      </w:r>
    </w:p>
    <w:p>
      <w:pPr>
        <w:spacing w:after="0"/>
        <w:ind w:left="0"/>
        <w:jc w:val="both"/>
      </w:pPr>
      <w:r>
        <w:rPr>
          <w:rFonts w:ascii="Times New Roman"/>
          <w:b w:val="false"/>
          <w:i w:val="false"/>
          <w:color w:val="000000"/>
          <w:sz w:val="28"/>
        </w:rPr>
        <w:t>
      b. "Точность" позиционирования, равную 5 угловым секундам и менее (лучше).</w:t>
      </w:r>
    </w:p>
    <w:p>
      <w:pPr>
        <w:spacing w:after="0"/>
        <w:ind w:left="0"/>
        <w:jc w:val="both"/>
      </w:pPr>
      <w:r>
        <w:rPr>
          <w:rFonts w:ascii="Times New Roman"/>
          <w:b w:val="false"/>
          <w:i w:val="false"/>
          <w:color w:val="000000"/>
          <w:sz w:val="28"/>
        </w:rPr>
        <w:t>
      Примечание: Пункт 2В121 не контролирует столы вращения, специально разработанные или модифицированные для станков или медицинского оборудования. Об устройствах управления на поворотных столах для станков см. пункт 2B008.</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2B121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20 000 0 ";</w:t>
            </w:r>
          </w:p>
        </w:tc>
      </w:tr>
    </w:tbl>
    <w:p>
      <w:pPr>
        <w:spacing w:after="0"/>
        <w:ind w:left="0"/>
        <w:jc w:val="left"/>
      </w:pPr>
      <w:r>
        <w:br/>
      </w:r>
      <w:r>
        <w:rPr>
          <w:rFonts w:ascii="Times New Roman"/>
          <w:b w:val="false"/>
          <w:i w:val="false"/>
          <w:color w:val="000000"/>
          <w:sz w:val="28"/>
        </w:rPr>
        <w:t>
</w:t>
      </w:r>
    </w:p>
    <w:bookmarkStart w:name="z28" w:id="32"/>
    <w:p>
      <w:pPr>
        <w:spacing w:after="0"/>
        <w:ind w:left="0"/>
        <w:jc w:val="both"/>
      </w:pPr>
      <w:r>
        <w:rPr>
          <w:rFonts w:ascii="Times New Roman"/>
          <w:b w:val="false"/>
          <w:i w:val="false"/>
          <w:color w:val="000000"/>
          <w:sz w:val="28"/>
        </w:rPr>
        <w:t>
      часть 2B122 изложить в следующей редакции:</w:t>
      </w:r>
    </w:p>
    <w:bookmarkEnd w:id="32"/>
    <w:p>
      <w:pPr>
        <w:spacing w:after="0"/>
        <w:ind w:left="0"/>
        <w:jc w:val="both"/>
      </w:pPr>
      <w:r>
        <w:rPr>
          <w:rFonts w:ascii="Times New Roman"/>
          <w:b w:val="false"/>
          <w:i w:val="false"/>
          <w:color w:val="000000"/>
          <w:sz w:val="28"/>
        </w:rPr>
        <w:t>
      "2В122 Центрифуги, способные развивать ускорения свыше 100 g и разработанные или модифицированные для оснащения токосъемными кольцами или бесконтактными устройствами, способными передавать электрическую энергию и/или информацию сигнала.</w:t>
      </w:r>
    </w:p>
    <w:p>
      <w:pPr>
        <w:spacing w:after="0"/>
        <w:ind w:left="0"/>
        <w:jc w:val="both"/>
      </w:pPr>
      <w:r>
        <w:rPr>
          <w:rFonts w:ascii="Times New Roman"/>
          <w:b w:val="false"/>
          <w:i w:val="false"/>
          <w:color w:val="000000"/>
          <w:sz w:val="28"/>
        </w:rPr>
        <w:t>
      Примечание: Подлежат контролю центрифуги, указанные в пункте 2В122, независимо от того, установлены на них токосъемные кольца или бесконтактные устройства на момент экспорта или нет.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2B122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8421 19 700 9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20 000 0 ";</w:t>
            </w:r>
          </w:p>
        </w:tc>
      </w:tr>
    </w:tbl>
    <w:p>
      <w:pPr>
        <w:spacing w:after="0"/>
        <w:ind w:left="0"/>
        <w:jc w:val="left"/>
      </w:pPr>
      <w:r>
        <w:br/>
      </w:r>
      <w:r>
        <w:rPr>
          <w:rFonts w:ascii="Times New Roman"/>
          <w:b w:val="false"/>
          <w:i w:val="false"/>
          <w:color w:val="000000"/>
          <w:sz w:val="28"/>
        </w:rPr>
        <w:t>
</w:t>
      </w:r>
    </w:p>
    <w:bookmarkStart w:name="z29" w:id="33"/>
    <w:p>
      <w:pPr>
        <w:spacing w:after="0"/>
        <w:ind w:left="0"/>
        <w:jc w:val="both"/>
      </w:pPr>
      <w:r>
        <w:rPr>
          <w:rFonts w:ascii="Times New Roman"/>
          <w:b w:val="false"/>
          <w:i w:val="false"/>
          <w:color w:val="000000"/>
          <w:sz w:val="28"/>
        </w:rPr>
        <w:t>
      часть 2D101 изложить в следующей редакции:</w:t>
      </w:r>
    </w:p>
    <w:bookmarkEnd w:id="33"/>
    <w:p>
      <w:pPr>
        <w:spacing w:after="0"/>
        <w:ind w:left="0"/>
        <w:jc w:val="both"/>
      </w:pPr>
      <w:r>
        <w:rPr>
          <w:rFonts w:ascii="Times New Roman"/>
          <w:b w:val="false"/>
          <w:i w:val="false"/>
          <w:color w:val="000000"/>
          <w:sz w:val="28"/>
        </w:rPr>
        <w:t>
      "2D101 "Программное обеспечение", специально разработанное или модифицированное для "применения" оборудования, указанного в 2B104, 2B105, 2B109, 2B116, 2B117 или 2B119 – 2B122.</w:t>
      </w:r>
    </w:p>
    <w:p>
      <w:pPr>
        <w:spacing w:after="0"/>
        <w:ind w:left="0"/>
        <w:jc w:val="both"/>
      </w:pPr>
      <w:r>
        <w:rPr>
          <w:rFonts w:ascii="Times New Roman"/>
          <w:b w:val="false"/>
          <w:i w:val="false"/>
          <w:color w:val="000000"/>
          <w:sz w:val="28"/>
        </w:rPr>
        <w:t>
      Особое примечание: См. также 9D004.</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2D101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0 ";</w:t>
            </w:r>
          </w:p>
        </w:tc>
      </w:tr>
    </w:tbl>
    <w:p>
      <w:pPr>
        <w:spacing w:after="0"/>
        <w:ind w:left="0"/>
        <w:jc w:val="left"/>
      </w:pPr>
      <w:r>
        <w:br/>
      </w:r>
      <w:r>
        <w:rPr>
          <w:rFonts w:ascii="Times New Roman"/>
          <w:b w:val="false"/>
          <w:i w:val="false"/>
          <w:color w:val="000000"/>
          <w:sz w:val="28"/>
        </w:rPr>
        <w:t>
</w:t>
      </w:r>
    </w:p>
    <w:bookmarkStart w:name="z30" w:id="34"/>
    <w:p>
      <w:pPr>
        <w:spacing w:after="0"/>
        <w:ind w:left="0"/>
        <w:jc w:val="both"/>
      </w:pPr>
      <w:r>
        <w:rPr>
          <w:rFonts w:ascii="Times New Roman"/>
          <w:b w:val="false"/>
          <w:i w:val="false"/>
          <w:color w:val="000000"/>
          <w:sz w:val="28"/>
        </w:rPr>
        <w:t>
      часть 2Е101 изложить в следующей редакции:</w:t>
      </w:r>
    </w:p>
    <w:bookmarkEnd w:id="34"/>
    <w:p>
      <w:pPr>
        <w:spacing w:after="0"/>
        <w:ind w:left="0"/>
        <w:jc w:val="both"/>
      </w:pPr>
      <w:r>
        <w:rPr>
          <w:rFonts w:ascii="Times New Roman"/>
          <w:b w:val="false"/>
          <w:i w:val="false"/>
          <w:color w:val="000000"/>
          <w:sz w:val="28"/>
        </w:rPr>
        <w:t>
      "2Е101 "Технологии" в соответствии с общим технологическим примечанием для "применения" оборудования или "программного обеспечения", указанного в пунктах 2B004, 2B009, 2B104, 2B109, 2B116, 2B119 - 2B122 или 2D101.";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подразделе</w:t>
      </w:r>
      <w:r>
        <w:rPr>
          <w:rFonts w:ascii="Times New Roman"/>
          <w:b w:val="false"/>
          <w:i w:val="false"/>
          <w:color w:val="000000"/>
          <w:sz w:val="28"/>
        </w:rPr>
        <w:t xml:space="preserve"> "Категория 3 Электроника":</w:t>
      </w:r>
    </w:p>
    <w:p>
      <w:pPr>
        <w:spacing w:after="0"/>
        <w:ind w:left="0"/>
        <w:jc w:val="both"/>
      </w:pPr>
      <w:r>
        <w:rPr>
          <w:rFonts w:ascii="Times New Roman"/>
          <w:b w:val="false"/>
          <w:i w:val="false"/>
          <w:color w:val="000000"/>
          <w:sz w:val="28"/>
        </w:rPr>
        <w:t>
      часть 3А001 "Электронные компоненты, такие, как:": дополнить абзацами g и h следующего содержания:</w:t>
      </w:r>
    </w:p>
    <w:p>
      <w:pPr>
        <w:spacing w:after="0"/>
        <w:ind w:left="0"/>
        <w:jc w:val="both"/>
      </w:pPr>
      <w:r>
        <w:rPr>
          <w:rFonts w:ascii="Times New Roman"/>
          <w:b w:val="false"/>
          <w:i w:val="false"/>
          <w:color w:val="000000"/>
          <w:sz w:val="28"/>
        </w:rPr>
        <w:t>
      "g. Твердотельные импульсные силовые коммутационные тиристорные устройства и "тиристорные модули" с электрическим, оптическим или электронно-эмиссионным управлением переключением, имеющие любую из следующих характеристик:</w:t>
      </w:r>
    </w:p>
    <w:p>
      <w:pPr>
        <w:spacing w:after="0"/>
        <w:ind w:left="0"/>
        <w:jc w:val="both"/>
      </w:pPr>
      <w:r>
        <w:rPr>
          <w:rFonts w:ascii="Times New Roman"/>
          <w:b w:val="false"/>
          <w:i w:val="false"/>
          <w:color w:val="000000"/>
          <w:sz w:val="28"/>
        </w:rPr>
        <w:t>
      1. Максимальную скорость нарастания отпирающего тока (di/dt) более 30 000 A/мкс и напряжение в замкнутом состоянии более 1100 В; или</w:t>
      </w:r>
    </w:p>
    <w:p>
      <w:pPr>
        <w:spacing w:after="0"/>
        <w:ind w:left="0"/>
        <w:jc w:val="both"/>
      </w:pPr>
      <w:r>
        <w:rPr>
          <w:rFonts w:ascii="Times New Roman"/>
          <w:b w:val="false"/>
          <w:i w:val="false"/>
          <w:color w:val="000000"/>
          <w:sz w:val="28"/>
        </w:rPr>
        <w:t>
      2. Максимальную скорость нарастания отпирающего тока (di/dt) более 2000 A/мкс и все нижеследующие характеристики:</w:t>
      </w:r>
    </w:p>
    <w:p>
      <w:pPr>
        <w:spacing w:after="0"/>
        <w:ind w:left="0"/>
        <w:jc w:val="both"/>
      </w:pPr>
      <w:r>
        <w:rPr>
          <w:rFonts w:ascii="Times New Roman"/>
          <w:b w:val="false"/>
          <w:i w:val="false"/>
          <w:color w:val="000000"/>
          <w:sz w:val="28"/>
        </w:rPr>
        <w:t>
      a. Импульсное напряжение в замкнутом состоянии 3000 В и более; и</w:t>
      </w:r>
    </w:p>
    <w:p>
      <w:pPr>
        <w:spacing w:after="0"/>
        <w:ind w:left="0"/>
        <w:jc w:val="both"/>
      </w:pPr>
      <w:r>
        <w:rPr>
          <w:rFonts w:ascii="Times New Roman"/>
          <w:b w:val="false"/>
          <w:i w:val="false"/>
          <w:color w:val="000000"/>
          <w:sz w:val="28"/>
        </w:rPr>
        <w:t>
      b. Максимальный ток в импульсе (ударный ток) более 3000 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1</w:t>
      </w:r>
      <w:r>
        <w:rPr>
          <w:rFonts w:ascii="Times New Roman"/>
          <w:b w:val="false"/>
          <w:i w:val="false"/>
          <w:color w:val="000000"/>
          <w:sz w:val="28"/>
        </w:rPr>
        <w:t>: Пункт 3A001g включает:</w:t>
      </w:r>
    </w:p>
    <w:p>
      <w:pPr>
        <w:spacing w:after="0"/>
        <w:ind w:left="0"/>
        <w:jc w:val="both"/>
      </w:pPr>
      <w:r>
        <w:rPr>
          <w:rFonts w:ascii="Times New Roman"/>
          <w:b w:val="false"/>
          <w:i w:val="false"/>
          <w:color w:val="000000"/>
          <w:sz w:val="28"/>
        </w:rPr>
        <w:t>
      кремниевые управляемые тиристоры (SCR)</w:t>
      </w:r>
    </w:p>
    <w:p>
      <w:pPr>
        <w:spacing w:after="0"/>
        <w:ind w:left="0"/>
        <w:jc w:val="both"/>
      </w:pPr>
      <w:r>
        <w:rPr>
          <w:rFonts w:ascii="Times New Roman"/>
          <w:b w:val="false"/>
          <w:i w:val="false"/>
          <w:color w:val="000000"/>
          <w:sz w:val="28"/>
        </w:rPr>
        <w:t>
      электрически управляемые тиристоры (ETT)</w:t>
      </w:r>
    </w:p>
    <w:p>
      <w:pPr>
        <w:spacing w:after="0"/>
        <w:ind w:left="0"/>
        <w:jc w:val="both"/>
      </w:pPr>
      <w:r>
        <w:rPr>
          <w:rFonts w:ascii="Times New Roman"/>
          <w:b w:val="false"/>
          <w:i w:val="false"/>
          <w:color w:val="000000"/>
          <w:sz w:val="28"/>
        </w:rPr>
        <w:t>
      светоуправляемые тиристоры (LTT)</w:t>
      </w:r>
    </w:p>
    <w:p>
      <w:pPr>
        <w:spacing w:after="0"/>
        <w:ind w:left="0"/>
        <w:jc w:val="both"/>
      </w:pPr>
      <w:r>
        <w:rPr>
          <w:rFonts w:ascii="Times New Roman"/>
          <w:b w:val="false"/>
          <w:i w:val="false"/>
          <w:color w:val="000000"/>
          <w:sz w:val="28"/>
        </w:rPr>
        <w:t>
      коммутируемые по затвору запираемые тиристоры (IGCT)</w:t>
      </w:r>
    </w:p>
    <w:p>
      <w:pPr>
        <w:spacing w:after="0"/>
        <w:ind w:left="0"/>
        <w:jc w:val="both"/>
      </w:pPr>
      <w:r>
        <w:rPr>
          <w:rFonts w:ascii="Times New Roman"/>
          <w:b w:val="false"/>
          <w:i w:val="false"/>
          <w:color w:val="000000"/>
          <w:sz w:val="28"/>
        </w:rPr>
        <w:t>
      запираемые тиристоры (GTO)</w:t>
      </w:r>
    </w:p>
    <w:p>
      <w:pPr>
        <w:spacing w:after="0"/>
        <w:ind w:left="0"/>
        <w:jc w:val="both"/>
      </w:pPr>
      <w:r>
        <w:rPr>
          <w:rFonts w:ascii="Times New Roman"/>
          <w:b w:val="false"/>
          <w:i w:val="false"/>
          <w:color w:val="000000"/>
          <w:sz w:val="28"/>
        </w:rPr>
        <w:t>
      МОП-управляемые тиристоры (МОП-структуре металл-оксид- полупроводник)</w:t>
      </w:r>
    </w:p>
    <w:p>
      <w:pPr>
        <w:spacing w:after="0"/>
        <w:ind w:left="0"/>
        <w:jc w:val="both"/>
      </w:pPr>
      <w:r>
        <w:rPr>
          <w:rFonts w:ascii="Times New Roman"/>
          <w:b w:val="false"/>
          <w:i w:val="false"/>
          <w:color w:val="000000"/>
          <w:sz w:val="28"/>
        </w:rPr>
        <w:t>
      полупроводниковые коммутаторы марки Solidtron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2</w:t>
      </w:r>
      <w:r>
        <w:rPr>
          <w:rFonts w:ascii="Times New Roman"/>
          <w:b w:val="false"/>
          <w:i w:val="false"/>
          <w:color w:val="000000"/>
          <w:sz w:val="28"/>
        </w:rPr>
        <w:t>: Пункт 3A001g не применяется к тиристорным устройствам и "тиристорным модулям", интегрированным в оборудование, предназначенное для применения в железнодорожном транспорте или "гражданских летательных аппаратах.".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Особое примечание</w:t>
      </w:r>
      <w:r>
        <w:rPr>
          <w:rFonts w:ascii="Times New Roman"/>
          <w:b w:val="false"/>
          <w:i w:val="false"/>
          <w:color w:val="000000"/>
          <w:sz w:val="28"/>
        </w:rPr>
        <w:t>:</w:t>
      </w:r>
    </w:p>
    <w:p>
      <w:pPr>
        <w:spacing w:after="0"/>
        <w:ind w:left="0"/>
        <w:jc w:val="both"/>
      </w:pPr>
      <w:r>
        <w:rPr>
          <w:rFonts w:ascii="Times New Roman"/>
          <w:b w:val="false"/>
          <w:i w:val="false"/>
          <w:color w:val="000000"/>
          <w:sz w:val="28"/>
        </w:rPr>
        <w:t>
      В контексте пункта 3A001g "тиристорный модуль" содержит одно или несколько тиристорных устройств.</w:t>
      </w:r>
    </w:p>
    <w:p>
      <w:pPr>
        <w:spacing w:after="0"/>
        <w:ind w:left="0"/>
        <w:jc w:val="both"/>
      </w:pPr>
      <w:r>
        <w:rPr>
          <w:rFonts w:ascii="Times New Roman"/>
          <w:b w:val="false"/>
          <w:i w:val="false"/>
          <w:color w:val="000000"/>
          <w:sz w:val="28"/>
        </w:rPr>
        <w:t>
      h. Твердотельные, полупроводниковые силовые переключатели, диоды или "модули", имеющие все нижеследующие характеристики:</w:t>
      </w:r>
    </w:p>
    <w:p>
      <w:pPr>
        <w:spacing w:after="0"/>
        <w:ind w:left="0"/>
        <w:jc w:val="both"/>
      </w:pPr>
      <w:r>
        <w:rPr>
          <w:rFonts w:ascii="Times New Roman"/>
          <w:b w:val="false"/>
          <w:i w:val="false"/>
          <w:color w:val="000000"/>
          <w:sz w:val="28"/>
        </w:rPr>
        <w:t>
      1. Максимальную номинальную рабочую температуру перехода выше 488 K (215</w:t>
      </w:r>
      <w:r>
        <w:rPr>
          <w:rFonts w:ascii="Times New Roman"/>
          <w:b w:val="false"/>
          <w:i w:val="false"/>
          <w:color w:val="000000"/>
          <w:vertAlign w:val="superscript"/>
        </w:rPr>
        <w:t>o</w:t>
      </w:r>
      <w:r>
        <w:rPr>
          <w:rFonts w:ascii="Times New Roman"/>
          <w:b w:val="false"/>
          <w:i w:val="false"/>
          <w:color w:val="000000"/>
          <w:sz w:val="28"/>
        </w:rPr>
        <w:t>C);</w:t>
      </w:r>
    </w:p>
    <w:p>
      <w:pPr>
        <w:spacing w:after="0"/>
        <w:ind w:left="0"/>
        <w:jc w:val="both"/>
      </w:pPr>
      <w:r>
        <w:rPr>
          <w:rFonts w:ascii="Times New Roman"/>
          <w:b w:val="false"/>
          <w:i w:val="false"/>
          <w:color w:val="000000"/>
          <w:sz w:val="28"/>
        </w:rPr>
        <w:t>
      2. Периодическое импульсное напряжение в замкнутом состоянии (блокирующее напряжение) более 300 В; и</w:t>
      </w:r>
    </w:p>
    <w:p>
      <w:pPr>
        <w:spacing w:after="0"/>
        <w:ind w:left="0"/>
        <w:jc w:val="both"/>
      </w:pPr>
      <w:r>
        <w:rPr>
          <w:rFonts w:ascii="Times New Roman"/>
          <w:b w:val="false"/>
          <w:i w:val="false"/>
          <w:color w:val="000000"/>
          <w:sz w:val="28"/>
        </w:rPr>
        <w:t>
      3. Непрерывный ток более 1 A.</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1</w:t>
      </w:r>
      <w:r>
        <w:rPr>
          <w:rFonts w:ascii="Times New Roman"/>
          <w:b w:val="false"/>
          <w:i w:val="false"/>
          <w:color w:val="000000"/>
          <w:sz w:val="28"/>
        </w:rPr>
        <w:t>: В пункте 3A001 h периодическое импульсное напряжение в замкнутом состоянии включает напряжение источника, напряжение коллектор-эмиттер, периодическое импульсное обратное напряжение и периодическое импульсное блокирующее напряжение в замкнутом состоянии.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2</w:t>
      </w:r>
      <w:r>
        <w:rPr>
          <w:rFonts w:ascii="Times New Roman"/>
          <w:b w:val="false"/>
          <w:i w:val="false"/>
          <w:color w:val="000000"/>
          <w:sz w:val="28"/>
        </w:rPr>
        <w:t>: Пункт 3A001 h включает:</w:t>
      </w:r>
    </w:p>
    <w:p>
      <w:pPr>
        <w:spacing w:after="0"/>
        <w:ind w:left="0"/>
        <w:jc w:val="both"/>
      </w:pPr>
      <w:r>
        <w:rPr>
          <w:rFonts w:ascii="Times New Roman"/>
          <w:b w:val="false"/>
          <w:i w:val="false"/>
          <w:color w:val="000000"/>
          <w:sz w:val="28"/>
        </w:rPr>
        <w:t>
      полевые транзисторы с управляющим p – n переходом (JFET)</w:t>
      </w:r>
    </w:p>
    <w:p>
      <w:pPr>
        <w:spacing w:after="0"/>
        <w:ind w:left="0"/>
        <w:jc w:val="both"/>
      </w:pPr>
      <w:r>
        <w:rPr>
          <w:rFonts w:ascii="Times New Roman"/>
          <w:b w:val="false"/>
          <w:i w:val="false"/>
          <w:color w:val="000000"/>
          <w:sz w:val="28"/>
        </w:rPr>
        <w:t>
      полевые транзисторы с вертикальным p – n переходом (VJFET)</w:t>
      </w:r>
    </w:p>
    <w:p>
      <w:pPr>
        <w:spacing w:after="0"/>
        <w:ind w:left="0"/>
        <w:jc w:val="both"/>
      </w:pPr>
      <w:r>
        <w:rPr>
          <w:rFonts w:ascii="Times New Roman"/>
          <w:b w:val="false"/>
          <w:i w:val="false"/>
          <w:color w:val="000000"/>
          <w:sz w:val="28"/>
        </w:rPr>
        <w:t>
      полевые транзисторы со структурой металл–оксид-проводник (MOSFET)</w:t>
      </w:r>
    </w:p>
    <w:p>
      <w:pPr>
        <w:spacing w:after="0"/>
        <w:ind w:left="0"/>
        <w:jc w:val="both"/>
      </w:pPr>
      <w:r>
        <w:rPr>
          <w:rFonts w:ascii="Times New Roman"/>
          <w:b w:val="false"/>
          <w:i w:val="false"/>
          <w:color w:val="000000"/>
          <w:sz w:val="28"/>
        </w:rPr>
        <w:t>
      двухдиффузионные полевые транзисторы со структурой МОП (DMOSFET)</w:t>
      </w:r>
    </w:p>
    <w:p>
      <w:pPr>
        <w:spacing w:after="0"/>
        <w:ind w:left="0"/>
        <w:jc w:val="both"/>
      </w:pPr>
      <w:r>
        <w:rPr>
          <w:rFonts w:ascii="Times New Roman"/>
          <w:b w:val="false"/>
          <w:i w:val="false"/>
          <w:color w:val="000000"/>
          <w:sz w:val="28"/>
        </w:rPr>
        <w:t>
      биполярные транзисторы с изолированным затвором (IGBT)</w:t>
      </w:r>
    </w:p>
    <w:p>
      <w:pPr>
        <w:spacing w:after="0"/>
        <w:ind w:left="0"/>
        <w:jc w:val="both"/>
      </w:pPr>
      <w:r>
        <w:rPr>
          <w:rFonts w:ascii="Times New Roman"/>
          <w:b w:val="false"/>
          <w:i w:val="false"/>
          <w:color w:val="000000"/>
          <w:sz w:val="28"/>
        </w:rPr>
        <w:t>
      транзисторы с высокой подвижностью электронов (HEMT)</w:t>
      </w:r>
    </w:p>
    <w:p>
      <w:pPr>
        <w:spacing w:after="0"/>
        <w:ind w:left="0"/>
        <w:jc w:val="both"/>
      </w:pPr>
      <w:r>
        <w:rPr>
          <w:rFonts w:ascii="Times New Roman"/>
          <w:b w:val="false"/>
          <w:i w:val="false"/>
          <w:color w:val="000000"/>
          <w:sz w:val="28"/>
        </w:rPr>
        <w:t>
      биполярные плоскостные транзисторы (BJT)</w:t>
      </w:r>
    </w:p>
    <w:p>
      <w:pPr>
        <w:spacing w:after="0"/>
        <w:ind w:left="0"/>
        <w:jc w:val="both"/>
      </w:pPr>
      <w:r>
        <w:rPr>
          <w:rFonts w:ascii="Times New Roman"/>
          <w:b w:val="false"/>
          <w:i w:val="false"/>
          <w:color w:val="000000"/>
          <w:sz w:val="28"/>
        </w:rPr>
        <w:t>
      тиристоры и кремниевые управляемые тиристоры (SCR)</w:t>
      </w:r>
    </w:p>
    <w:p>
      <w:pPr>
        <w:spacing w:after="0"/>
        <w:ind w:left="0"/>
        <w:jc w:val="both"/>
      </w:pPr>
      <w:r>
        <w:rPr>
          <w:rFonts w:ascii="Times New Roman"/>
          <w:b w:val="false"/>
          <w:i w:val="false"/>
          <w:color w:val="000000"/>
          <w:sz w:val="28"/>
        </w:rPr>
        <w:t>
      запираемые тиристоры (GTO)</w:t>
      </w:r>
    </w:p>
    <w:p>
      <w:pPr>
        <w:spacing w:after="0"/>
        <w:ind w:left="0"/>
        <w:jc w:val="both"/>
      </w:pPr>
      <w:r>
        <w:rPr>
          <w:rFonts w:ascii="Times New Roman"/>
          <w:b w:val="false"/>
          <w:i w:val="false"/>
          <w:color w:val="000000"/>
          <w:sz w:val="28"/>
        </w:rPr>
        <w:t>
      тиристоры с эмиттерным запиранием (ETO)</w:t>
      </w:r>
    </w:p>
    <w:p>
      <w:pPr>
        <w:spacing w:after="0"/>
        <w:ind w:left="0"/>
        <w:jc w:val="both"/>
      </w:pPr>
      <w:r>
        <w:rPr>
          <w:rFonts w:ascii="Times New Roman"/>
          <w:b w:val="false"/>
          <w:i w:val="false"/>
          <w:color w:val="000000"/>
          <w:sz w:val="28"/>
        </w:rPr>
        <w:t>
      регулируемые резистивные диоды</w:t>
      </w:r>
    </w:p>
    <w:p>
      <w:pPr>
        <w:spacing w:after="0"/>
        <w:ind w:left="0"/>
        <w:jc w:val="both"/>
      </w:pPr>
      <w:r>
        <w:rPr>
          <w:rFonts w:ascii="Times New Roman"/>
          <w:b w:val="false"/>
          <w:i w:val="false"/>
          <w:color w:val="000000"/>
          <w:sz w:val="28"/>
        </w:rPr>
        <w:t>
      диоды Шоттки</w:t>
      </w:r>
    </w:p>
    <w:p>
      <w:pPr>
        <w:spacing w:after="0"/>
        <w:ind w:left="0"/>
        <w:jc w:val="both"/>
      </w:pPr>
      <w:r>
        <w:rPr>
          <w:rFonts w:ascii="Times New Roman"/>
          <w:b w:val="false"/>
          <w:i w:val="false"/>
          <w:color w:val="000000"/>
          <w:sz w:val="28"/>
        </w:rPr>
        <w:t>
      Примечание 3: Пункт 3A001 h не применяется к переключателям, диодам или "модулям", встроенным в оборудование, предназначенное для применения в гражданском автомобильном, железнодорожном транспорте или "гражданских летательных аппаратах".</w:t>
      </w:r>
    </w:p>
    <w:p>
      <w:pPr>
        <w:spacing w:after="0"/>
        <w:ind w:left="0"/>
        <w:jc w:val="both"/>
      </w:pPr>
      <w:r>
        <w:rPr>
          <w:rFonts w:ascii="Times New Roman"/>
          <w:b w:val="false"/>
          <w:i w:val="false"/>
          <w:color w:val="000000"/>
          <w:sz w:val="28"/>
        </w:rPr>
        <w:t>
      Специальное примечание:</w:t>
      </w:r>
    </w:p>
    <w:p>
      <w:pPr>
        <w:spacing w:after="0"/>
        <w:ind w:left="0"/>
        <w:jc w:val="both"/>
      </w:pPr>
      <w:r>
        <w:rPr>
          <w:rFonts w:ascii="Times New Roman"/>
          <w:b w:val="false"/>
          <w:i w:val="false"/>
          <w:color w:val="000000"/>
          <w:sz w:val="28"/>
        </w:rPr>
        <w:t>
      Применительно к пункту 3A001 h, "модуль" состоит из одного или нескольких твердотельных полупроводниковых силовых переключателей или диодов.";</w:t>
      </w:r>
    </w:p>
    <w:bookmarkStart w:name="z32" w:id="35"/>
    <w:p>
      <w:pPr>
        <w:spacing w:after="0"/>
        <w:ind w:left="0"/>
        <w:jc w:val="both"/>
      </w:pPr>
      <w:r>
        <w:rPr>
          <w:rFonts w:ascii="Times New Roman"/>
          <w:b w:val="false"/>
          <w:i w:val="false"/>
          <w:color w:val="000000"/>
          <w:sz w:val="28"/>
        </w:rPr>
        <w:t>
      в части 3А101 "Электронное оборудование, устройства и компоненты, отличающиеся от описанных в пункте 3А001, такие как:": абзац а. изложить в следующей редакции:</w:t>
      </w:r>
    </w:p>
    <w:bookmarkEnd w:id="35"/>
    <w:p>
      <w:pPr>
        <w:spacing w:after="0"/>
        <w:ind w:left="0"/>
        <w:jc w:val="both"/>
      </w:pPr>
      <w:r>
        <w:rPr>
          <w:rFonts w:ascii="Times New Roman"/>
          <w:b w:val="false"/>
          <w:i w:val="false"/>
          <w:color w:val="000000"/>
          <w:sz w:val="28"/>
        </w:rPr>
        <w:t>
      "а. Аналого – цифровые преобразователи, пригодные для использования</w:t>
      </w:r>
    </w:p>
    <w:p>
      <w:pPr>
        <w:spacing w:after="0"/>
        <w:ind w:left="0"/>
        <w:jc w:val="both"/>
      </w:pPr>
      <w:r>
        <w:rPr>
          <w:rFonts w:ascii="Times New Roman"/>
          <w:b w:val="false"/>
          <w:i w:val="false"/>
          <w:color w:val="000000"/>
          <w:sz w:val="28"/>
        </w:rPr>
        <w:t>
      в "реактивных снарядах" разработанные в соответствии с военными спецификациями для оборудования повышенной защищенности;";</w:t>
      </w:r>
    </w:p>
    <w:bookmarkStart w:name="z98" w:id="36"/>
    <w:p>
      <w:pPr>
        <w:spacing w:after="0"/>
        <w:ind w:left="0"/>
        <w:jc w:val="both"/>
      </w:pPr>
      <w:r>
        <w:rPr>
          <w:rFonts w:ascii="Times New Roman"/>
          <w:b w:val="false"/>
          <w:i w:val="false"/>
          <w:color w:val="000000"/>
          <w:sz w:val="28"/>
        </w:rPr>
        <w:t>
      дополнить частью 3А102 следующего содержания:</w:t>
      </w:r>
    </w:p>
    <w:bookmarkEnd w:id="36"/>
    <w:p>
      <w:pPr>
        <w:spacing w:after="0"/>
        <w:ind w:left="0"/>
        <w:jc w:val="both"/>
      </w:pPr>
      <w:r>
        <w:rPr>
          <w:rFonts w:ascii="Times New Roman"/>
          <w:b w:val="false"/>
          <w:i w:val="false"/>
          <w:color w:val="000000"/>
          <w:sz w:val="28"/>
        </w:rPr>
        <w:t>
      "3А102 "Тепловые батареи", разработанные или модифицированные для "реактивных снарядов".</w:t>
      </w:r>
    </w:p>
    <w:p>
      <w:pPr>
        <w:spacing w:after="0"/>
        <w:ind w:left="0"/>
        <w:jc w:val="both"/>
      </w:pPr>
      <w:r>
        <w:rPr>
          <w:rFonts w:ascii="Times New Roman"/>
          <w:b w:val="false"/>
          <w:i w:val="false"/>
          <w:color w:val="000000"/>
          <w:sz w:val="28"/>
        </w:rPr>
        <w:t>
      Технические примечания:</w:t>
      </w:r>
    </w:p>
    <w:p>
      <w:pPr>
        <w:spacing w:after="0"/>
        <w:ind w:left="0"/>
        <w:jc w:val="both"/>
      </w:pPr>
      <w:r>
        <w:rPr>
          <w:rFonts w:ascii="Times New Roman"/>
          <w:b w:val="false"/>
          <w:i w:val="false"/>
          <w:color w:val="000000"/>
          <w:sz w:val="28"/>
        </w:rPr>
        <w:t>
      1. В пункте 3А102 "тепловые батареи" определяются как батареи одноразового применения, содержащие в качестве электролита твердые непроводящие неорганические соли. Эти батареи содержат пиролитические материалы, которые при воспламенении расплавляют электролит и активируют батарею.</w:t>
      </w:r>
    </w:p>
    <w:p>
      <w:pPr>
        <w:spacing w:after="0"/>
        <w:ind w:left="0"/>
        <w:jc w:val="both"/>
      </w:pPr>
      <w:r>
        <w:rPr>
          <w:rFonts w:ascii="Times New Roman"/>
          <w:b w:val="false"/>
          <w:i w:val="false"/>
          <w:color w:val="000000"/>
          <w:sz w:val="28"/>
        </w:rPr>
        <w:t>
      2. В пункте 3A102 "реактивный снаряд" означает ракетные системы и беспилотные воздушные летательные аппараты с дальностью более 300 км.";</w:t>
      </w:r>
    </w:p>
    <w:bookmarkStart w:name="z33" w:id="37"/>
    <w:p>
      <w:pPr>
        <w:spacing w:after="0"/>
        <w:ind w:left="0"/>
        <w:jc w:val="both"/>
      </w:pPr>
      <w:r>
        <w:rPr>
          <w:rFonts w:ascii="Times New Roman"/>
          <w:b w:val="false"/>
          <w:i w:val="false"/>
          <w:color w:val="000000"/>
          <w:sz w:val="28"/>
        </w:rPr>
        <w:t>
      часть 3D101 изложить в следующей редакции:</w:t>
      </w:r>
    </w:p>
    <w:bookmarkEnd w:id="37"/>
    <w:p>
      <w:pPr>
        <w:spacing w:after="0"/>
        <w:ind w:left="0"/>
        <w:jc w:val="both"/>
      </w:pPr>
      <w:r>
        <w:rPr>
          <w:rFonts w:ascii="Times New Roman"/>
          <w:b w:val="false"/>
          <w:i w:val="false"/>
          <w:color w:val="000000"/>
          <w:sz w:val="28"/>
        </w:rPr>
        <w:t>
      "3D101 "Программное обеспечение", специально разработанное или модифицированное для "применения" оборудования, указанного в пункте 3A101.b.</w:t>
      </w:r>
    </w:p>
    <w:p>
      <w:pPr>
        <w:spacing w:after="0"/>
        <w:ind w:left="0"/>
        <w:jc w:val="both"/>
      </w:pPr>
      <w:r>
        <w:rPr>
          <w:rFonts w:ascii="Times New Roman"/>
          <w:b w:val="false"/>
          <w:i w:val="false"/>
          <w:color w:val="000000"/>
          <w:sz w:val="28"/>
        </w:rPr>
        <w:t>
            3D                         8523 ";</w:t>
      </w:r>
    </w:p>
    <w:bookmarkStart w:name="z34" w:id="38"/>
    <w:p>
      <w:pPr>
        <w:spacing w:after="0"/>
        <w:ind w:left="0"/>
        <w:jc w:val="both"/>
      </w:pPr>
      <w:r>
        <w:rPr>
          <w:rFonts w:ascii="Times New Roman"/>
          <w:b w:val="false"/>
          <w:i w:val="false"/>
          <w:color w:val="000000"/>
          <w:sz w:val="28"/>
        </w:rPr>
        <w:t>
            часть 3E101 изложить в следующей редакции:</w:t>
      </w:r>
    </w:p>
    <w:bookmarkEnd w:id="38"/>
    <w:p>
      <w:pPr>
        <w:spacing w:after="0"/>
        <w:ind w:left="0"/>
        <w:jc w:val="both"/>
      </w:pPr>
      <w:r>
        <w:rPr>
          <w:rFonts w:ascii="Times New Roman"/>
          <w:b w:val="false"/>
          <w:i w:val="false"/>
          <w:color w:val="000000"/>
          <w:sz w:val="28"/>
        </w:rPr>
        <w:t>
      "3Е101 "Технологии" в соответствии с общим технологическим примечанием для "применения" оборудования или "программного обеспечения", указанного в пунктах 3A001.a.1. или 2., 3A101, 3А102 или 3D101.";</w:t>
      </w:r>
    </w:p>
    <w:bookmarkStart w:name="z35" w:id="39"/>
    <w:p>
      <w:pPr>
        <w:spacing w:after="0"/>
        <w:ind w:left="0"/>
        <w:jc w:val="both"/>
      </w:pPr>
      <w:r>
        <w:rPr>
          <w:rFonts w:ascii="Times New Roman"/>
          <w:b w:val="false"/>
          <w:i w:val="false"/>
          <w:color w:val="000000"/>
          <w:sz w:val="28"/>
        </w:rPr>
        <w:t>
      часть 3Е102 изложить в следующей редакции:</w:t>
      </w:r>
    </w:p>
    <w:bookmarkEnd w:id="39"/>
    <w:p>
      <w:pPr>
        <w:spacing w:after="0"/>
        <w:ind w:left="0"/>
        <w:jc w:val="both"/>
      </w:pPr>
      <w:r>
        <w:rPr>
          <w:rFonts w:ascii="Times New Roman"/>
          <w:b w:val="false"/>
          <w:i w:val="false"/>
          <w:color w:val="000000"/>
          <w:sz w:val="28"/>
        </w:rPr>
        <w:t>
      "3Е102 "Технологии", в соответствии с общим технологическим примечанием для "разработки" "программного обеспечения", подлежащего контролю согласно пункту 3D101.";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подразделе</w:t>
      </w:r>
      <w:r>
        <w:rPr>
          <w:rFonts w:ascii="Times New Roman"/>
          <w:b w:val="false"/>
          <w:i w:val="false"/>
          <w:color w:val="000000"/>
          <w:sz w:val="28"/>
        </w:rPr>
        <w:t xml:space="preserve"> "Категория 5 Телекоммуникации и "защита информации":</w:t>
      </w:r>
    </w:p>
    <w:bookmarkStart w:name="z99" w:id="40"/>
    <w:p>
      <w:pPr>
        <w:spacing w:after="0"/>
        <w:ind w:left="0"/>
        <w:jc w:val="both"/>
      </w:pPr>
      <w:r>
        <w:rPr>
          <w:rFonts w:ascii="Times New Roman"/>
          <w:b w:val="false"/>
          <w:i w:val="false"/>
          <w:color w:val="000000"/>
          <w:sz w:val="28"/>
        </w:rPr>
        <w:t>
      часть 5А101 изложить в следующей редакции:</w:t>
      </w:r>
    </w:p>
    <w:bookmarkEnd w:id="40"/>
    <w:p>
      <w:pPr>
        <w:spacing w:after="0"/>
        <w:ind w:left="0"/>
        <w:jc w:val="both"/>
      </w:pPr>
      <w:r>
        <w:rPr>
          <w:rFonts w:ascii="Times New Roman"/>
          <w:b w:val="false"/>
          <w:i w:val="false"/>
          <w:color w:val="000000"/>
          <w:sz w:val="28"/>
        </w:rPr>
        <w:t>
      "5А101 Телеметрическое и телеконтрольное оборудование, включая наземное оборудование, разработанное или модифицированное для "реактивных снарядов".</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В пункте 5A101 "реактивный снаряд" означает ракетные системы и беспилотные воздушные летательные аппараты с дальностью более 300 км.</w:t>
      </w:r>
    </w:p>
    <w:p>
      <w:pPr>
        <w:spacing w:after="0"/>
        <w:ind w:left="0"/>
        <w:jc w:val="both"/>
      </w:pPr>
      <w:r>
        <w:rPr>
          <w:rFonts w:ascii="Times New Roman"/>
          <w:b w:val="false"/>
          <w:i w:val="false"/>
          <w:color w:val="000000"/>
          <w:sz w:val="28"/>
        </w:rPr>
        <w:t>
      Примечание: По пункту 5A101 не подлежит контролю:</w:t>
      </w:r>
    </w:p>
    <w:p>
      <w:pPr>
        <w:spacing w:after="0"/>
        <w:ind w:left="0"/>
        <w:jc w:val="both"/>
      </w:pPr>
      <w:r>
        <w:rPr>
          <w:rFonts w:ascii="Times New Roman"/>
          <w:b w:val="false"/>
          <w:i w:val="false"/>
          <w:color w:val="000000"/>
          <w:sz w:val="28"/>
        </w:rPr>
        <w:t>
      а. оборудование, предназначенное или модифицированное для пилотируемых летательных аппаратов или спутников;</w:t>
      </w:r>
    </w:p>
    <w:p>
      <w:pPr>
        <w:spacing w:after="0"/>
        <w:ind w:left="0"/>
        <w:jc w:val="both"/>
      </w:pPr>
      <w:r>
        <w:rPr>
          <w:rFonts w:ascii="Times New Roman"/>
          <w:b w:val="false"/>
          <w:i w:val="false"/>
          <w:color w:val="000000"/>
          <w:sz w:val="28"/>
        </w:rPr>
        <w:t>
      b. наземное оборудование, предназначенное или модифицированное для применения на земле и на море;</w:t>
      </w:r>
    </w:p>
    <w:p>
      <w:pPr>
        <w:spacing w:after="0"/>
        <w:ind w:left="0"/>
        <w:jc w:val="both"/>
      </w:pPr>
      <w:r>
        <w:rPr>
          <w:rFonts w:ascii="Times New Roman"/>
          <w:b w:val="false"/>
          <w:i w:val="false"/>
          <w:color w:val="000000"/>
          <w:sz w:val="28"/>
        </w:rPr>
        <w:t>
      c. Оборудование, разработанное для коммерческого, гражданского применения или "предназначенное для обеспечения безопасности" ГНСС (например, целостность данных, безопасность полетов).</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5A101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8543 70 900 0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40 000 0 ";</w:t>
            </w:r>
          </w:p>
        </w:tc>
      </w:tr>
    </w:tbl>
    <w:p>
      <w:pPr>
        <w:spacing w:after="0"/>
        <w:ind w:left="0"/>
        <w:jc w:val="left"/>
      </w:pPr>
      <w:r>
        <w:br/>
      </w:r>
      <w:r>
        <w:rPr>
          <w:rFonts w:ascii="Times New Roman"/>
          <w:b w:val="false"/>
          <w:i w:val="false"/>
          <w:color w:val="000000"/>
          <w:sz w:val="28"/>
        </w:rPr>
        <w:t>
</w:t>
      </w:r>
    </w:p>
    <w:bookmarkStart w:name="z37" w:id="41"/>
    <w:p>
      <w:pPr>
        <w:spacing w:after="0"/>
        <w:ind w:left="0"/>
        <w:jc w:val="both"/>
      </w:pPr>
      <w:r>
        <w:rPr>
          <w:rFonts w:ascii="Times New Roman"/>
          <w:b w:val="false"/>
          <w:i w:val="false"/>
          <w:color w:val="000000"/>
          <w:sz w:val="28"/>
        </w:rPr>
        <w:t>
      часть 5D101 изложить в следующей редакции:</w:t>
      </w:r>
    </w:p>
    <w:bookmarkEnd w:id="41"/>
    <w:p>
      <w:pPr>
        <w:spacing w:after="0"/>
        <w:ind w:left="0"/>
        <w:jc w:val="both"/>
      </w:pPr>
      <w:r>
        <w:rPr>
          <w:rFonts w:ascii="Times New Roman"/>
          <w:b w:val="false"/>
          <w:i w:val="false"/>
          <w:color w:val="000000"/>
          <w:sz w:val="28"/>
        </w:rPr>
        <w:t>
      "5D101 "Программное обеспечение", специально разработанное или модифицированное для "применения" оборудования, указанного в 5A101.";</w:t>
      </w:r>
    </w:p>
    <w:bookmarkStart w:name="z38" w:id="42"/>
    <w:p>
      <w:pPr>
        <w:spacing w:after="0"/>
        <w:ind w:left="0"/>
        <w:jc w:val="both"/>
      </w:pPr>
      <w:r>
        <w:rPr>
          <w:rFonts w:ascii="Times New Roman"/>
          <w:b w:val="false"/>
          <w:i w:val="false"/>
          <w:color w:val="000000"/>
          <w:sz w:val="28"/>
        </w:rPr>
        <w:t>
      часть 5Е101 изложить в следующей редакции:</w:t>
      </w:r>
    </w:p>
    <w:bookmarkEnd w:id="42"/>
    <w:p>
      <w:pPr>
        <w:spacing w:after="0"/>
        <w:ind w:left="0"/>
        <w:jc w:val="both"/>
      </w:pPr>
      <w:r>
        <w:rPr>
          <w:rFonts w:ascii="Times New Roman"/>
          <w:b w:val="false"/>
          <w:i w:val="false"/>
          <w:color w:val="000000"/>
          <w:sz w:val="28"/>
        </w:rPr>
        <w:t>
      "5Е101 "Технологии" в соответствии с общим технологическим примечанием для "разработки", "производства" или "применения" оборудования, указанного в пункте 5А101.";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подразделе</w:t>
      </w:r>
      <w:r>
        <w:rPr>
          <w:rFonts w:ascii="Times New Roman"/>
          <w:b w:val="false"/>
          <w:i w:val="false"/>
          <w:color w:val="000000"/>
          <w:sz w:val="28"/>
        </w:rPr>
        <w:t xml:space="preserve"> "Категория 6 Датчики и лазеры":</w:t>
      </w:r>
    </w:p>
    <w:bookmarkStart w:name="z40" w:id="43"/>
    <w:p>
      <w:pPr>
        <w:spacing w:after="0"/>
        <w:ind w:left="0"/>
        <w:jc w:val="both"/>
      </w:pPr>
      <w:r>
        <w:rPr>
          <w:rFonts w:ascii="Times New Roman"/>
          <w:b w:val="false"/>
          <w:i w:val="false"/>
          <w:color w:val="000000"/>
          <w:sz w:val="28"/>
        </w:rPr>
        <w:t>
      часть 6А102 изложить в следующей редакции:</w:t>
      </w:r>
    </w:p>
    <w:bookmarkEnd w:id="43"/>
    <w:p>
      <w:pPr>
        <w:spacing w:after="0"/>
        <w:ind w:left="0"/>
        <w:jc w:val="both"/>
      </w:pPr>
      <w:r>
        <w:rPr>
          <w:rFonts w:ascii="Times New Roman"/>
          <w:b w:val="false"/>
          <w:i w:val="false"/>
          <w:color w:val="000000"/>
          <w:sz w:val="28"/>
        </w:rPr>
        <w:t>
      "6А102 Радиационно–стойкие детекторы (кремниевые), отличные от контролируемых по пункту 6А002, специально разработанные или модифицированные для защиты от ядерного эффекта воздействия (т.е. электромагнитных импульсов (ЭМИ), рентгеновского излучения, комбинированного воздействия взрыва и тепла), которые пригодны для использования в "реактивных снарядах", разработанные или способные работать при уровнях радиационной нагрузки (дозах) до 5 х 10</w:t>
      </w:r>
      <w:r>
        <w:rPr>
          <w:rFonts w:ascii="Times New Roman"/>
          <w:b w:val="false"/>
          <w:i w:val="false"/>
          <w:color w:val="000000"/>
          <w:vertAlign w:val="superscript"/>
        </w:rPr>
        <w:t>5</w:t>
      </w:r>
      <w:r>
        <w:rPr>
          <w:rFonts w:ascii="Times New Roman"/>
          <w:b w:val="false"/>
          <w:i w:val="false"/>
          <w:color w:val="000000"/>
          <w:sz w:val="28"/>
        </w:rPr>
        <w:t xml:space="preserve"> рад (кремний) и более.</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В пункте 6A102 "детектор" определяется как механическое, электрическое, оптическое или химическое устройство, которое автоматически идентифицирует и записывает или регистрирует воздействия, такие как изменение давления или температуры окружающей среды, электрические или электромагнитные сигналы или излучения, вызванные радиоактивным материалом. Сюда также входят приборы, действие которых основано на проведении только одного измерения.</w:t>
      </w:r>
    </w:p>
    <w:p>
      <w:pPr>
        <w:spacing w:after="0"/>
        <w:ind w:left="0"/>
        <w:jc w:val="both"/>
      </w:pPr>
      <w:r>
        <w:rPr>
          <w:rFonts w:ascii="Times New Roman"/>
          <w:b w:val="false"/>
          <w:i w:val="false"/>
          <w:color w:val="000000"/>
          <w:sz w:val="28"/>
        </w:rPr>
        <w:t>
      6A102 9030 10 000 0 (кроме гражданской авиации) ";</w:t>
      </w:r>
    </w:p>
    <w:bookmarkStart w:name="z41" w:id="44"/>
    <w:p>
      <w:pPr>
        <w:spacing w:after="0"/>
        <w:ind w:left="0"/>
        <w:jc w:val="both"/>
      </w:pPr>
      <w:r>
        <w:rPr>
          <w:rFonts w:ascii="Times New Roman"/>
          <w:b w:val="false"/>
          <w:i w:val="false"/>
          <w:color w:val="000000"/>
          <w:sz w:val="28"/>
        </w:rPr>
        <w:t>
      часть 6А108 изложить в следующей редакции:</w:t>
      </w:r>
    </w:p>
    <w:bookmarkEnd w:id="44"/>
    <w:p>
      <w:pPr>
        <w:spacing w:after="0"/>
        <w:ind w:left="0"/>
        <w:jc w:val="both"/>
      </w:pPr>
      <w:r>
        <w:rPr>
          <w:rFonts w:ascii="Times New Roman"/>
          <w:b w:val="false"/>
          <w:i w:val="false"/>
          <w:color w:val="000000"/>
          <w:sz w:val="28"/>
        </w:rPr>
        <w:t>
      "6А108 Локационные системы и системы слежения, отличающиеся от контролируемых по пункту 6A008, как то:</w:t>
      </w:r>
    </w:p>
    <w:p>
      <w:pPr>
        <w:spacing w:after="0"/>
        <w:ind w:left="0"/>
        <w:jc w:val="both"/>
      </w:pPr>
      <w:r>
        <w:rPr>
          <w:rFonts w:ascii="Times New Roman"/>
          <w:b w:val="false"/>
          <w:i w:val="false"/>
          <w:color w:val="000000"/>
          <w:sz w:val="28"/>
        </w:rPr>
        <w:t>
      а. РЛС и лазерные локационные системы, разработанные или модифицированные для использования в ракетах–носителях, описанных в пункте 9A004, или в ракетах–зондах, описанных в пункте 9A104;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Пункт 6А108.а. включает следующее:</w:t>
      </w:r>
    </w:p>
    <w:p>
      <w:pPr>
        <w:spacing w:after="0"/>
        <w:ind w:left="0"/>
        <w:jc w:val="both"/>
      </w:pPr>
      <w:r>
        <w:rPr>
          <w:rFonts w:ascii="Times New Roman"/>
          <w:b w:val="false"/>
          <w:i w:val="false"/>
          <w:color w:val="000000"/>
          <w:sz w:val="28"/>
        </w:rPr>
        <w:t>
      а. Оборудование для контурного картографирования;</w:t>
      </w:r>
    </w:p>
    <w:p>
      <w:pPr>
        <w:spacing w:after="0"/>
        <w:ind w:left="0"/>
        <w:jc w:val="both"/>
      </w:pPr>
      <w:r>
        <w:rPr>
          <w:rFonts w:ascii="Times New Roman"/>
          <w:b w:val="false"/>
          <w:i w:val="false"/>
          <w:color w:val="000000"/>
          <w:sz w:val="28"/>
        </w:rPr>
        <w:t>
      b. Оборудование на датчиках изображения;</w:t>
      </w:r>
    </w:p>
    <w:p>
      <w:pPr>
        <w:spacing w:after="0"/>
        <w:ind w:left="0"/>
        <w:jc w:val="both"/>
      </w:pPr>
      <w:r>
        <w:rPr>
          <w:rFonts w:ascii="Times New Roman"/>
          <w:b w:val="false"/>
          <w:i w:val="false"/>
          <w:color w:val="000000"/>
          <w:sz w:val="28"/>
        </w:rPr>
        <w:t>
      c. Оборудование (как цифровое так и аналоговое) для картографирования и параллелизации местности;</w:t>
      </w:r>
    </w:p>
    <w:p>
      <w:pPr>
        <w:spacing w:after="0"/>
        <w:ind w:left="0"/>
        <w:jc w:val="both"/>
      </w:pPr>
      <w:r>
        <w:rPr>
          <w:rFonts w:ascii="Times New Roman"/>
          <w:b w:val="false"/>
          <w:i w:val="false"/>
          <w:color w:val="000000"/>
          <w:sz w:val="28"/>
        </w:rPr>
        <w:t>
      d. Оборудование для доплеровской РЛС;</w:t>
      </w:r>
    </w:p>
    <w:p>
      <w:pPr>
        <w:spacing w:after="0"/>
        <w:ind w:left="0"/>
        <w:jc w:val="both"/>
      </w:pPr>
      <w:r>
        <w:rPr>
          <w:rFonts w:ascii="Times New Roman"/>
          <w:b w:val="false"/>
          <w:i w:val="false"/>
          <w:color w:val="000000"/>
          <w:sz w:val="28"/>
        </w:rPr>
        <w:t>
      b. Высокоточные локационные системы, которые могут применяться в "реактивных снарядах", такие как:</w:t>
      </w:r>
    </w:p>
    <w:p>
      <w:pPr>
        <w:spacing w:after="0"/>
        <w:ind w:left="0"/>
        <w:jc w:val="both"/>
      </w:pPr>
      <w:r>
        <w:rPr>
          <w:rFonts w:ascii="Times New Roman"/>
          <w:b w:val="false"/>
          <w:i w:val="false"/>
          <w:color w:val="000000"/>
          <w:sz w:val="28"/>
        </w:rPr>
        <w:t>
      1. Локационные системы, имеющие подсистемы обработки данных, используемые совместно с наземными или воздушными данными либо с данными, полученными со спутниковых навигационных систем, для обеспечения возможности определения в режиме реального времени положения и скорости во время полета;</w:t>
      </w:r>
    </w:p>
    <w:p>
      <w:pPr>
        <w:spacing w:after="0"/>
        <w:ind w:left="0"/>
        <w:jc w:val="both"/>
      </w:pPr>
      <w:r>
        <w:rPr>
          <w:rFonts w:ascii="Times New Roman"/>
          <w:b w:val="false"/>
          <w:i w:val="false"/>
          <w:color w:val="000000"/>
          <w:sz w:val="28"/>
        </w:rPr>
        <w:t>
      2. Дальномерная радарная аппаратура, включающая в себя работающее в оптическом/инфракрасном диапазоне оборудование, имеющее все следующие характеристики:</w:t>
      </w:r>
    </w:p>
    <w:p>
      <w:pPr>
        <w:spacing w:after="0"/>
        <w:ind w:left="0"/>
        <w:jc w:val="both"/>
      </w:pPr>
      <w:r>
        <w:rPr>
          <w:rFonts w:ascii="Times New Roman"/>
          <w:b w:val="false"/>
          <w:i w:val="false"/>
          <w:color w:val="000000"/>
          <w:sz w:val="28"/>
        </w:rPr>
        <w:t>
      а. Угловое разрешение лучше 1,5 миллирадиана (0,5 милс);</w:t>
      </w:r>
    </w:p>
    <w:p>
      <w:pPr>
        <w:spacing w:after="0"/>
        <w:ind w:left="0"/>
        <w:jc w:val="both"/>
      </w:pPr>
      <w:r>
        <w:rPr>
          <w:rFonts w:ascii="Times New Roman"/>
          <w:b w:val="false"/>
          <w:i w:val="false"/>
          <w:color w:val="000000"/>
          <w:sz w:val="28"/>
        </w:rPr>
        <w:t>
      b. дальность 30 км и более с пространственным разрешением лучше 10 м СКО;</w:t>
      </w:r>
    </w:p>
    <w:p>
      <w:pPr>
        <w:spacing w:after="0"/>
        <w:ind w:left="0"/>
        <w:jc w:val="both"/>
      </w:pPr>
      <w:r>
        <w:rPr>
          <w:rFonts w:ascii="Times New Roman"/>
          <w:b w:val="false"/>
          <w:i w:val="false"/>
          <w:color w:val="000000"/>
          <w:sz w:val="28"/>
        </w:rPr>
        <w:t>
      c. Разрешение по скорости лучше 3 м/с.</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В пункте 6A108.b. "реактивный снаряд" означает полные ракетные системы и беспилотные летательные аппараты с дальностью более 300 км.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6A108 a.</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8526 10 000 9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6A108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 9 ";</w:t>
            </w:r>
          </w:p>
        </w:tc>
      </w:tr>
    </w:tbl>
    <w:p>
      <w:pPr>
        <w:spacing w:after="0"/>
        <w:ind w:left="0"/>
        <w:jc w:val="left"/>
      </w:pPr>
      <w:r>
        <w:br/>
      </w:r>
      <w:r>
        <w:rPr>
          <w:rFonts w:ascii="Times New Roman"/>
          <w:b w:val="false"/>
          <w:i w:val="false"/>
          <w:color w:val="000000"/>
          <w:sz w:val="28"/>
        </w:rPr>
        <w:t>
</w:t>
      </w:r>
    </w:p>
    <w:bookmarkStart w:name="z42" w:id="45"/>
    <w:p>
      <w:pPr>
        <w:spacing w:after="0"/>
        <w:ind w:left="0"/>
        <w:jc w:val="both"/>
      </w:pPr>
      <w:r>
        <w:rPr>
          <w:rFonts w:ascii="Times New Roman"/>
          <w:b w:val="false"/>
          <w:i w:val="false"/>
          <w:color w:val="000000"/>
          <w:sz w:val="28"/>
        </w:rPr>
        <w:t>
      часть 6В108 изложить в следующей редакции:</w:t>
      </w:r>
    </w:p>
    <w:bookmarkEnd w:id="45"/>
    <w:p>
      <w:pPr>
        <w:spacing w:after="0"/>
        <w:ind w:left="0"/>
        <w:jc w:val="both"/>
      </w:pPr>
      <w:r>
        <w:rPr>
          <w:rFonts w:ascii="Times New Roman"/>
          <w:b w:val="false"/>
          <w:i w:val="false"/>
          <w:color w:val="000000"/>
          <w:sz w:val="28"/>
        </w:rPr>
        <w:t>
      "6В108 Импульсные локационные системы для измерения поперечного сечения, отличные от описанных в пункте 6В008, пригодные для использования в "реактивных снарядах" и их подсистемах.</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В пункте 6В108 "реактивный снаряд" означает ракетные системы и беспилотные летательные аппараты с дальностью более 300 км.</w:t>
      </w:r>
    </w:p>
    <w:p>
      <w:pPr>
        <w:spacing w:after="0"/>
        <w:ind w:left="0"/>
        <w:jc w:val="both"/>
      </w:pPr>
      <w:r>
        <w:rPr>
          <w:rFonts w:ascii="Times New Roman"/>
          <w:b w:val="false"/>
          <w:i w:val="false"/>
          <w:color w:val="000000"/>
          <w:sz w:val="28"/>
        </w:rPr>
        <w:t>
      6B108 8526 10 000 (кроме гражданской авиации)";</w:t>
      </w:r>
    </w:p>
    <w:bookmarkStart w:name="z43" w:id="46"/>
    <w:p>
      <w:pPr>
        <w:spacing w:after="0"/>
        <w:ind w:left="0"/>
        <w:jc w:val="both"/>
      </w:pPr>
      <w:r>
        <w:rPr>
          <w:rFonts w:ascii="Times New Roman"/>
          <w:b w:val="false"/>
          <w:i w:val="false"/>
          <w:color w:val="000000"/>
          <w:sz w:val="28"/>
        </w:rPr>
        <w:t>
      часть 6D103 изложить в следующей редакции:</w:t>
      </w:r>
    </w:p>
    <w:bookmarkEnd w:id="46"/>
    <w:p>
      <w:pPr>
        <w:spacing w:after="0"/>
        <w:ind w:left="0"/>
        <w:jc w:val="both"/>
      </w:pPr>
      <w:r>
        <w:rPr>
          <w:rFonts w:ascii="Times New Roman"/>
          <w:b w:val="false"/>
          <w:i w:val="false"/>
          <w:color w:val="000000"/>
          <w:sz w:val="28"/>
        </w:rPr>
        <w:t>
      "6D103 Программное обеспечение для послеполетной обработки данных, дающее возможность определить положение летального аппарата по всему курсу полета, специально разработанное или модифицированное для "реактивных снарядов".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Техническое примечание</w:t>
      </w:r>
      <w:r>
        <w:rPr>
          <w:rFonts w:ascii="Times New Roman"/>
          <w:b w:val="false"/>
          <w:i w:val="false"/>
          <w:color w:val="000000"/>
          <w:sz w:val="28"/>
        </w:rPr>
        <w:t>:</w:t>
      </w:r>
    </w:p>
    <w:p>
      <w:pPr>
        <w:spacing w:after="0"/>
        <w:ind w:left="0"/>
        <w:jc w:val="both"/>
      </w:pPr>
      <w:r>
        <w:rPr>
          <w:rFonts w:ascii="Times New Roman"/>
          <w:b w:val="false"/>
          <w:i w:val="false"/>
          <w:color w:val="000000"/>
          <w:sz w:val="28"/>
        </w:rPr>
        <w:t>
      В пункте 6D103 "реактивный снаряд" означает ракетные системы и беспилотные летательные аппараты с дальностью более 300 км.</w:t>
      </w:r>
    </w:p>
    <w:p>
      <w:pPr>
        <w:spacing w:after="0"/>
        <w:ind w:left="0"/>
        <w:jc w:val="both"/>
      </w:pPr>
      <w:r>
        <w:rPr>
          <w:rFonts w:ascii="Times New Roman"/>
          <w:b w:val="false"/>
          <w:i w:val="false"/>
          <w:color w:val="000000"/>
          <w:sz w:val="28"/>
        </w:rPr>
        <w:t>
      6D 8523 ";</w:t>
      </w:r>
    </w:p>
    <w:bookmarkStart w:name="z103" w:id="47"/>
    <w:p>
      <w:pPr>
        <w:spacing w:after="0"/>
        <w:ind w:left="0"/>
        <w:jc w:val="both"/>
      </w:pPr>
      <w:r>
        <w:rPr>
          <w:rFonts w:ascii="Times New Roman"/>
          <w:b w:val="false"/>
          <w:i w:val="false"/>
          <w:color w:val="000000"/>
          <w:sz w:val="28"/>
        </w:rPr>
        <w:t>
      часть 6Е101 изложить в следующей редакции:</w:t>
      </w:r>
    </w:p>
    <w:bookmarkEnd w:id="47"/>
    <w:p>
      <w:pPr>
        <w:spacing w:after="0"/>
        <w:ind w:left="0"/>
        <w:jc w:val="both"/>
      </w:pPr>
      <w:r>
        <w:rPr>
          <w:rFonts w:ascii="Times New Roman"/>
          <w:b w:val="false"/>
          <w:i w:val="false"/>
          <w:color w:val="000000"/>
          <w:sz w:val="28"/>
        </w:rPr>
        <w:t>
      "6Е101 "Технологии" в соответствии с общим технологическим примечанием для "применения" оборудования или "программного обеспечения", указанного в пунктах 6А002, 6А007.b. и с., 6А008, 6А102, 6А107, 6А108, 6B108, 6D102 или 6D103.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w:t>
      </w:r>
    </w:p>
    <w:p>
      <w:pPr>
        <w:spacing w:after="0"/>
        <w:ind w:left="0"/>
        <w:jc w:val="both"/>
      </w:pPr>
      <w:r>
        <w:rPr>
          <w:rFonts w:ascii="Times New Roman"/>
          <w:b w:val="false"/>
          <w:i w:val="false"/>
          <w:color w:val="000000"/>
          <w:sz w:val="28"/>
        </w:rPr>
        <w:t>
      По пункту 6E101 контролируются только "технологии", необходимые для оборудования, контролируемого по пункту 6A008, если оно разработано для воздушного применения и может использоваться для "реактивных снарядов.";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подразделе</w:t>
      </w:r>
      <w:r>
        <w:rPr>
          <w:rFonts w:ascii="Times New Roman"/>
          <w:b w:val="false"/>
          <w:i w:val="false"/>
          <w:color w:val="000000"/>
          <w:sz w:val="28"/>
        </w:rPr>
        <w:t xml:space="preserve"> "Категория 7 Навигационное оборудование и авиационная электроника":</w:t>
      </w:r>
    </w:p>
    <w:bookmarkStart w:name="z45" w:id="48"/>
    <w:p>
      <w:pPr>
        <w:spacing w:after="0"/>
        <w:ind w:left="0"/>
        <w:jc w:val="both"/>
      </w:pPr>
      <w:r>
        <w:rPr>
          <w:rFonts w:ascii="Times New Roman"/>
          <w:b w:val="false"/>
          <w:i w:val="false"/>
          <w:color w:val="000000"/>
          <w:sz w:val="28"/>
        </w:rPr>
        <w:t>
      часть 7А101 изложить в следующей редакции:</w:t>
      </w:r>
    </w:p>
    <w:bookmarkEnd w:id="48"/>
    <w:p>
      <w:pPr>
        <w:spacing w:after="0"/>
        <w:ind w:left="0"/>
        <w:jc w:val="both"/>
      </w:pPr>
      <w:r>
        <w:rPr>
          <w:rFonts w:ascii="Times New Roman"/>
          <w:b w:val="false"/>
          <w:i w:val="false"/>
          <w:color w:val="000000"/>
          <w:sz w:val="28"/>
        </w:rPr>
        <w:t>
      "7А101 Датчики линейных ускорений, кроме описанных в пункте 7А001, разработанные для использования в инерциальных навигационных системах или системах наведения всех типов, используемые в "реактивных снарядах", имеющие все нижеследующие характеристики, и специально предназначенные для них компоненты:</w:t>
      </w:r>
    </w:p>
    <w:p>
      <w:pPr>
        <w:spacing w:after="0"/>
        <w:ind w:left="0"/>
        <w:jc w:val="both"/>
      </w:pPr>
      <w:r>
        <w:rPr>
          <w:rFonts w:ascii="Times New Roman"/>
          <w:b w:val="false"/>
          <w:i w:val="false"/>
          <w:color w:val="000000"/>
          <w:sz w:val="28"/>
        </w:rPr>
        <w:t>
      а. "повторяемость" "смещения" менее (лучше) 1250 микро g; и</w:t>
      </w:r>
    </w:p>
    <w:p>
      <w:pPr>
        <w:spacing w:after="0"/>
        <w:ind w:left="0"/>
        <w:jc w:val="both"/>
      </w:pPr>
      <w:r>
        <w:rPr>
          <w:rFonts w:ascii="Times New Roman"/>
          <w:b w:val="false"/>
          <w:i w:val="false"/>
          <w:color w:val="000000"/>
          <w:sz w:val="28"/>
        </w:rPr>
        <w:t>
      b. "повторяемость" "масштабного коэффициента" менее (лучше) 1250 долей на миллион;</w:t>
      </w:r>
    </w:p>
    <w:p>
      <w:pPr>
        <w:spacing w:after="0"/>
        <w:ind w:left="0"/>
        <w:jc w:val="both"/>
      </w:pPr>
      <w:r>
        <w:rPr>
          <w:rFonts w:ascii="Times New Roman"/>
          <w:b w:val="false"/>
          <w:i w:val="false"/>
          <w:color w:val="000000"/>
          <w:sz w:val="28"/>
        </w:rPr>
        <w:t>
      Примечание: Пункт 7A101 не контролирует акселерометры, специально сконструированные и созданные как датчики для проведения измерений во время бурения, предназначенные для использования во время эксплуатации нисходящих скважин.</w:t>
      </w:r>
    </w:p>
    <w:p>
      <w:pPr>
        <w:spacing w:after="0"/>
        <w:ind w:left="0"/>
        <w:jc w:val="both"/>
      </w:pPr>
      <w:r>
        <w:rPr>
          <w:rFonts w:ascii="Times New Roman"/>
          <w:b w:val="false"/>
          <w:i w:val="false"/>
          <w:color w:val="000000"/>
          <w:sz w:val="28"/>
        </w:rPr>
        <w:t>
      Технические примечания:</w:t>
      </w:r>
    </w:p>
    <w:p>
      <w:pPr>
        <w:spacing w:after="0"/>
        <w:ind w:left="0"/>
        <w:jc w:val="both"/>
      </w:pPr>
      <w:r>
        <w:rPr>
          <w:rFonts w:ascii="Times New Roman"/>
          <w:b w:val="false"/>
          <w:i w:val="false"/>
          <w:color w:val="000000"/>
          <w:sz w:val="28"/>
        </w:rPr>
        <w:t>
      1. В пункте 7А101 "реактивный снаряд" означает ракетные системы и беспилотные летательные аппараты с дальностью более 300 км.</w:t>
      </w:r>
    </w:p>
    <w:p>
      <w:pPr>
        <w:spacing w:after="0"/>
        <w:ind w:left="0"/>
        <w:jc w:val="both"/>
      </w:pPr>
      <w:r>
        <w:rPr>
          <w:rFonts w:ascii="Times New Roman"/>
          <w:b w:val="false"/>
          <w:i w:val="false"/>
          <w:color w:val="000000"/>
          <w:sz w:val="28"/>
        </w:rPr>
        <w:t>
      2. В пункте 7А101 величины "смещения" и "масштабного коэффициента" соответствуют стандартному отклонению (одна сигма) относительно фиксированной калиброванной величины на протяжении периода в один год.</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7A101 a.</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9014 80 000 0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7A101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8803 90 900 0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9032 89 000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гражданской авиации)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 ";</w:t>
            </w:r>
          </w:p>
        </w:tc>
      </w:tr>
    </w:tbl>
    <w:p>
      <w:pPr>
        <w:spacing w:after="0"/>
        <w:ind w:left="0"/>
        <w:jc w:val="left"/>
      </w:pPr>
      <w:r>
        <w:br/>
      </w:r>
      <w:r>
        <w:rPr>
          <w:rFonts w:ascii="Times New Roman"/>
          <w:b w:val="false"/>
          <w:i w:val="false"/>
          <w:color w:val="000000"/>
          <w:sz w:val="28"/>
        </w:rPr>
        <w:t>
</w:t>
      </w:r>
    </w:p>
    <w:bookmarkStart w:name="z46" w:id="49"/>
    <w:p>
      <w:pPr>
        <w:spacing w:after="0"/>
        <w:ind w:left="0"/>
        <w:jc w:val="both"/>
      </w:pPr>
      <w:r>
        <w:rPr>
          <w:rFonts w:ascii="Times New Roman"/>
          <w:b w:val="false"/>
          <w:i w:val="false"/>
          <w:color w:val="000000"/>
          <w:sz w:val="28"/>
        </w:rPr>
        <w:t>
      часть 7А102 изложить в следующей редакции:</w:t>
      </w:r>
    </w:p>
    <w:bookmarkEnd w:id="49"/>
    <w:p>
      <w:pPr>
        <w:spacing w:after="0"/>
        <w:ind w:left="0"/>
        <w:jc w:val="both"/>
      </w:pPr>
      <w:r>
        <w:rPr>
          <w:rFonts w:ascii="Times New Roman"/>
          <w:b w:val="false"/>
          <w:i w:val="false"/>
          <w:color w:val="000000"/>
          <w:sz w:val="28"/>
        </w:rPr>
        <w:t>
      "7А102 Все типы гироскопов, кроме рассматриваемых в пункте 7A002, которые могут быть использованы в "реактивных снарядах" и имеют "стабильность" "скорости дрейфа" менее 0,5</w:t>
      </w:r>
      <w:r>
        <w:rPr>
          <w:rFonts w:ascii="Times New Roman"/>
          <w:b w:val="false"/>
          <w:i w:val="false"/>
          <w:color w:val="000000"/>
          <w:vertAlign w:val="superscript"/>
        </w:rPr>
        <w:t>0</w:t>
      </w:r>
      <w:r>
        <w:rPr>
          <w:rFonts w:ascii="Times New Roman"/>
          <w:b w:val="false"/>
          <w:i w:val="false"/>
          <w:color w:val="000000"/>
          <w:sz w:val="28"/>
        </w:rPr>
        <w:t xml:space="preserve"> (1 сигма или СКО) в час, измеренную в условиях воздействия 1 g, и специально разработанные для них компоненты.</w:t>
      </w:r>
    </w:p>
    <w:p>
      <w:pPr>
        <w:spacing w:after="0"/>
        <w:ind w:left="0"/>
        <w:jc w:val="both"/>
      </w:pPr>
      <w:r>
        <w:rPr>
          <w:rFonts w:ascii="Times New Roman"/>
          <w:b w:val="false"/>
          <w:i w:val="false"/>
          <w:color w:val="000000"/>
          <w:sz w:val="28"/>
        </w:rPr>
        <w:t>
      Техническим примечание:</w:t>
      </w:r>
    </w:p>
    <w:p>
      <w:pPr>
        <w:spacing w:after="0"/>
        <w:ind w:left="0"/>
        <w:jc w:val="both"/>
      </w:pPr>
      <w:r>
        <w:rPr>
          <w:rFonts w:ascii="Times New Roman"/>
          <w:b w:val="false"/>
          <w:i w:val="false"/>
          <w:color w:val="000000"/>
          <w:sz w:val="28"/>
        </w:rPr>
        <w:t>
      1. В пункте 7А102 "реактивный снаряд" означает ракетные системы и беспилотные воздушные летательные аппараты с дальностью более 300 км.</w:t>
      </w:r>
    </w:p>
    <w:p>
      <w:pPr>
        <w:spacing w:after="0"/>
        <w:ind w:left="0"/>
        <w:jc w:val="both"/>
      </w:pPr>
      <w:r>
        <w:rPr>
          <w:rFonts w:ascii="Times New Roman"/>
          <w:b w:val="false"/>
          <w:i w:val="false"/>
          <w:color w:val="000000"/>
          <w:sz w:val="28"/>
        </w:rPr>
        <w:t>
      2. В пункте 7А102 "стабильность" определяется как мера способности определенного механизма или коэффициента производительности оставаться неизменным при продолжительном воздействии постоянных рабочих условий (IEEE STD 528-2001, п. 2.247).</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7A102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89 000 (кроме гражданской авиации)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8803 90 900 0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 ";</w:t>
            </w:r>
          </w:p>
        </w:tc>
      </w:tr>
    </w:tbl>
    <w:p>
      <w:pPr>
        <w:spacing w:after="0"/>
        <w:ind w:left="0"/>
        <w:jc w:val="left"/>
      </w:pPr>
      <w:r>
        <w:br/>
      </w:r>
      <w:r>
        <w:rPr>
          <w:rFonts w:ascii="Times New Roman"/>
          <w:b w:val="false"/>
          <w:i w:val="false"/>
          <w:color w:val="000000"/>
          <w:sz w:val="28"/>
        </w:rPr>
        <w:t>
</w:t>
      </w:r>
    </w:p>
    <w:bookmarkStart w:name="z47" w:id="50"/>
    <w:p>
      <w:pPr>
        <w:spacing w:after="0"/>
        <w:ind w:left="0"/>
        <w:jc w:val="both"/>
      </w:pPr>
      <w:r>
        <w:rPr>
          <w:rFonts w:ascii="Times New Roman"/>
          <w:b w:val="false"/>
          <w:i w:val="false"/>
          <w:color w:val="000000"/>
          <w:sz w:val="28"/>
        </w:rPr>
        <w:t>
      часть 7А103 изложить в следующей редакции:</w:t>
      </w:r>
    </w:p>
    <w:bookmarkEnd w:id="50"/>
    <w:p>
      <w:pPr>
        <w:spacing w:after="0"/>
        <w:ind w:left="0"/>
        <w:jc w:val="both"/>
      </w:pPr>
      <w:r>
        <w:rPr>
          <w:rFonts w:ascii="Times New Roman"/>
          <w:b w:val="false"/>
          <w:i w:val="false"/>
          <w:color w:val="000000"/>
          <w:sz w:val="28"/>
        </w:rPr>
        <w:t>
      "7А103 Аппаратура, навигационное оборудование и системы, кроме рассматриваемых в пункте 7A003, перечисленные ниже, и специально разработанные для них компоненты.</w:t>
      </w:r>
    </w:p>
    <w:p>
      <w:pPr>
        <w:spacing w:after="0"/>
        <w:ind w:left="0"/>
        <w:jc w:val="both"/>
      </w:pPr>
      <w:r>
        <w:rPr>
          <w:rFonts w:ascii="Times New Roman"/>
          <w:b w:val="false"/>
          <w:i w:val="false"/>
          <w:color w:val="000000"/>
          <w:sz w:val="28"/>
        </w:rPr>
        <w:t>
      а. Инерциальное или другое оборудование, использующее акселерометры или гироскопы, и системы, включающие такое оборудование, такие как:</w:t>
      </w:r>
    </w:p>
    <w:p>
      <w:pPr>
        <w:spacing w:after="0"/>
        <w:ind w:left="0"/>
        <w:jc w:val="both"/>
      </w:pPr>
      <w:r>
        <w:rPr>
          <w:rFonts w:ascii="Times New Roman"/>
          <w:b w:val="false"/>
          <w:i w:val="false"/>
          <w:color w:val="000000"/>
          <w:sz w:val="28"/>
        </w:rPr>
        <w:t>
      1. Акселерометры, описанные в пунктах 7A001.a.3., 7A001.b. или 7A101, или гироскопы, описанные в пунктах 7A002 или 7A102; или</w:t>
      </w:r>
    </w:p>
    <w:p>
      <w:pPr>
        <w:spacing w:after="0"/>
        <w:ind w:left="0"/>
        <w:jc w:val="both"/>
      </w:pPr>
      <w:r>
        <w:rPr>
          <w:rFonts w:ascii="Times New Roman"/>
          <w:b w:val="false"/>
          <w:i w:val="false"/>
          <w:color w:val="000000"/>
          <w:sz w:val="28"/>
        </w:rPr>
        <w:t>
      2. Акселерометры, описанные в пунктах 7А001.а.1 или 7А001.а.2., и имеющие все следующие характеристики:</w:t>
      </w:r>
    </w:p>
    <w:p>
      <w:pPr>
        <w:spacing w:after="0"/>
        <w:ind w:left="0"/>
        <w:jc w:val="both"/>
      </w:pPr>
      <w:r>
        <w:rPr>
          <w:rFonts w:ascii="Times New Roman"/>
          <w:b w:val="false"/>
          <w:i w:val="false"/>
          <w:color w:val="000000"/>
          <w:sz w:val="28"/>
        </w:rPr>
        <w:t>
      а. Разработанные для использования в инерциальных навигационных системах или системах наведения всех типов, и используемые в "реактивных снарядах";</w:t>
      </w:r>
    </w:p>
    <w:p>
      <w:pPr>
        <w:spacing w:after="0"/>
        <w:ind w:left="0"/>
        <w:jc w:val="both"/>
      </w:pPr>
      <w:r>
        <w:rPr>
          <w:rFonts w:ascii="Times New Roman"/>
          <w:b w:val="false"/>
          <w:i w:val="false"/>
          <w:color w:val="000000"/>
          <w:sz w:val="28"/>
        </w:rPr>
        <w:t>
      b. "Повторяемость" "смещения" менее (лучше) 1250 микро g; и</w:t>
      </w:r>
    </w:p>
    <w:p>
      <w:pPr>
        <w:spacing w:after="0"/>
        <w:ind w:left="0"/>
        <w:jc w:val="both"/>
      </w:pPr>
      <w:r>
        <w:rPr>
          <w:rFonts w:ascii="Times New Roman"/>
          <w:b w:val="false"/>
          <w:i w:val="false"/>
          <w:color w:val="000000"/>
          <w:sz w:val="28"/>
        </w:rPr>
        <w:t>
      c. "Повторяемость" "масштабного коэффициента" менее (лучше) 1250 долей на миллион;</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По пункту 7A103.a. не контролируется оборудование, содержащее акселерометры, контролируемые по пункту 7A001, когда такие акселерометры рассматриваются как специально разработанные и сконструированные как датчики для проведения измерений во время бурения, предназначенные для использования во время эксплуатации скважин.</w:t>
      </w:r>
    </w:p>
    <w:p>
      <w:pPr>
        <w:spacing w:after="0"/>
        <w:ind w:left="0"/>
        <w:jc w:val="both"/>
      </w:pPr>
      <w:r>
        <w:rPr>
          <w:rFonts w:ascii="Times New Roman"/>
          <w:b w:val="false"/>
          <w:i w:val="false"/>
          <w:color w:val="000000"/>
          <w:sz w:val="28"/>
        </w:rPr>
        <w:t>
      b. Комплексная система пилотажных приборов, включая устройства гиростабилизации или системы автопилота, разработанные или модифицированные для использования в "реактивных снарядах";</w:t>
      </w:r>
    </w:p>
    <w:p>
      <w:pPr>
        <w:spacing w:after="0"/>
        <w:ind w:left="0"/>
        <w:jc w:val="both"/>
      </w:pPr>
      <w:r>
        <w:rPr>
          <w:rFonts w:ascii="Times New Roman"/>
          <w:b w:val="false"/>
          <w:i w:val="false"/>
          <w:color w:val="000000"/>
          <w:sz w:val="28"/>
        </w:rPr>
        <w:t>
      c. "Комплексная система навигации", разработанная или модифицированные для применения в "реактивных снарядах", и способная обеспечить навигационную точность 200 м Круга равной вероятности (КРВ) или менее;</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"Комплексная система навигации" обычно состоит из следующих компонентов:</w:t>
      </w:r>
    </w:p>
    <w:p>
      <w:pPr>
        <w:spacing w:after="0"/>
        <w:ind w:left="0"/>
        <w:jc w:val="both"/>
      </w:pPr>
      <w:r>
        <w:rPr>
          <w:rFonts w:ascii="Times New Roman"/>
          <w:b w:val="false"/>
          <w:i w:val="false"/>
          <w:color w:val="000000"/>
          <w:sz w:val="28"/>
        </w:rPr>
        <w:t>
      1. Инерционное измерительное устройство (например, опорная и головная система ориентации, инерционный модуль или инерционная навигационная система);</w:t>
      </w:r>
    </w:p>
    <w:p>
      <w:pPr>
        <w:spacing w:after="0"/>
        <w:ind w:left="0"/>
        <w:jc w:val="both"/>
      </w:pPr>
      <w:r>
        <w:rPr>
          <w:rFonts w:ascii="Times New Roman"/>
          <w:b w:val="false"/>
          <w:i w:val="false"/>
          <w:color w:val="000000"/>
          <w:sz w:val="28"/>
        </w:rPr>
        <w:t>
      2. Один и более внешних датчиков, используемых для обновления данных о положении и/или скорости, либо периодически, либо непрерывно во время полета (например, спутниковый навигационный приемник, радарный высотомер, и/или доплеровский радар); и</w:t>
      </w:r>
    </w:p>
    <w:p>
      <w:pPr>
        <w:spacing w:after="0"/>
        <w:ind w:left="0"/>
        <w:jc w:val="both"/>
      </w:pPr>
      <w:r>
        <w:rPr>
          <w:rFonts w:ascii="Times New Roman"/>
          <w:b w:val="false"/>
          <w:i w:val="false"/>
          <w:color w:val="000000"/>
          <w:sz w:val="28"/>
        </w:rPr>
        <w:t>
      3. Интегрированные аппаратные средства и программное обеспечение.</w:t>
      </w:r>
    </w:p>
    <w:p>
      <w:pPr>
        <w:spacing w:after="0"/>
        <w:ind w:left="0"/>
        <w:jc w:val="both"/>
      </w:pPr>
      <w:r>
        <w:rPr>
          <w:rFonts w:ascii="Times New Roman"/>
          <w:b w:val="false"/>
          <w:i w:val="false"/>
          <w:color w:val="000000"/>
          <w:sz w:val="28"/>
        </w:rPr>
        <w:t>
      d. Трехосные магнитные курсовые датчики, разработанные или модифицированные для объединения с системами управления полетом и навигации, имеющие все следующие характеристики, и специально разработанные для них компоненты;</w:t>
      </w:r>
    </w:p>
    <w:p>
      <w:pPr>
        <w:spacing w:after="0"/>
        <w:ind w:left="0"/>
        <w:jc w:val="both"/>
      </w:pPr>
      <w:r>
        <w:rPr>
          <w:rFonts w:ascii="Times New Roman"/>
          <w:b w:val="false"/>
          <w:i w:val="false"/>
          <w:color w:val="000000"/>
          <w:sz w:val="28"/>
        </w:rPr>
        <w:t>
      1. Компенсация внутреннего наклона в осях тангажа (± 90 градусов) и крена (± 180 градусов);</w:t>
      </w:r>
    </w:p>
    <w:p>
      <w:pPr>
        <w:spacing w:after="0"/>
        <w:ind w:left="0"/>
        <w:jc w:val="both"/>
      </w:pPr>
      <w:r>
        <w:rPr>
          <w:rFonts w:ascii="Times New Roman"/>
          <w:b w:val="false"/>
          <w:i w:val="false"/>
          <w:color w:val="000000"/>
          <w:sz w:val="28"/>
        </w:rPr>
        <w:t>
      2. Способность обеспечить точность по азимуту лучше (менее) 0,5 градусов СКО при широте ± 80 градусов с учетом местного магнитного поля.</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Системы управления полетом и навигационные системы, указанные в п. 7A103.d. включают гиростабилизаторы, системы автоматического пилотажа и инерционные навигационные системы.</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В пункте 7А103 "реактивный снаряд" означает ракетные системы и беспилотные летательные аппараты с дальностью более 300 км.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7A103 a.</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20 800 (кроме гражданской авиации)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8803 90 900 0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9014 80 000 0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89 000 (кроме гражданской авиации)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7A103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20 800 0 (кроме гражданской авиации)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7A103 c.</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91 800 0 (кроме гражданской авиации)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20 800 (кроме гражданской авиации)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89 000 (кроме гражданской авиации)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 ";</w:t>
            </w:r>
          </w:p>
        </w:tc>
      </w:tr>
    </w:tbl>
    <w:p>
      <w:pPr>
        <w:spacing w:after="0"/>
        <w:ind w:left="0"/>
        <w:jc w:val="left"/>
      </w:pPr>
      <w:r>
        <w:br/>
      </w:r>
      <w:r>
        <w:rPr>
          <w:rFonts w:ascii="Times New Roman"/>
          <w:b w:val="false"/>
          <w:i w:val="false"/>
          <w:color w:val="000000"/>
          <w:sz w:val="28"/>
        </w:rPr>
        <w:t>
</w:t>
      </w:r>
    </w:p>
    <w:bookmarkStart w:name="z48" w:id="51"/>
    <w:p>
      <w:pPr>
        <w:spacing w:after="0"/>
        <w:ind w:left="0"/>
        <w:jc w:val="both"/>
      </w:pPr>
      <w:r>
        <w:rPr>
          <w:rFonts w:ascii="Times New Roman"/>
          <w:b w:val="false"/>
          <w:i w:val="false"/>
          <w:color w:val="000000"/>
          <w:sz w:val="28"/>
        </w:rPr>
        <w:t>
      часть 7А104 изложить в следующей редакции:</w:t>
      </w:r>
    </w:p>
    <w:bookmarkEnd w:id="51"/>
    <w:p>
      <w:pPr>
        <w:spacing w:after="0"/>
        <w:ind w:left="0"/>
        <w:jc w:val="both"/>
      </w:pPr>
      <w:r>
        <w:rPr>
          <w:rFonts w:ascii="Times New Roman"/>
          <w:b w:val="false"/>
          <w:i w:val="false"/>
          <w:color w:val="000000"/>
          <w:sz w:val="28"/>
        </w:rPr>
        <w:t>
      "7А104 Гироастрокомпасы и другие устройства, кроме контролируемых по пункту 7А004, которые обеспечивают определение местоположения или ориентацию посредством автоматического отслеживания небесных тел или спутников, и специально разработанные для них компоненты.</w:t>
      </w:r>
    </w:p>
    <w:p>
      <w:pPr>
        <w:spacing w:after="0"/>
        <w:ind w:left="0"/>
        <w:jc w:val="both"/>
      </w:pPr>
      <w:r>
        <w:rPr>
          <w:rFonts w:ascii="Times New Roman"/>
          <w:b w:val="false"/>
          <w:i w:val="false"/>
          <w:color w:val="000000"/>
          <w:sz w:val="28"/>
        </w:rPr>
        <w:t>
      7A104 9014 80 000 0 ";</w:t>
      </w:r>
    </w:p>
    <w:bookmarkStart w:name="z100" w:id="52"/>
    <w:p>
      <w:pPr>
        <w:spacing w:after="0"/>
        <w:ind w:left="0"/>
        <w:jc w:val="both"/>
      </w:pPr>
      <w:r>
        <w:rPr>
          <w:rFonts w:ascii="Times New Roman"/>
          <w:b w:val="false"/>
          <w:i w:val="false"/>
          <w:color w:val="000000"/>
          <w:sz w:val="28"/>
        </w:rPr>
        <w:t>
      часть 7А105 изложить в следующей редакции:</w:t>
      </w:r>
    </w:p>
    <w:bookmarkEnd w:id="52"/>
    <w:p>
      <w:pPr>
        <w:spacing w:after="0"/>
        <w:ind w:left="0"/>
        <w:jc w:val="both"/>
      </w:pPr>
      <w:r>
        <w:rPr>
          <w:rFonts w:ascii="Times New Roman"/>
          <w:b w:val="false"/>
          <w:i w:val="false"/>
          <w:color w:val="000000"/>
          <w:sz w:val="28"/>
        </w:rPr>
        <w:t>
      "7А105 Приемная аппаратура глобальной навигационной спутниковой системы (ГНСС, например GPS, ГЛОНАСС или Галилео), обладающая одной из следующих характеристик, и специально разработанные для нее компоненты, такие как:</w:t>
      </w:r>
    </w:p>
    <w:p>
      <w:pPr>
        <w:spacing w:after="0"/>
        <w:ind w:left="0"/>
        <w:jc w:val="both"/>
      </w:pPr>
      <w:r>
        <w:rPr>
          <w:rFonts w:ascii="Times New Roman"/>
          <w:b w:val="false"/>
          <w:i w:val="false"/>
          <w:color w:val="000000"/>
          <w:sz w:val="28"/>
        </w:rPr>
        <w:t>
      a. Разработанная или модифицированная для использования в космических аппаратах, контролируемых по пункту 9А004, беспилотных летательных аппаратах, контролируемых по пункту 9А012, или ракетах-зондах, контролируемых по пункту 9А104; или</w:t>
      </w:r>
    </w:p>
    <w:p>
      <w:pPr>
        <w:spacing w:after="0"/>
        <w:ind w:left="0"/>
        <w:jc w:val="both"/>
      </w:pPr>
      <w:r>
        <w:rPr>
          <w:rFonts w:ascii="Times New Roman"/>
          <w:b w:val="false"/>
          <w:i w:val="false"/>
          <w:color w:val="000000"/>
          <w:sz w:val="28"/>
        </w:rPr>
        <w:t>
      b. Разработанная или модифицированная для воздушного применения и имеющая любую из следующих характеристик:</w:t>
      </w:r>
    </w:p>
    <w:p>
      <w:pPr>
        <w:spacing w:after="0"/>
        <w:ind w:left="0"/>
        <w:jc w:val="both"/>
      </w:pPr>
      <w:r>
        <w:rPr>
          <w:rFonts w:ascii="Times New Roman"/>
          <w:b w:val="false"/>
          <w:i w:val="false"/>
          <w:color w:val="000000"/>
          <w:sz w:val="28"/>
        </w:rPr>
        <w:t>
      1. Обеспечивающая получение навигационной информации при скоростях свыше 600 м/с;</w:t>
      </w:r>
    </w:p>
    <w:p>
      <w:pPr>
        <w:spacing w:after="0"/>
        <w:ind w:left="0"/>
        <w:jc w:val="both"/>
      </w:pPr>
      <w:r>
        <w:rPr>
          <w:rFonts w:ascii="Times New Roman"/>
          <w:b w:val="false"/>
          <w:i w:val="false"/>
          <w:color w:val="000000"/>
          <w:sz w:val="28"/>
        </w:rPr>
        <w:t>
      2. Использующая шифрование, разработанное или модифицированное для военного или правительственного применения, чтобы получить доступ к сигналам/данным, защищенным ГНСС; или</w:t>
      </w:r>
    </w:p>
    <w:p>
      <w:pPr>
        <w:spacing w:after="0"/>
        <w:ind w:left="0"/>
        <w:jc w:val="both"/>
      </w:pPr>
      <w:r>
        <w:rPr>
          <w:rFonts w:ascii="Times New Roman"/>
          <w:b w:val="false"/>
          <w:i w:val="false"/>
          <w:color w:val="000000"/>
          <w:sz w:val="28"/>
        </w:rPr>
        <w:t>
      3. Специально разработанные для использования особенностей антипомех (например, нерегулируемая антенна или антенна регулируемая электроникой), чтобы функционировать в окружающей среде активного или пассивного радиозаглушения.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w:t>
      </w:r>
    </w:p>
    <w:p>
      <w:pPr>
        <w:spacing w:after="0"/>
        <w:ind w:left="0"/>
        <w:jc w:val="both"/>
      </w:pPr>
      <w:r>
        <w:rPr>
          <w:rFonts w:ascii="Times New Roman"/>
          <w:b w:val="false"/>
          <w:i w:val="false"/>
          <w:color w:val="000000"/>
          <w:sz w:val="28"/>
        </w:rPr>
        <w:t>
      По пунктам 7A105.b.2. и 7A105.b.3. не контролируется оборудование, разработанное для коммерческого, гражданского или "предназначенное для обеспечения безопасности" ГНСС (например, целостность данных, безопасность полетов).</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7A105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91 800 0 (кроме гражданской авиации)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20 800 (кроме гражданской авиации)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 ";</w:t>
            </w:r>
          </w:p>
        </w:tc>
      </w:tr>
    </w:tbl>
    <w:p>
      <w:pPr>
        <w:spacing w:after="0"/>
        <w:ind w:left="0"/>
        <w:jc w:val="left"/>
      </w:pPr>
      <w:r>
        <w:br/>
      </w:r>
      <w:r>
        <w:rPr>
          <w:rFonts w:ascii="Times New Roman"/>
          <w:b w:val="false"/>
          <w:i w:val="false"/>
          <w:color w:val="000000"/>
          <w:sz w:val="28"/>
        </w:rPr>
        <w:t>
</w:t>
      </w:r>
    </w:p>
    <w:bookmarkStart w:name="z49" w:id="53"/>
    <w:p>
      <w:pPr>
        <w:spacing w:after="0"/>
        <w:ind w:left="0"/>
        <w:jc w:val="both"/>
      </w:pPr>
      <w:r>
        <w:rPr>
          <w:rFonts w:ascii="Times New Roman"/>
          <w:b w:val="false"/>
          <w:i w:val="false"/>
          <w:color w:val="000000"/>
          <w:sz w:val="28"/>
        </w:rPr>
        <w:t>
      абзац а. примечания части 7А115 "Пассивные датчики для пеленгации определенного электромагнитного источника (оборудование для определения местоположения) или характеристик местности, разработанные или модифицированные для использования в космических аппаратах, контролируемых по пункту 9А004, или ракетах-зондах, контролируемых по пункту 9А104." изложить в следующей редакции:</w:t>
      </w:r>
    </w:p>
    <w:bookmarkEnd w:id="53"/>
    <w:p>
      <w:pPr>
        <w:spacing w:after="0"/>
        <w:ind w:left="0"/>
        <w:jc w:val="both"/>
      </w:pPr>
      <w:r>
        <w:rPr>
          <w:rFonts w:ascii="Times New Roman"/>
          <w:b w:val="false"/>
          <w:i w:val="false"/>
          <w:color w:val="000000"/>
          <w:sz w:val="28"/>
        </w:rPr>
        <w:t>
      "а. Оборудование контурного картографирования;";</w:t>
      </w:r>
    </w:p>
    <w:bookmarkStart w:name="z101" w:id="54"/>
    <w:p>
      <w:pPr>
        <w:spacing w:after="0"/>
        <w:ind w:left="0"/>
        <w:jc w:val="both"/>
      </w:pPr>
      <w:r>
        <w:rPr>
          <w:rFonts w:ascii="Times New Roman"/>
          <w:b w:val="false"/>
          <w:i w:val="false"/>
          <w:color w:val="000000"/>
          <w:sz w:val="28"/>
        </w:rPr>
        <w:t>
      абзацы a, b, с части 7А116 "Системы управления полетом и сервоклапаны, специально разработанные или модифицированные для использования в космических аппаратах, контролируемых по пункту 9А004, или ракетах-зондах, контролируемых по пункту 9А104, такие как:": изложить в следующей редакции:</w:t>
      </w:r>
    </w:p>
    <w:bookmarkEnd w:id="54"/>
    <w:p>
      <w:pPr>
        <w:spacing w:after="0"/>
        <w:ind w:left="0"/>
        <w:jc w:val="both"/>
      </w:pPr>
      <w:r>
        <w:rPr>
          <w:rFonts w:ascii="Times New Roman"/>
          <w:b w:val="false"/>
          <w:i w:val="false"/>
          <w:color w:val="000000"/>
          <w:sz w:val="28"/>
        </w:rPr>
        <w:t>
      "a. Гидравлические, механические, электрооптические, или электромеханические системы управления полетом (включая электрическую систему управления полетом);</w:t>
      </w:r>
    </w:p>
    <w:p>
      <w:pPr>
        <w:spacing w:after="0"/>
        <w:ind w:left="0"/>
        <w:jc w:val="both"/>
      </w:pPr>
      <w:r>
        <w:rPr>
          <w:rFonts w:ascii="Times New Roman"/>
          <w:b w:val="false"/>
          <w:i w:val="false"/>
          <w:color w:val="000000"/>
          <w:sz w:val="28"/>
        </w:rPr>
        <w:t>
      b. Система управления положением в пространстве;</w:t>
      </w:r>
    </w:p>
    <w:p>
      <w:pPr>
        <w:spacing w:after="0"/>
        <w:ind w:left="0"/>
        <w:jc w:val="both"/>
      </w:pPr>
      <w:r>
        <w:rPr>
          <w:rFonts w:ascii="Times New Roman"/>
          <w:b w:val="false"/>
          <w:i w:val="false"/>
          <w:color w:val="000000"/>
          <w:sz w:val="28"/>
        </w:rPr>
        <w:t>
      c. Клапаны серводвигателя управления полетом, разработанные или модифицированные для систем, указанных в 7A116.a. или 7A116.b., и разработанные или модифицированные, чтобы работать в условиях вибрации больше чем 10 g среднеквадратических в диапазоне между 20 Гц и 2 кГц.";</w:t>
      </w:r>
    </w:p>
    <w:bookmarkStart w:name="z50" w:id="55"/>
    <w:p>
      <w:pPr>
        <w:spacing w:after="0"/>
        <w:ind w:left="0"/>
        <w:jc w:val="both"/>
      </w:pPr>
      <w:r>
        <w:rPr>
          <w:rFonts w:ascii="Times New Roman"/>
          <w:b w:val="false"/>
          <w:i w:val="false"/>
          <w:color w:val="000000"/>
          <w:sz w:val="28"/>
        </w:rPr>
        <w:t>
      часть 7А117 изложить в следующей редакции:</w:t>
      </w:r>
    </w:p>
    <w:bookmarkEnd w:id="55"/>
    <w:p>
      <w:pPr>
        <w:spacing w:after="0"/>
        <w:ind w:left="0"/>
        <w:jc w:val="both"/>
      </w:pPr>
      <w:r>
        <w:rPr>
          <w:rFonts w:ascii="Times New Roman"/>
          <w:b w:val="false"/>
          <w:i w:val="false"/>
          <w:color w:val="000000"/>
          <w:sz w:val="28"/>
        </w:rPr>
        <w:t>
      "7А117 "Системы наведения", используемые в "реактивных снарядах", и способные достигать точности системы 3,33 % от диапазона или меньшее (например, "ВКП" 10 км или меньше в диапазоне 300 км).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7A117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8586 92 000 9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9014 20 800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 ";</w:t>
            </w:r>
          </w:p>
        </w:tc>
      </w:tr>
    </w:tbl>
    <w:p>
      <w:pPr>
        <w:spacing w:after="0"/>
        <w:ind w:left="0"/>
        <w:jc w:val="left"/>
      </w:pPr>
      <w:r>
        <w:br/>
      </w:r>
      <w:r>
        <w:rPr>
          <w:rFonts w:ascii="Times New Roman"/>
          <w:b w:val="false"/>
          <w:i w:val="false"/>
          <w:color w:val="000000"/>
          <w:sz w:val="28"/>
        </w:rPr>
        <w:t>
</w:t>
      </w:r>
    </w:p>
    <w:bookmarkStart w:name="z51" w:id="56"/>
    <w:p>
      <w:pPr>
        <w:spacing w:after="0"/>
        <w:ind w:left="0"/>
        <w:jc w:val="both"/>
      </w:pPr>
      <w:r>
        <w:rPr>
          <w:rFonts w:ascii="Times New Roman"/>
          <w:b w:val="false"/>
          <w:i w:val="false"/>
          <w:color w:val="000000"/>
          <w:sz w:val="28"/>
        </w:rPr>
        <w:t>
      абзацы а, b. части 7В103 "Производственные мощности" и "производственное оборудование" такое как:": изложить в следующей редакции:</w:t>
      </w:r>
    </w:p>
    <w:bookmarkEnd w:id="56"/>
    <w:p>
      <w:pPr>
        <w:spacing w:after="0"/>
        <w:ind w:left="0"/>
        <w:jc w:val="both"/>
      </w:pPr>
      <w:r>
        <w:rPr>
          <w:rFonts w:ascii="Times New Roman"/>
          <w:b w:val="false"/>
          <w:i w:val="false"/>
          <w:color w:val="000000"/>
          <w:sz w:val="28"/>
        </w:rPr>
        <w:t>
      "а. "Производственные мощности", специально разработанные для оборудования, описанного в пункте 7A117;</w:t>
      </w:r>
    </w:p>
    <w:p>
      <w:pPr>
        <w:spacing w:after="0"/>
        <w:ind w:left="0"/>
        <w:jc w:val="both"/>
      </w:pPr>
      <w:r>
        <w:rPr>
          <w:rFonts w:ascii="Times New Roman"/>
          <w:b w:val="false"/>
          <w:i w:val="false"/>
          <w:color w:val="000000"/>
          <w:sz w:val="28"/>
        </w:rPr>
        <w:t>
      b. "Производственное оборудование" и другое испытательное, калибровочное оборудование, а также оборудование для проверки сносности, отличное от указанного в пунктах 7В001-7В003, спроектированное или модифицированное для использования вместе с оборудованием, описанным в 7А.";</w:t>
      </w:r>
    </w:p>
    <w:bookmarkStart w:name="z52" w:id="57"/>
    <w:p>
      <w:pPr>
        <w:spacing w:after="0"/>
        <w:ind w:left="0"/>
        <w:jc w:val="both"/>
      </w:pPr>
      <w:r>
        <w:rPr>
          <w:rFonts w:ascii="Times New Roman"/>
          <w:b w:val="false"/>
          <w:i w:val="false"/>
          <w:color w:val="000000"/>
          <w:sz w:val="28"/>
        </w:rPr>
        <w:t>
      часть 7D102 изложить в следующей редакции:</w:t>
      </w:r>
    </w:p>
    <w:bookmarkEnd w:id="57"/>
    <w:p>
      <w:pPr>
        <w:spacing w:after="0"/>
        <w:ind w:left="0"/>
        <w:jc w:val="both"/>
      </w:pPr>
      <w:r>
        <w:rPr>
          <w:rFonts w:ascii="Times New Roman"/>
          <w:b w:val="false"/>
          <w:i w:val="false"/>
          <w:color w:val="000000"/>
          <w:sz w:val="28"/>
        </w:rPr>
        <w:t>
      "7D102 Интегральное "программное обеспечение", как:</w:t>
      </w:r>
    </w:p>
    <w:p>
      <w:pPr>
        <w:spacing w:after="0"/>
        <w:ind w:left="0"/>
        <w:jc w:val="both"/>
      </w:pPr>
      <w:r>
        <w:rPr>
          <w:rFonts w:ascii="Times New Roman"/>
          <w:b w:val="false"/>
          <w:i w:val="false"/>
          <w:color w:val="000000"/>
          <w:sz w:val="28"/>
        </w:rPr>
        <w:t>
      а. Интегральное "программное обеспечение" для оборудования, описанного в пункте 7A103.b.;</w:t>
      </w:r>
    </w:p>
    <w:p>
      <w:pPr>
        <w:spacing w:after="0"/>
        <w:ind w:left="0"/>
        <w:jc w:val="both"/>
      </w:pPr>
      <w:r>
        <w:rPr>
          <w:rFonts w:ascii="Times New Roman"/>
          <w:b w:val="false"/>
          <w:i w:val="false"/>
          <w:color w:val="000000"/>
          <w:sz w:val="28"/>
        </w:rPr>
        <w:t>
      b. Интегральное "программное обеспечение", разработанное для оборудования, описанного в пунктах 7A003 или 7А103.а.;</w:t>
      </w:r>
    </w:p>
    <w:p>
      <w:pPr>
        <w:spacing w:after="0"/>
        <w:ind w:left="0"/>
        <w:jc w:val="both"/>
      </w:pPr>
      <w:r>
        <w:rPr>
          <w:rFonts w:ascii="Times New Roman"/>
          <w:b w:val="false"/>
          <w:i w:val="false"/>
          <w:color w:val="000000"/>
          <w:sz w:val="28"/>
        </w:rPr>
        <w:t>
      c. Интегральное "программное обеспечение", разработанное или модифицированное для оборудования, описанного в пункте 7А103.с.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w:t>
      </w:r>
    </w:p>
    <w:p>
      <w:pPr>
        <w:spacing w:after="0"/>
        <w:ind w:left="0"/>
        <w:jc w:val="both"/>
      </w:pPr>
      <w:r>
        <w:rPr>
          <w:rFonts w:ascii="Times New Roman"/>
          <w:b w:val="false"/>
          <w:i w:val="false"/>
          <w:color w:val="000000"/>
          <w:sz w:val="28"/>
        </w:rPr>
        <w:t>
      В интегральном "программном обеспечении" обычно используются алгоритмы на основе фильтра Калмана.";</w:t>
      </w:r>
    </w:p>
    <w:bookmarkStart w:name="z53" w:id="58"/>
    <w:p>
      <w:pPr>
        <w:spacing w:after="0"/>
        <w:ind w:left="0"/>
        <w:jc w:val="both"/>
      </w:pPr>
      <w:r>
        <w:rPr>
          <w:rFonts w:ascii="Times New Roman"/>
          <w:b w:val="false"/>
          <w:i w:val="false"/>
          <w:color w:val="000000"/>
          <w:sz w:val="28"/>
        </w:rPr>
        <w:t>
      часть 7D103 изложить в следующей редакции:</w:t>
      </w:r>
    </w:p>
    <w:bookmarkEnd w:id="58"/>
    <w:p>
      <w:pPr>
        <w:spacing w:after="0"/>
        <w:ind w:left="0"/>
        <w:jc w:val="both"/>
      </w:pPr>
      <w:r>
        <w:rPr>
          <w:rFonts w:ascii="Times New Roman"/>
          <w:b w:val="false"/>
          <w:i w:val="false"/>
          <w:color w:val="000000"/>
          <w:sz w:val="28"/>
        </w:rPr>
        <w:t>
      "7D103 "Программное обеспечение", специально разработанное для моделирования или имитации "приборов выработки команд", описанных в пункте 7A117, или для их интеграции в ракеты-носители, контролируемые по пункту 9A004, или ракеты-зонды, контролируемые по пункту 9A104.</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"Программное обеспечение", описанное в пункте 7D103, контролируется и в том случае, когда оно объединено со специально разработанным оборудованием, описанным в пункте 4A102.</w:t>
      </w:r>
    </w:p>
    <w:p>
      <w:pPr>
        <w:spacing w:after="0"/>
        <w:ind w:left="0"/>
        <w:jc w:val="both"/>
      </w:pPr>
      <w:r>
        <w:rPr>
          <w:rFonts w:ascii="Times New Roman"/>
          <w:b w:val="false"/>
          <w:i w:val="false"/>
          <w:color w:val="000000"/>
          <w:sz w:val="28"/>
        </w:rPr>
        <w:t>
      7D 8523 ";</w:t>
      </w:r>
    </w:p>
    <w:bookmarkStart w:name="z54" w:id="59"/>
    <w:p>
      <w:pPr>
        <w:spacing w:after="0"/>
        <w:ind w:left="0"/>
        <w:jc w:val="both"/>
      </w:pPr>
      <w:r>
        <w:rPr>
          <w:rFonts w:ascii="Times New Roman"/>
          <w:b w:val="false"/>
          <w:i w:val="false"/>
          <w:color w:val="000000"/>
          <w:sz w:val="28"/>
        </w:rPr>
        <w:t>
      часть 7Е101 изложить в следующей редакции:</w:t>
      </w:r>
    </w:p>
    <w:bookmarkEnd w:id="59"/>
    <w:p>
      <w:pPr>
        <w:spacing w:after="0"/>
        <w:ind w:left="0"/>
        <w:jc w:val="both"/>
      </w:pPr>
      <w:r>
        <w:rPr>
          <w:rFonts w:ascii="Times New Roman"/>
          <w:b w:val="false"/>
          <w:i w:val="false"/>
          <w:color w:val="000000"/>
          <w:sz w:val="28"/>
        </w:rPr>
        <w:t>
      "7E101 "Технологии" в соответствии с общим технологическим примечанием для "использования" оборудования, контролируемого согласно пунктам: 7A001 – 7A006, 7A101– 7A106, 7A115 – 7A117, 7B001, 7B002, 7B003, 7B102, 7B103, 7D101 – 7D103.";</w:t>
      </w:r>
    </w:p>
    <w:bookmarkStart w:name="z55" w:id="60"/>
    <w:p>
      <w:pPr>
        <w:spacing w:after="0"/>
        <w:ind w:left="0"/>
        <w:jc w:val="both"/>
      </w:pPr>
      <w:r>
        <w:rPr>
          <w:rFonts w:ascii="Times New Roman"/>
          <w:b w:val="false"/>
          <w:i w:val="false"/>
          <w:color w:val="000000"/>
          <w:sz w:val="28"/>
        </w:rPr>
        <w:t>
      часть 7Е104 изложить в следующей редакции:</w:t>
      </w:r>
    </w:p>
    <w:bookmarkEnd w:id="60"/>
    <w:p>
      <w:pPr>
        <w:spacing w:after="0"/>
        <w:ind w:left="0"/>
        <w:jc w:val="both"/>
      </w:pPr>
      <w:r>
        <w:rPr>
          <w:rFonts w:ascii="Times New Roman"/>
          <w:b w:val="false"/>
          <w:i w:val="false"/>
          <w:color w:val="000000"/>
          <w:sz w:val="28"/>
        </w:rPr>
        <w:t>
      "7Е104 "Технологии" интеграции данных контроля полета, наведения и данных о движении в систему управления полетом для оптимизации траектории ракетной системы.";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подразделе</w:t>
      </w:r>
      <w:r>
        <w:rPr>
          <w:rFonts w:ascii="Times New Roman"/>
          <w:b w:val="false"/>
          <w:i w:val="false"/>
          <w:color w:val="000000"/>
          <w:sz w:val="28"/>
        </w:rPr>
        <w:t xml:space="preserve"> "Категория 9 Двигательные установки, космические аппараты и сопутствующее оборудование":</w:t>
      </w:r>
    </w:p>
    <w:bookmarkStart w:name="z102" w:id="61"/>
    <w:p>
      <w:pPr>
        <w:spacing w:after="0"/>
        <w:ind w:left="0"/>
        <w:jc w:val="both"/>
      </w:pPr>
      <w:r>
        <w:rPr>
          <w:rFonts w:ascii="Times New Roman"/>
          <w:b w:val="false"/>
          <w:i w:val="false"/>
          <w:color w:val="000000"/>
          <w:sz w:val="28"/>
        </w:rPr>
        <w:t>
      часть 9А012 изложить в следующей редакции:</w:t>
      </w:r>
    </w:p>
    <w:bookmarkEnd w:id="61"/>
    <w:p>
      <w:pPr>
        <w:spacing w:after="0"/>
        <w:ind w:left="0"/>
        <w:jc w:val="both"/>
      </w:pPr>
      <w:r>
        <w:rPr>
          <w:rFonts w:ascii="Times New Roman"/>
          <w:b w:val="false"/>
          <w:i w:val="false"/>
          <w:color w:val="000000"/>
          <w:sz w:val="28"/>
        </w:rPr>
        <w:t>
      "9А012 "Беспилотные летательные аппараты" (БПЛА), беспилотные "летательные аппараты легче воздуха", связанные с ними системы, оборудование и компоненты, а именно:</w:t>
      </w:r>
    </w:p>
    <w:p>
      <w:pPr>
        <w:spacing w:after="0"/>
        <w:ind w:left="0"/>
        <w:jc w:val="both"/>
      </w:pPr>
      <w:r>
        <w:rPr>
          <w:rFonts w:ascii="Times New Roman"/>
          <w:b w:val="false"/>
          <w:i w:val="false"/>
          <w:color w:val="000000"/>
          <w:sz w:val="28"/>
        </w:rPr>
        <w:t>
      а. БПЛА или беспилотные "летательные аппараты легче воздуха", со всеми следующими характеристиками:</w:t>
      </w:r>
    </w:p>
    <w:p>
      <w:pPr>
        <w:spacing w:after="0"/>
        <w:ind w:left="0"/>
        <w:jc w:val="both"/>
      </w:pPr>
      <w:r>
        <w:rPr>
          <w:rFonts w:ascii="Times New Roman"/>
          <w:b w:val="false"/>
          <w:i w:val="false"/>
          <w:color w:val="000000"/>
          <w:sz w:val="28"/>
        </w:rPr>
        <w:t>
      1. Автономное управление полетом и бортовые средства навигации (например, автопилот с инерциальной навигационной системой); или</w:t>
      </w:r>
    </w:p>
    <w:p>
      <w:pPr>
        <w:spacing w:after="0"/>
        <w:ind w:left="0"/>
        <w:jc w:val="both"/>
      </w:pPr>
      <w:r>
        <w:rPr>
          <w:rFonts w:ascii="Times New Roman"/>
          <w:b w:val="false"/>
          <w:i w:val="false"/>
          <w:color w:val="000000"/>
          <w:sz w:val="28"/>
        </w:rPr>
        <w:t>
      2. Возможность управления полетом за пределами прямой видимости для оператора (например, дистанционное телевизионное управление);</w:t>
      </w:r>
    </w:p>
    <w:p>
      <w:pPr>
        <w:spacing w:after="0"/>
        <w:ind w:left="0"/>
        <w:jc w:val="both"/>
      </w:pPr>
      <w:r>
        <w:rPr>
          <w:rFonts w:ascii="Times New Roman"/>
          <w:b w:val="false"/>
          <w:i w:val="false"/>
          <w:color w:val="000000"/>
          <w:sz w:val="28"/>
        </w:rPr>
        <w:t>
      b. Взаимосвязанные системы, оборудование и компоненты, а именно:</w:t>
      </w:r>
    </w:p>
    <w:p>
      <w:pPr>
        <w:spacing w:after="0"/>
        <w:ind w:left="0"/>
        <w:jc w:val="both"/>
      </w:pPr>
      <w:r>
        <w:rPr>
          <w:rFonts w:ascii="Times New Roman"/>
          <w:b w:val="false"/>
          <w:i w:val="false"/>
          <w:color w:val="000000"/>
          <w:sz w:val="28"/>
        </w:rPr>
        <w:t>
      1. Оборудование, специально разработанное для дистанционного управления БПЛА или беспилотными "летательными аппаратами легче воздуха", указанное в пункте 9A012a.;</w:t>
      </w:r>
    </w:p>
    <w:p>
      <w:pPr>
        <w:spacing w:after="0"/>
        <w:ind w:left="0"/>
        <w:jc w:val="both"/>
      </w:pPr>
      <w:r>
        <w:rPr>
          <w:rFonts w:ascii="Times New Roman"/>
          <w:b w:val="false"/>
          <w:i w:val="false"/>
          <w:color w:val="000000"/>
          <w:sz w:val="28"/>
        </w:rPr>
        <w:t>
      2. Иные системы навигации, ориентации, наведения или управления чем те, что определены в Категории 7, специально предназначенные для интеграции в БПЛА или беспилотные "летательные аппараты легче воздуха", контролируемые по пункту 9A012a.;</w:t>
      </w:r>
    </w:p>
    <w:p>
      <w:pPr>
        <w:spacing w:after="0"/>
        <w:ind w:left="0"/>
        <w:jc w:val="both"/>
      </w:pPr>
      <w:r>
        <w:rPr>
          <w:rFonts w:ascii="Times New Roman"/>
          <w:b w:val="false"/>
          <w:i w:val="false"/>
          <w:color w:val="000000"/>
          <w:sz w:val="28"/>
        </w:rPr>
        <w:t>
      3. Оборудование и компоненты, специально разработанные для преобразования пилотируемого летательного аппарата в БПЛА или беспилотный "летательный аппарат легче воздуха", контролируемые по пункту 9A012a;</w:t>
      </w:r>
    </w:p>
    <w:p>
      <w:pPr>
        <w:spacing w:after="0"/>
        <w:ind w:left="0"/>
        <w:jc w:val="both"/>
      </w:pPr>
      <w:r>
        <w:rPr>
          <w:rFonts w:ascii="Times New Roman"/>
          <w:b w:val="false"/>
          <w:i w:val="false"/>
          <w:color w:val="000000"/>
          <w:sz w:val="28"/>
        </w:rPr>
        <w:t>
      4. Воздушно-реактивные роторные или поршневые двигатели внутреннего сгорания, специально разработанные или модифицированные для полета "БПЛА" или беспилотного "летательного аппарата легче воздуха" на высоте более 50,000 футов (15240 метров).</w:t>
      </w:r>
    </w:p>
    <w:p>
      <w:pPr>
        <w:spacing w:after="0"/>
        <w:ind w:left="0"/>
        <w:jc w:val="both"/>
      </w:pPr>
      <w:r>
        <w:rPr>
          <w:rFonts w:ascii="Times New Roman"/>
          <w:b w:val="false"/>
          <w:i w:val="false"/>
          <w:color w:val="000000"/>
          <w:sz w:val="28"/>
        </w:rPr>
        <w:t>
      Примечание: По пункту 9A012 не применяется к моделям летательных аппаратов или моделям "летательных аппаратов легче воздуха.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9A012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 ";</w:t>
            </w:r>
          </w:p>
        </w:tc>
      </w:tr>
    </w:tbl>
    <w:p>
      <w:pPr>
        <w:spacing w:after="0"/>
        <w:ind w:left="0"/>
        <w:jc w:val="left"/>
      </w:pPr>
      <w:r>
        <w:br/>
      </w:r>
      <w:r>
        <w:rPr>
          <w:rFonts w:ascii="Times New Roman"/>
          <w:b w:val="false"/>
          <w:i w:val="false"/>
          <w:color w:val="000000"/>
          <w:sz w:val="28"/>
        </w:rPr>
        <w:t>
</w:t>
      </w:r>
    </w:p>
    <w:bookmarkStart w:name="z57" w:id="62"/>
    <w:p>
      <w:pPr>
        <w:spacing w:after="0"/>
        <w:ind w:left="0"/>
        <w:jc w:val="both"/>
      </w:pPr>
      <w:r>
        <w:rPr>
          <w:rFonts w:ascii="Times New Roman"/>
          <w:b w:val="false"/>
          <w:i w:val="false"/>
          <w:color w:val="000000"/>
          <w:sz w:val="28"/>
        </w:rPr>
        <w:t>
      в части 9А101 "Турбореактивные и турбовентиляторные двигатели облегченного веса (включая двигатели с турбокомпонентами), имеющие возможность применения в "ракетах", кроме контролируемых по пункту 9А001, такие как:" абзац b изложить в следующей редакции:</w:t>
      </w:r>
    </w:p>
    <w:bookmarkEnd w:id="62"/>
    <w:p>
      <w:pPr>
        <w:spacing w:after="0"/>
        <w:ind w:left="0"/>
        <w:jc w:val="both"/>
      </w:pPr>
      <w:r>
        <w:rPr>
          <w:rFonts w:ascii="Times New Roman"/>
          <w:b w:val="false"/>
          <w:i w:val="false"/>
          <w:color w:val="000000"/>
          <w:sz w:val="28"/>
        </w:rPr>
        <w:t>
      "b. Двигатели, специально сконструированные или модифицированные для применения в "реактивных снарядах" или беспилотных летательных аппаратах, контролируемых по пункту 9А012.";</w:t>
      </w:r>
    </w:p>
    <w:bookmarkStart w:name="z58" w:id="63"/>
    <w:p>
      <w:pPr>
        <w:spacing w:after="0"/>
        <w:ind w:left="0"/>
        <w:jc w:val="both"/>
      </w:pPr>
      <w:r>
        <w:rPr>
          <w:rFonts w:ascii="Times New Roman"/>
          <w:b w:val="false"/>
          <w:i w:val="false"/>
          <w:color w:val="000000"/>
          <w:sz w:val="28"/>
        </w:rPr>
        <w:t>
      дополнить частью 9А102 следующего содержания:</w:t>
      </w:r>
    </w:p>
    <w:bookmarkEnd w:id="63"/>
    <w:p>
      <w:pPr>
        <w:spacing w:after="0"/>
        <w:ind w:left="0"/>
        <w:jc w:val="both"/>
      </w:pPr>
      <w:r>
        <w:rPr>
          <w:rFonts w:ascii="Times New Roman"/>
          <w:b w:val="false"/>
          <w:i w:val="false"/>
          <w:color w:val="000000"/>
          <w:sz w:val="28"/>
        </w:rPr>
        <w:t>
      "9А102 "Турбовинтовые двигатели", специально разработанные для беспилотных летательных, определенных в пункте 9А012, и специально разработанные для них компоненты, имеющие "максимальную мощность" более 10 кВт:</w:t>
      </w:r>
    </w:p>
    <w:p>
      <w:pPr>
        <w:spacing w:after="0"/>
        <w:ind w:left="0"/>
        <w:jc w:val="both"/>
      </w:pPr>
      <w:r>
        <w:rPr>
          <w:rFonts w:ascii="Times New Roman"/>
          <w:b w:val="false"/>
          <w:i w:val="false"/>
          <w:color w:val="000000"/>
          <w:sz w:val="28"/>
        </w:rPr>
        <w:t>
      Примечание: По пункту 9А102 не подлежат контролю двигатели, сертифицированные для гражданского применения.</w:t>
      </w:r>
    </w:p>
    <w:p>
      <w:pPr>
        <w:spacing w:after="0"/>
        <w:ind w:left="0"/>
        <w:jc w:val="both"/>
      </w:pPr>
      <w:r>
        <w:rPr>
          <w:rFonts w:ascii="Times New Roman"/>
          <w:b w:val="false"/>
          <w:i w:val="false"/>
          <w:color w:val="000000"/>
          <w:sz w:val="28"/>
        </w:rPr>
        <w:t>
      Технические примечания:</w:t>
      </w:r>
    </w:p>
    <w:p>
      <w:pPr>
        <w:spacing w:after="0"/>
        <w:ind w:left="0"/>
        <w:jc w:val="both"/>
      </w:pPr>
      <w:r>
        <w:rPr>
          <w:rFonts w:ascii="Times New Roman"/>
          <w:b w:val="false"/>
          <w:i w:val="false"/>
          <w:color w:val="000000"/>
          <w:sz w:val="28"/>
        </w:rPr>
        <w:t>
      1. Для целей пункт 9А102 "турбовинтовой двигатель" включает в себя все следующие характеристики:</w:t>
      </w:r>
    </w:p>
    <w:p>
      <w:pPr>
        <w:spacing w:after="0"/>
        <w:ind w:left="0"/>
        <w:jc w:val="both"/>
      </w:pPr>
      <w:r>
        <w:rPr>
          <w:rFonts w:ascii="Times New Roman"/>
          <w:b w:val="false"/>
          <w:i w:val="false"/>
          <w:color w:val="000000"/>
          <w:sz w:val="28"/>
        </w:rPr>
        <w:t>
      а. Газотурбинный двигатель; и</w:t>
      </w:r>
    </w:p>
    <w:p>
      <w:pPr>
        <w:spacing w:after="0"/>
        <w:ind w:left="0"/>
        <w:jc w:val="both"/>
      </w:pPr>
      <w:r>
        <w:rPr>
          <w:rFonts w:ascii="Times New Roman"/>
          <w:b w:val="false"/>
          <w:i w:val="false"/>
          <w:color w:val="000000"/>
          <w:sz w:val="28"/>
        </w:rPr>
        <w:t>
      b. Трансмиссия для передачи энергии воздушному винту.</w:t>
      </w:r>
    </w:p>
    <w:p>
      <w:pPr>
        <w:spacing w:after="0"/>
        <w:ind w:left="0"/>
        <w:jc w:val="both"/>
      </w:pPr>
      <w:r>
        <w:rPr>
          <w:rFonts w:ascii="Times New Roman"/>
          <w:b w:val="false"/>
          <w:i w:val="false"/>
          <w:color w:val="000000"/>
          <w:sz w:val="28"/>
        </w:rPr>
        <w:t>
      2. Для целей пункта 9А102 "максимальная мощность" достигается на стенде при стандартных условиях на уровне моря.";</w:t>
      </w:r>
    </w:p>
    <w:bookmarkStart w:name="z59" w:id="64"/>
    <w:p>
      <w:pPr>
        <w:spacing w:after="0"/>
        <w:ind w:left="0"/>
        <w:jc w:val="both"/>
      </w:pPr>
      <w:r>
        <w:rPr>
          <w:rFonts w:ascii="Times New Roman"/>
          <w:b w:val="false"/>
          <w:i w:val="false"/>
          <w:color w:val="000000"/>
          <w:sz w:val="28"/>
        </w:rPr>
        <w:t>
      абзацы а и b части 9А105 "Ракетные двигатели на жидком топливе, такие как:": изложить в следующей редакции:</w:t>
      </w:r>
    </w:p>
    <w:bookmarkEnd w:id="64"/>
    <w:p>
      <w:pPr>
        <w:spacing w:after="0"/>
        <w:ind w:left="0"/>
        <w:jc w:val="both"/>
      </w:pPr>
      <w:r>
        <w:rPr>
          <w:rFonts w:ascii="Times New Roman"/>
          <w:b w:val="false"/>
          <w:i w:val="false"/>
          <w:color w:val="000000"/>
          <w:sz w:val="28"/>
        </w:rPr>
        <w:t>
      "a. Ракетные двигатели на жидком топливе, используемые в "реактивных снарядах", кроме описанных в пункте 9А005, имеющие суммарный импульс 1,1 МНс и более;</w:t>
      </w:r>
    </w:p>
    <w:p>
      <w:pPr>
        <w:spacing w:after="0"/>
        <w:ind w:left="0"/>
        <w:jc w:val="both"/>
      </w:pPr>
      <w:r>
        <w:rPr>
          <w:rFonts w:ascii="Times New Roman"/>
          <w:b w:val="false"/>
          <w:i w:val="false"/>
          <w:color w:val="000000"/>
          <w:sz w:val="28"/>
        </w:rPr>
        <w:t>
      b. Ракетные двигатели на жидком топливе, используемые в сложных ракетных системах или в беспилотных летательных аппаратах с дальностью 300 км, кроме тех, что определены в пунктах 9А005 или 9А105.а., имеющие суммарный импульс 0,841 МНс и более.";</w:t>
      </w:r>
    </w:p>
    <w:bookmarkStart w:name="z60" w:id="65"/>
    <w:p>
      <w:pPr>
        <w:spacing w:after="0"/>
        <w:ind w:left="0"/>
        <w:jc w:val="both"/>
      </w:pPr>
      <w:r>
        <w:rPr>
          <w:rFonts w:ascii="Times New Roman"/>
          <w:b w:val="false"/>
          <w:i w:val="false"/>
          <w:color w:val="000000"/>
          <w:sz w:val="28"/>
        </w:rPr>
        <w:t>
      часть 9А106 изложить в следующей редакции:</w:t>
      </w:r>
    </w:p>
    <w:bookmarkEnd w:id="65"/>
    <w:p>
      <w:pPr>
        <w:spacing w:after="0"/>
        <w:ind w:left="0"/>
        <w:jc w:val="both"/>
      </w:pPr>
      <w:r>
        <w:rPr>
          <w:rFonts w:ascii="Times New Roman"/>
          <w:b w:val="false"/>
          <w:i w:val="false"/>
          <w:color w:val="000000"/>
          <w:sz w:val="28"/>
        </w:rPr>
        <w:t>
      "9А106 Системы или компоненты, отличные от контролируемых по пункту 9А006, специально разработанные для ракетных двигательных систем на жидком топливе, такие как:</w:t>
      </w:r>
    </w:p>
    <w:p>
      <w:pPr>
        <w:spacing w:after="0"/>
        <w:ind w:left="0"/>
        <w:jc w:val="both"/>
      </w:pPr>
      <w:r>
        <w:rPr>
          <w:rFonts w:ascii="Times New Roman"/>
          <w:b w:val="false"/>
          <w:i w:val="false"/>
          <w:color w:val="000000"/>
          <w:sz w:val="28"/>
        </w:rPr>
        <w:t>
      а. Абляционные прокладки или облицовка для тяги или камер сгорания, используемые в "реактивных снарядах", космических летательных аппаратах, контролируемых по пункту 9А004, или ракетах-зондах, контролируемых по пункту 9А104;</w:t>
      </w:r>
    </w:p>
    <w:p>
      <w:pPr>
        <w:spacing w:after="0"/>
        <w:ind w:left="0"/>
        <w:jc w:val="both"/>
      </w:pPr>
      <w:r>
        <w:rPr>
          <w:rFonts w:ascii="Times New Roman"/>
          <w:b w:val="false"/>
          <w:i w:val="false"/>
          <w:color w:val="000000"/>
          <w:sz w:val="28"/>
        </w:rPr>
        <w:t>
      b. Сопла ракетные, используемые в "реактивных снарядах", космических летательных аппаратах, контролируемых по пункту 9А004, или ракетах-зондах, контролируемых по пункту 9А104;</w:t>
      </w:r>
    </w:p>
    <w:p>
      <w:pPr>
        <w:spacing w:after="0"/>
        <w:ind w:left="0"/>
        <w:jc w:val="both"/>
      </w:pPr>
      <w:r>
        <w:rPr>
          <w:rFonts w:ascii="Times New Roman"/>
          <w:b w:val="false"/>
          <w:i w:val="false"/>
          <w:color w:val="000000"/>
          <w:sz w:val="28"/>
        </w:rPr>
        <w:t>
      c. Подсистемы управления вектором тяги, используемые в "реактивных снарядах".</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Примеры методов управления вектором тяги, относящихся к пункту 9А106.c.:</w:t>
      </w:r>
    </w:p>
    <w:p>
      <w:pPr>
        <w:spacing w:after="0"/>
        <w:ind w:left="0"/>
        <w:jc w:val="both"/>
      </w:pPr>
      <w:r>
        <w:rPr>
          <w:rFonts w:ascii="Times New Roman"/>
          <w:b w:val="false"/>
          <w:i w:val="false"/>
          <w:color w:val="000000"/>
          <w:sz w:val="28"/>
        </w:rPr>
        <w:t>
      1. Гибкое сопло;</w:t>
      </w:r>
    </w:p>
    <w:p>
      <w:pPr>
        <w:spacing w:after="0"/>
        <w:ind w:left="0"/>
        <w:jc w:val="both"/>
      </w:pPr>
      <w:r>
        <w:rPr>
          <w:rFonts w:ascii="Times New Roman"/>
          <w:b w:val="false"/>
          <w:i w:val="false"/>
          <w:color w:val="000000"/>
          <w:sz w:val="28"/>
        </w:rPr>
        <w:t>
      2. Инжекция вторичной жидкости или газа;</w:t>
      </w:r>
    </w:p>
    <w:p>
      <w:pPr>
        <w:spacing w:after="0"/>
        <w:ind w:left="0"/>
        <w:jc w:val="both"/>
      </w:pPr>
      <w:r>
        <w:rPr>
          <w:rFonts w:ascii="Times New Roman"/>
          <w:b w:val="false"/>
          <w:i w:val="false"/>
          <w:color w:val="000000"/>
          <w:sz w:val="28"/>
        </w:rPr>
        <w:t>
      3. Подвижный двигатель или сопло;</w:t>
      </w:r>
    </w:p>
    <w:p>
      <w:pPr>
        <w:spacing w:after="0"/>
        <w:ind w:left="0"/>
        <w:jc w:val="both"/>
      </w:pPr>
      <w:r>
        <w:rPr>
          <w:rFonts w:ascii="Times New Roman"/>
          <w:b w:val="false"/>
          <w:i w:val="false"/>
          <w:color w:val="000000"/>
          <w:sz w:val="28"/>
        </w:rPr>
        <w:t>
      4. Отклонение потока выхлопного газа (лопасти или насадки); или</w:t>
      </w:r>
    </w:p>
    <w:p>
      <w:pPr>
        <w:spacing w:after="0"/>
        <w:ind w:left="0"/>
        <w:jc w:val="both"/>
      </w:pPr>
      <w:r>
        <w:rPr>
          <w:rFonts w:ascii="Times New Roman"/>
          <w:b w:val="false"/>
          <w:i w:val="false"/>
          <w:color w:val="000000"/>
          <w:sz w:val="28"/>
        </w:rPr>
        <w:t>
      5. Триммеры тяги.</w:t>
      </w:r>
    </w:p>
    <w:p>
      <w:pPr>
        <w:spacing w:after="0"/>
        <w:ind w:left="0"/>
        <w:jc w:val="both"/>
      </w:pPr>
      <w:r>
        <w:rPr>
          <w:rFonts w:ascii="Times New Roman"/>
          <w:b w:val="false"/>
          <w:i w:val="false"/>
          <w:color w:val="000000"/>
          <w:sz w:val="28"/>
        </w:rPr>
        <w:t>
      d. Системы контроля качества жидкого ракетного топлива и гидросмесей (шламов) (включая окислители) и специально разработанные для них компоненты, используемые в "реактивных снарядах" предназначенных или модифицированных для работы в условиях вибрации более 10 g (rms) в диапазоне от 20 Гц до 2 кГц.</w:t>
      </w:r>
    </w:p>
    <w:p>
      <w:pPr>
        <w:spacing w:after="0"/>
        <w:ind w:left="0"/>
        <w:jc w:val="both"/>
      </w:pPr>
      <w:r>
        <w:rPr>
          <w:rFonts w:ascii="Times New Roman"/>
          <w:b w:val="false"/>
          <w:i w:val="false"/>
          <w:color w:val="000000"/>
          <w:sz w:val="28"/>
        </w:rPr>
        <w:t>
      Примечание: Пункт 9A106.d. контролирует только следующие сервоклапаны и насосы:</w:t>
      </w:r>
    </w:p>
    <w:p>
      <w:pPr>
        <w:spacing w:after="0"/>
        <w:ind w:left="0"/>
        <w:jc w:val="both"/>
      </w:pPr>
      <w:r>
        <w:rPr>
          <w:rFonts w:ascii="Times New Roman"/>
          <w:b w:val="false"/>
          <w:i w:val="false"/>
          <w:color w:val="000000"/>
          <w:sz w:val="28"/>
        </w:rPr>
        <w:t>
      a. Сервоклапаны, предназначенные для скоростей потока 24 литров в минуту и более при абсолютном давлении 7 МПа и более, которые имеют время позиционирования привода менее 100 мс;</w:t>
      </w:r>
    </w:p>
    <w:p>
      <w:pPr>
        <w:spacing w:after="0"/>
        <w:ind w:left="0"/>
        <w:jc w:val="both"/>
      </w:pPr>
      <w:r>
        <w:rPr>
          <w:rFonts w:ascii="Times New Roman"/>
          <w:b w:val="false"/>
          <w:i w:val="false"/>
          <w:color w:val="000000"/>
          <w:sz w:val="28"/>
        </w:rPr>
        <w:t>
      b. Насосы для жидкого ракетного топлива, со скоростью вращения вала более 8 000 оборотов в минуту или с давлениями разгрузки 7 МПа и более.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9A106 a.</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8803 90 900 0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9A106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8803 90 900 0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9A106 c.</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9A106 d, a</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8481 10 990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9026 90 000 9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9032 81 000 9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9A106 d,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8413 19 000 0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8413 30 200 9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30 800 9 ";</w:t>
            </w:r>
          </w:p>
        </w:tc>
      </w:tr>
    </w:tbl>
    <w:p>
      <w:pPr>
        <w:spacing w:after="0"/>
        <w:ind w:left="0"/>
        <w:jc w:val="left"/>
      </w:pPr>
      <w:r>
        <w:br/>
      </w:r>
      <w:r>
        <w:rPr>
          <w:rFonts w:ascii="Times New Roman"/>
          <w:b w:val="false"/>
          <w:i w:val="false"/>
          <w:color w:val="000000"/>
          <w:sz w:val="28"/>
        </w:rPr>
        <w:t>
</w:t>
      </w:r>
    </w:p>
    <w:bookmarkStart w:name="z61" w:id="66"/>
    <w:p>
      <w:pPr>
        <w:spacing w:after="0"/>
        <w:ind w:left="0"/>
        <w:jc w:val="both"/>
      </w:pPr>
      <w:r>
        <w:rPr>
          <w:rFonts w:ascii="Times New Roman"/>
          <w:b w:val="false"/>
          <w:i w:val="false"/>
          <w:color w:val="000000"/>
          <w:sz w:val="28"/>
        </w:rPr>
        <w:t>
      часть 9А108 изложить в следующей редакции:</w:t>
      </w:r>
    </w:p>
    <w:bookmarkEnd w:id="66"/>
    <w:p>
      <w:pPr>
        <w:spacing w:after="0"/>
        <w:ind w:left="0"/>
        <w:jc w:val="both"/>
      </w:pPr>
      <w:r>
        <w:rPr>
          <w:rFonts w:ascii="Times New Roman"/>
          <w:b w:val="false"/>
          <w:i w:val="false"/>
          <w:color w:val="000000"/>
          <w:sz w:val="28"/>
        </w:rPr>
        <w:t>
      "9А108 Компоненты, специально разработанные для двигательных ракетных установок на твердом топливе, кроме указанных в пункте 9А008, такие как:</w:t>
      </w:r>
    </w:p>
    <w:p>
      <w:pPr>
        <w:spacing w:after="0"/>
        <w:ind w:left="0"/>
        <w:jc w:val="both"/>
      </w:pPr>
      <w:r>
        <w:rPr>
          <w:rFonts w:ascii="Times New Roman"/>
          <w:b w:val="false"/>
          <w:i w:val="false"/>
          <w:color w:val="000000"/>
          <w:sz w:val="28"/>
        </w:rPr>
        <w:t>
      а. Корпуса ракетных двигателей и "изоляционные" элементы для них, используемые в "реактивных снарядах", космических летательных аппаратах, контролируемых по пункту 9А004, или ракетах-зондах, контролируемых по пункту 9А104;</w:t>
      </w:r>
    </w:p>
    <w:p>
      <w:pPr>
        <w:spacing w:after="0"/>
        <w:ind w:left="0"/>
        <w:jc w:val="both"/>
      </w:pPr>
      <w:r>
        <w:rPr>
          <w:rFonts w:ascii="Times New Roman"/>
          <w:b w:val="false"/>
          <w:i w:val="false"/>
          <w:color w:val="000000"/>
          <w:sz w:val="28"/>
        </w:rPr>
        <w:t>
      b. Сопла ракетные, используемые в "реактивных снарядах", космических летательных аппаратах, контролируемых по пункту 9А004, или ракетах-зондах, контролируемых по пункту 9А104;</w:t>
      </w:r>
    </w:p>
    <w:p>
      <w:pPr>
        <w:spacing w:after="0"/>
        <w:ind w:left="0"/>
        <w:jc w:val="both"/>
      </w:pPr>
      <w:r>
        <w:rPr>
          <w:rFonts w:ascii="Times New Roman"/>
          <w:b w:val="false"/>
          <w:i w:val="false"/>
          <w:color w:val="000000"/>
          <w:sz w:val="28"/>
        </w:rPr>
        <w:t>
      c. Подсистемы управления вектором тяги, используемые в "реактивных снарядах".</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Примеры методов управления вектором тяги, относящихся к пункту 9А108.c.:</w:t>
      </w:r>
    </w:p>
    <w:p>
      <w:pPr>
        <w:spacing w:after="0"/>
        <w:ind w:left="0"/>
        <w:jc w:val="both"/>
      </w:pPr>
      <w:r>
        <w:rPr>
          <w:rFonts w:ascii="Times New Roman"/>
          <w:b w:val="false"/>
          <w:i w:val="false"/>
          <w:color w:val="000000"/>
          <w:sz w:val="28"/>
        </w:rPr>
        <w:t>
      1. Гибкое сопло;</w:t>
      </w:r>
    </w:p>
    <w:p>
      <w:pPr>
        <w:spacing w:after="0"/>
        <w:ind w:left="0"/>
        <w:jc w:val="both"/>
      </w:pPr>
      <w:r>
        <w:rPr>
          <w:rFonts w:ascii="Times New Roman"/>
          <w:b w:val="false"/>
          <w:i w:val="false"/>
          <w:color w:val="000000"/>
          <w:sz w:val="28"/>
        </w:rPr>
        <w:t>
      2. Инжекция вторичной жидкости или газа;</w:t>
      </w:r>
    </w:p>
    <w:p>
      <w:pPr>
        <w:spacing w:after="0"/>
        <w:ind w:left="0"/>
        <w:jc w:val="both"/>
      </w:pPr>
      <w:r>
        <w:rPr>
          <w:rFonts w:ascii="Times New Roman"/>
          <w:b w:val="false"/>
          <w:i w:val="false"/>
          <w:color w:val="000000"/>
          <w:sz w:val="28"/>
        </w:rPr>
        <w:t>
      3. Подвижной двигатель или сопло;</w:t>
      </w:r>
    </w:p>
    <w:p>
      <w:pPr>
        <w:spacing w:after="0"/>
        <w:ind w:left="0"/>
        <w:jc w:val="both"/>
      </w:pPr>
      <w:r>
        <w:rPr>
          <w:rFonts w:ascii="Times New Roman"/>
          <w:b w:val="false"/>
          <w:i w:val="false"/>
          <w:color w:val="000000"/>
          <w:sz w:val="28"/>
        </w:rPr>
        <w:t>
      4. Отклонение потока выхлопного газа (лопасти или насадки); или</w:t>
      </w:r>
    </w:p>
    <w:p>
      <w:pPr>
        <w:spacing w:after="0"/>
        <w:ind w:left="0"/>
        <w:jc w:val="both"/>
      </w:pPr>
      <w:r>
        <w:rPr>
          <w:rFonts w:ascii="Times New Roman"/>
          <w:b w:val="false"/>
          <w:i w:val="false"/>
          <w:color w:val="000000"/>
          <w:sz w:val="28"/>
        </w:rPr>
        <w:t>
      5. Триммеры тяги.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9A108 a, b, c.</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8803 90 900 0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0 ";</w:t>
            </w:r>
          </w:p>
        </w:tc>
      </w:tr>
    </w:tbl>
    <w:p>
      <w:pPr>
        <w:spacing w:after="0"/>
        <w:ind w:left="0"/>
        <w:jc w:val="left"/>
      </w:pPr>
      <w:r>
        <w:br/>
      </w:r>
      <w:r>
        <w:rPr>
          <w:rFonts w:ascii="Times New Roman"/>
          <w:b w:val="false"/>
          <w:i w:val="false"/>
          <w:color w:val="000000"/>
          <w:sz w:val="28"/>
        </w:rPr>
        <w:t>
</w:t>
      </w:r>
    </w:p>
    <w:bookmarkStart w:name="z62" w:id="67"/>
    <w:p>
      <w:pPr>
        <w:spacing w:after="0"/>
        <w:ind w:left="0"/>
        <w:jc w:val="both"/>
      </w:pPr>
      <w:r>
        <w:rPr>
          <w:rFonts w:ascii="Times New Roman"/>
          <w:b w:val="false"/>
          <w:i w:val="false"/>
          <w:color w:val="000000"/>
          <w:sz w:val="28"/>
        </w:rPr>
        <w:t>
      часть 9А109 изложить в следующей редакции:</w:t>
      </w:r>
    </w:p>
    <w:bookmarkEnd w:id="67"/>
    <w:p>
      <w:pPr>
        <w:spacing w:after="0"/>
        <w:ind w:left="0"/>
        <w:jc w:val="both"/>
      </w:pPr>
      <w:r>
        <w:rPr>
          <w:rFonts w:ascii="Times New Roman"/>
          <w:b w:val="false"/>
          <w:i w:val="false"/>
          <w:color w:val="000000"/>
          <w:sz w:val="28"/>
        </w:rPr>
        <w:t>
      "9А109 Гибридные ракетные двигатели и специально разработанные для них компоненты, а именно:</w:t>
      </w:r>
    </w:p>
    <w:p>
      <w:pPr>
        <w:spacing w:after="0"/>
        <w:ind w:left="0"/>
        <w:jc w:val="both"/>
      </w:pPr>
      <w:r>
        <w:rPr>
          <w:rFonts w:ascii="Times New Roman"/>
          <w:b w:val="false"/>
          <w:i w:val="false"/>
          <w:color w:val="000000"/>
          <w:sz w:val="28"/>
        </w:rPr>
        <w:t>
      а. Гибридные ракетные двигатели, используемые в завершенных ракетных системах или беспилотных летательных аппаратах с дальностью 300 км, кроме тех, что определены в пунктах 9A009, имеющие суммарный импульс 0,841 МНс и более, а также специально разработанные компоненты для них;</w:t>
      </w:r>
    </w:p>
    <w:p>
      <w:pPr>
        <w:spacing w:after="0"/>
        <w:ind w:left="0"/>
        <w:jc w:val="both"/>
      </w:pPr>
      <w:r>
        <w:rPr>
          <w:rFonts w:ascii="Times New Roman"/>
          <w:b w:val="false"/>
          <w:i w:val="false"/>
          <w:color w:val="000000"/>
          <w:sz w:val="28"/>
        </w:rPr>
        <w:t>
      b. Специально разработанные компоненты для гибридных ракетных двигателей указанных в 9A009, используемые в "реактивных снарядах".</w:t>
      </w:r>
    </w:p>
    <w:p>
      <w:pPr>
        <w:spacing w:after="0"/>
        <w:ind w:left="0"/>
        <w:jc w:val="both"/>
      </w:pPr>
      <w:r>
        <w:rPr>
          <w:rFonts w:ascii="Times New Roman"/>
          <w:b w:val="false"/>
          <w:i w:val="false"/>
          <w:color w:val="000000"/>
          <w:sz w:val="28"/>
        </w:rPr>
        <w:t>
      Особое примечание: См. также 9A009 и 9A119.</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9A109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0 ";</w:t>
            </w:r>
          </w:p>
        </w:tc>
      </w:tr>
    </w:tbl>
    <w:p>
      <w:pPr>
        <w:spacing w:after="0"/>
        <w:ind w:left="0"/>
        <w:jc w:val="left"/>
      </w:pPr>
      <w:r>
        <w:br/>
      </w:r>
      <w:r>
        <w:rPr>
          <w:rFonts w:ascii="Times New Roman"/>
          <w:b w:val="false"/>
          <w:i w:val="false"/>
          <w:color w:val="000000"/>
          <w:sz w:val="28"/>
        </w:rPr>
        <w:t>
</w:t>
      </w:r>
    </w:p>
    <w:bookmarkStart w:name="z63" w:id="68"/>
    <w:p>
      <w:pPr>
        <w:spacing w:after="0"/>
        <w:ind w:left="0"/>
        <w:jc w:val="both"/>
      </w:pPr>
      <w:r>
        <w:rPr>
          <w:rFonts w:ascii="Times New Roman"/>
          <w:b w:val="false"/>
          <w:i w:val="false"/>
          <w:color w:val="000000"/>
          <w:sz w:val="28"/>
        </w:rPr>
        <w:t>
      часть 9А110 изложить в следующей редакции:</w:t>
      </w:r>
    </w:p>
    <w:bookmarkEnd w:id="68"/>
    <w:p>
      <w:pPr>
        <w:spacing w:after="0"/>
        <w:ind w:left="0"/>
        <w:jc w:val="both"/>
      </w:pPr>
      <w:r>
        <w:rPr>
          <w:rFonts w:ascii="Times New Roman"/>
          <w:b w:val="false"/>
          <w:i w:val="false"/>
          <w:color w:val="000000"/>
          <w:sz w:val="28"/>
        </w:rPr>
        <w:t>
      "9А110 Композитные структуры, материалы слоистой структуры и изделия из них кроме тех, что определены в пункте 9А010, специально предназначенные для использования в "реактивных снарядах" или подсистемах, контролируемых по пунктам 9А005, 9А007, 9А105.а., с 9А106.с., 9А107, 9А108.с., 9А116 или 9А119";</w:t>
      </w:r>
    </w:p>
    <w:bookmarkStart w:name="z64" w:id="69"/>
    <w:p>
      <w:pPr>
        <w:spacing w:after="0"/>
        <w:ind w:left="0"/>
        <w:jc w:val="both"/>
      </w:pPr>
      <w:r>
        <w:rPr>
          <w:rFonts w:ascii="Times New Roman"/>
          <w:b w:val="false"/>
          <w:i w:val="false"/>
          <w:color w:val="000000"/>
          <w:sz w:val="28"/>
        </w:rPr>
        <w:t>
      Особое примечание: См. также 1А002.</w:t>
      </w:r>
    </w:p>
    <w:bookmarkEnd w:id="69"/>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В пункте 9А110 "реактивный снаряд" означает ракетные системы и беспилотные летательные аппараты с дальностью более 300 км.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9A110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2804 50 100 0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2818 20 000 0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6815 99 000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 (кроме используемых для гражданской авиации)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8102 95 000 0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 (кроме используемых для гражданской авиации)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w:t>
            </w:r>
          </w:p>
        </w:tc>
      </w:tr>
    </w:tbl>
    <w:p>
      <w:pPr>
        <w:spacing w:after="0"/>
        <w:ind w:left="0"/>
        <w:jc w:val="left"/>
      </w:pPr>
      <w:r>
        <w:br/>
      </w:r>
      <w:r>
        <w:rPr>
          <w:rFonts w:ascii="Times New Roman"/>
          <w:b w:val="false"/>
          <w:i w:val="false"/>
          <w:color w:val="000000"/>
          <w:sz w:val="28"/>
        </w:rPr>
        <w:t>
</w:t>
      </w:r>
    </w:p>
    <w:bookmarkStart w:name="z65" w:id="70"/>
    <w:p>
      <w:pPr>
        <w:spacing w:after="0"/>
        <w:ind w:left="0"/>
        <w:jc w:val="both"/>
      </w:pPr>
      <w:r>
        <w:rPr>
          <w:rFonts w:ascii="Times New Roman"/>
          <w:b w:val="false"/>
          <w:i w:val="false"/>
          <w:color w:val="000000"/>
          <w:sz w:val="28"/>
        </w:rPr>
        <w:t>
      часть 9А111 изложить в следующей редакции:</w:t>
      </w:r>
    </w:p>
    <w:bookmarkEnd w:id="70"/>
    <w:p>
      <w:pPr>
        <w:spacing w:after="0"/>
        <w:ind w:left="0"/>
        <w:jc w:val="both"/>
      </w:pPr>
      <w:r>
        <w:rPr>
          <w:rFonts w:ascii="Times New Roman"/>
          <w:b w:val="false"/>
          <w:i w:val="false"/>
          <w:color w:val="000000"/>
          <w:sz w:val="28"/>
        </w:rPr>
        <w:t>
      "9А111 Импульсные турбореактивные двигатели, используемые в "реактивных снарядах" или беспилотных летательных аппаратах, контролируемых по пункту 9А012, и специально разработанные для них компоненты.</w:t>
      </w:r>
    </w:p>
    <w:p>
      <w:pPr>
        <w:spacing w:after="0"/>
        <w:ind w:left="0"/>
        <w:jc w:val="both"/>
      </w:pPr>
      <w:r>
        <w:rPr>
          <w:rFonts w:ascii="Times New Roman"/>
          <w:b w:val="false"/>
          <w:i w:val="false"/>
          <w:color w:val="000000"/>
          <w:sz w:val="28"/>
        </w:rPr>
        <w:t>
      Особое примечание: См. также 9А011 и 9А118.</w:t>
      </w:r>
    </w:p>
    <w:p>
      <w:pPr>
        <w:spacing w:after="0"/>
        <w:ind w:left="0"/>
        <w:jc w:val="both"/>
      </w:pPr>
      <w:r>
        <w:rPr>
          <w:rFonts w:ascii="Times New Roman"/>
          <w:b w:val="false"/>
          <w:i w:val="false"/>
          <w:color w:val="000000"/>
          <w:sz w:val="28"/>
        </w:rPr>
        <w:t>
      9A111 8412 10 000 9 ";</w:t>
      </w:r>
    </w:p>
    <w:bookmarkStart w:name="z66" w:id="71"/>
    <w:p>
      <w:pPr>
        <w:spacing w:after="0"/>
        <w:ind w:left="0"/>
        <w:jc w:val="both"/>
      </w:pPr>
      <w:r>
        <w:rPr>
          <w:rFonts w:ascii="Times New Roman"/>
          <w:b w:val="false"/>
          <w:i w:val="false"/>
          <w:color w:val="000000"/>
          <w:sz w:val="28"/>
        </w:rPr>
        <w:t>
      абзацы а и b части 9А115 "Сопутствующее оборудование для запуска, такое как:": изложить в следующей редакции:</w:t>
      </w:r>
    </w:p>
    <w:bookmarkEnd w:id="71"/>
    <w:p>
      <w:pPr>
        <w:spacing w:after="0"/>
        <w:ind w:left="0"/>
        <w:jc w:val="both"/>
      </w:pPr>
      <w:r>
        <w:rPr>
          <w:rFonts w:ascii="Times New Roman"/>
          <w:b w:val="false"/>
          <w:i w:val="false"/>
          <w:color w:val="000000"/>
          <w:sz w:val="28"/>
        </w:rPr>
        <w:t xml:space="preserve">
      "a. Аппаратура или приборы для подготовки, контроля, активации или </w:t>
      </w:r>
    </w:p>
    <w:p>
      <w:pPr>
        <w:spacing w:after="0"/>
        <w:ind w:left="0"/>
        <w:jc w:val="both"/>
      </w:pPr>
      <w:r>
        <w:rPr>
          <w:rFonts w:ascii="Times New Roman"/>
          <w:b w:val="false"/>
          <w:i w:val="false"/>
          <w:color w:val="000000"/>
          <w:sz w:val="28"/>
        </w:rPr>
        <w:t>
      запуска, разработанные или модифицированные для космических аппаратов, контролируемых по пункту 9А004 беспилотных летательных аппаратах, контролируемых по пункту 9А012 или ракет-зондов, контролируемых по пункту 9А104;</w:t>
      </w:r>
    </w:p>
    <w:p>
      <w:pPr>
        <w:spacing w:after="0"/>
        <w:ind w:left="0"/>
        <w:jc w:val="both"/>
      </w:pPr>
      <w:r>
        <w:rPr>
          <w:rFonts w:ascii="Times New Roman"/>
          <w:b w:val="false"/>
          <w:i w:val="false"/>
          <w:color w:val="000000"/>
          <w:sz w:val="28"/>
        </w:rPr>
        <w:t>
      b. Средства для транспортировки, подготовки, контроля, активации или</w:t>
      </w:r>
    </w:p>
    <w:p>
      <w:pPr>
        <w:spacing w:after="0"/>
        <w:ind w:left="0"/>
        <w:jc w:val="both"/>
      </w:pPr>
      <w:r>
        <w:rPr>
          <w:rFonts w:ascii="Times New Roman"/>
          <w:b w:val="false"/>
          <w:i w:val="false"/>
          <w:color w:val="000000"/>
          <w:sz w:val="28"/>
        </w:rPr>
        <w:t>
      запуска, разработанные или модифицированные для космических аппаратов, контролируемых по пункту 9А104, или ракет-зондов, контролируемых по пункту 9А104.";</w:t>
      </w:r>
    </w:p>
    <w:bookmarkStart w:name="z67" w:id="72"/>
    <w:p>
      <w:pPr>
        <w:spacing w:after="0"/>
        <w:ind w:left="0"/>
        <w:jc w:val="both"/>
      </w:pPr>
      <w:r>
        <w:rPr>
          <w:rFonts w:ascii="Times New Roman"/>
          <w:b w:val="false"/>
          <w:i w:val="false"/>
          <w:color w:val="000000"/>
          <w:sz w:val="28"/>
        </w:rPr>
        <w:t>
      часть 9А116 изложить в следующей редакции:</w:t>
      </w:r>
    </w:p>
    <w:bookmarkEnd w:id="72"/>
    <w:p>
      <w:pPr>
        <w:spacing w:after="0"/>
        <w:ind w:left="0"/>
        <w:jc w:val="both"/>
      </w:pPr>
      <w:r>
        <w:rPr>
          <w:rFonts w:ascii="Times New Roman"/>
          <w:b w:val="false"/>
          <w:i w:val="false"/>
          <w:color w:val="000000"/>
          <w:sz w:val="28"/>
        </w:rPr>
        <w:t>
      "9А116 Спускаемые аппараты, используемые в "реактивных снарядах" и специально разработанное или модифицированное оборудование для них, такие как:</w:t>
      </w:r>
    </w:p>
    <w:p>
      <w:pPr>
        <w:spacing w:after="0"/>
        <w:ind w:left="0"/>
        <w:jc w:val="both"/>
      </w:pPr>
      <w:r>
        <w:rPr>
          <w:rFonts w:ascii="Times New Roman"/>
          <w:b w:val="false"/>
          <w:i w:val="false"/>
          <w:color w:val="000000"/>
          <w:sz w:val="28"/>
        </w:rPr>
        <w:t>
      а. Спускаемые аппараты;</w:t>
      </w:r>
    </w:p>
    <w:p>
      <w:pPr>
        <w:spacing w:after="0"/>
        <w:ind w:left="0"/>
        <w:jc w:val="both"/>
      </w:pPr>
      <w:r>
        <w:rPr>
          <w:rFonts w:ascii="Times New Roman"/>
          <w:b w:val="false"/>
          <w:i w:val="false"/>
          <w:color w:val="000000"/>
          <w:sz w:val="28"/>
        </w:rPr>
        <w:t>
      b. Теплозащитные экраны и компоненты для них, изготовленные из керамики или абляционных материалов;</w:t>
      </w:r>
    </w:p>
    <w:p>
      <w:pPr>
        <w:spacing w:after="0"/>
        <w:ind w:left="0"/>
        <w:jc w:val="both"/>
      </w:pPr>
      <w:r>
        <w:rPr>
          <w:rFonts w:ascii="Times New Roman"/>
          <w:b w:val="false"/>
          <w:i w:val="false"/>
          <w:color w:val="000000"/>
          <w:sz w:val="28"/>
        </w:rPr>
        <w:t>
      c. Радиаторы и компоненты для них, изготовленные из легких материалов с высокой теплоемкостью;</w:t>
      </w:r>
    </w:p>
    <w:p>
      <w:pPr>
        <w:spacing w:after="0"/>
        <w:ind w:left="0"/>
        <w:jc w:val="both"/>
      </w:pPr>
      <w:r>
        <w:rPr>
          <w:rFonts w:ascii="Times New Roman"/>
          <w:b w:val="false"/>
          <w:i w:val="false"/>
          <w:color w:val="000000"/>
          <w:sz w:val="28"/>
        </w:rPr>
        <w:t>
      d. Электронное оборудование, специально предназначенное для возвращаемых аппаратов.</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9А116 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8803 90 900 0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9A116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8803 90 900 0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9А116 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8803 90 900 0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9A116 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9014 20 800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10 000 9 ";</w:t>
            </w:r>
          </w:p>
        </w:tc>
      </w:tr>
    </w:tbl>
    <w:p>
      <w:pPr>
        <w:spacing w:after="0"/>
        <w:ind w:left="0"/>
        <w:jc w:val="left"/>
      </w:pPr>
      <w:r>
        <w:br/>
      </w:r>
      <w:r>
        <w:rPr>
          <w:rFonts w:ascii="Times New Roman"/>
          <w:b w:val="false"/>
          <w:i w:val="false"/>
          <w:color w:val="000000"/>
          <w:sz w:val="28"/>
        </w:rPr>
        <w:t>
</w:t>
      </w:r>
    </w:p>
    <w:bookmarkStart w:name="z68" w:id="73"/>
    <w:p>
      <w:pPr>
        <w:spacing w:after="0"/>
        <w:ind w:left="0"/>
        <w:jc w:val="both"/>
      </w:pPr>
      <w:r>
        <w:rPr>
          <w:rFonts w:ascii="Times New Roman"/>
          <w:b w:val="false"/>
          <w:i w:val="false"/>
          <w:color w:val="000000"/>
          <w:sz w:val="28"/>
        </w:rPr>
        <w:t>
      часть 9А117 изложить в следующей редакции:</w:t>
      </w:r>
    </w:p>
    <w:bookmarkEnd w:id="73"/>
    <w:p>
      <w:pPr>
        <w:spacing w:after="0"/>
        <w:ind w:left="0"/>
        <w:jc w:val="both"/>
      </w:pPr>
      <w:r>
        <w:rPr>
          <w:rFonts w:ascii="Times New Roman"/>
          <w:b w:val="false"/>
          <w:i w:val="false"/>
          <w:color w:val="000000"/>
          <w:sz w:val="28"/>
        </w:rPr>
        <w:t>
      "9А117 Механизмы для объединения, отделения и взаимодействия ступеней, используемые в "реактивных снарядах.</w:t>
      </w:r>
    </w:p>
    <w:p>
      <w:pPr>
        <w:spacing w:after="0"/>
        <w:ind w:left="0"/>
        <w:jc w:val="both"/>
      </w:pPr>
      <w:r>
        <w:rPr>
          <w:rFonts w:ascii="Times New Roman"/>
          <w:b w:val="false"/>
          <w:i w:val="false"/>
          <w:color w:val="000000"/>
          <w:sz w:val="28"/>
        </w:rPr>
        <w:t>
      9A117 8803 90 900 0</w:t>
      </w:r>
    </w:p>
    <w:p>
      <w:pPr>
        <w:spacing w:after="0"/>
        <w:ind w:left="0"/>
        <w:jc w:val="both"/>
      </w:pPr>
      <w:r>
        <w:rPr>
          <w:rFonts w:ascii="Times New Roman"/>
          <w:b w:val="false"/>
          <w:i w:val="false"/>
          <w:color w:val="000000"/>
          <w:sz w:val="28"/>
        </w:rPr>
        <w:t>
      9306 90 ";</w:t>
      </w:r>
    </w:p>
    <w:bookmarkStart w:name="z69" w:id="74"/>
    <w:p>
      <w:pPr>
        <w:spacing w:after="0"/>
        <w:ind w:left="0"/>
        <w:jc w:val="both"/>
      </w:pPr>
      <w:r>
        <w:rPr>
          <w:rFonts w:ascii="Times New Roman"/>
          <w:b w:val="false"/>
          <w:i w:val="false"/>
          <w:color w:val="000000"/>
          <w:sz w:val="28"/>
        </w:rPr>
        <w:t>
      часть 9А118 изложить следующей редакции:</w:t>
      </w:r>
    </w:p>
    <w:bookmarkEnd w:id="74"/>
    <w:p>
      <w:pPr>
        <w:spacing w:after="0"/>
        <w:ind w:left="0"/>
        <w:jc w:val="both"/>
      </w:pPr>
      <w:r>
        <w:rPr>
          <w:rFonts w:ascii="Times New Roman"/>
          <w:b w:val="false"/>
          <w:i w:val="false"/>
          <w:color w:val="000000"/>
          <w:sz w:val="28"/>
        </w:rPr>
        <w:t>
      "9А118 Устройства регулирования процесса горения в двигателях, используемые в "реактивных снарядах" или беспилотных летательных аппаратов, контролируемых по пунктам 9А012, 9А011 или 9А111.</w:t>
      </w:r>
    </w:p>
    <w:p>
      <w:pPr>
        <w:spacing w:after="0"/>
        <w:ind w:left="0"/>
        <w:jc w:val="both"/>
      </w:pPr>
      <w:r>
        <w:rPr>
          <w:rFonts w:ascii="Times New Roman"/>
          <w:b w:val="false"/>
          <w:i w:val="false"/>
          <w:color w:val="000000"/>
          <w:sz w:val="28"/>
        </w:rPr>
        <w:t>
      9A118                      8412 90 800 0 ";</w:t>
      </w:r>
    </w:p>
    <w:bookmarkStart w:name="z70" w:id="75"/>
    <w:p>
      <w:pPr>
        <w:spacing w:after="0"/>
        <w:ind w:left="0"/>
        <w:jc w:val="both"/>
      </w:pPr>
      <w:r>
        <w:rPr>
          <w:rFonts w:ascii="Times New Roman"/>
          <w:b w:val="false"/>
          <w:i w:val="false"/>
          <w:color w:val="000000"/>
          <w:sz w:val="28"/>
        </w:rPr>
        <w:t>
            часть 9А119 изложить следующей редакции:</w:t>
      </w:r>
    </w:p>
    <w:bookmarkEnd w:id="75"/>
    <w:p>
      <w:pPr>
        <w:spacing w:after="0"/>
        <w:ind w:left="0"/>
        <w:jc w:val="both"/>
      </w:pPr>
      <w:r>
        <w:rPr>
          <w:rFonts w:ascii="Times New Roman"/>
          <w:b w:val="false"/>
          <w:i w:val="false"/>
          <w:color w:val="000000"/>
          <w:sz w:val="28"/>
        </w:rPr>
        <w:t>
      "9А119 Ступени ракет, используемые в полных ракетных системах или беспилотных летательных аппаратах с дальностью 300 км, кроме указанных в пунктах 9А005, 9А007, 9А009, 9А105, 9А107 и 9А109.</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9А119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 ";</w:t>
            </w:r>
          </w:p>
        </w:tc>
      </w:tr>
    </w:tbl>
    <w:p>
      <w:pPr>
        <w:spacing w:after="0"/>
        <w:ind w:left="0"/>
        <w:jc w:val="left"/>
      </w:pPr>
      <w:r>
        <w:br/>
      </w:r>
      <w:r>
        <w:rPr>
          <w:rFonts w:ascii="Times New Roman"/>
          <w:b w:val="false"/>
          <w:i w:val="false"/>
          <w:color w:val="000000"/>
          <w:sz w:val="28"/>
        </w:rPr>
        <w:t>
</w:t>
      </w:r>
    </w:p>
    <w:bookmarkStart w:name="z71" w:id="76"/>
    <w:p>
      <w:pPr>
        <w:spacing w:after="0"/>
        <w:ind w:left="0"/>
        <w:jc w:val="both"/>
      </w:pPr>
      <w:r>
        <w:rPr>
          <w:rFonts w:ascii="Times New Roman"/>
          <w:b w:val="false"/>
          <w:i w:val="false"/>
          <w:color w:val="000000"/>
          <w:sz w:val="28"/>
        </w:rPr>
        <w:t>
      дополнить частью 9А120 следующего содержания:</w:t>
      </w:r>
    </w:p>
    <w:bookmarkEnd w:id="76"/>
    <w:p>
      <w:pPr>
        <w:spacing w:after="0"/>
        <w:ind w:left="0"/>
        <w:jc w:val="both"/>
      </w:pPr>
      <w:r>
        <w:rPr>
          <w:rFonts w:ascii="Times New Roman"/>
          <w:b w:val="false"/>
          <w:i w:val="false"/>
          <w:color w:val="000000"/>
          <w:sz w:val="28"/>
        </w:rPr>
        <w:t>
      "9А120 Баки для жидкого ракетного топлива, определенного в пункте 1С111 или "другого жидкого ракетного топлива", используемого в ракетных системах способных доставлять груз весом не менее 500 кг на растояние не менее 300 км.</w:t>
      </w:r>
    </w:p>
    <w:p>
      <w:pPr>
        <w:spacing w:after="0"/>
        <w:ind w:left="0"/>
        <w:jc w:val="both"/>
      </w:pPr>
      <w:r>
        <w:rPr>
          <w:rFonts w:ascii="Times New Roman"/>
          <w:b w:val="false"/>
          <w:i w:val="false"/>
          <w:color w:val="000000"/>
          <w:sz w:val="28"/>
        </w:rPr>
        <w:t>
      Примечание: В пункте 9А120 "другое жидкое ракетного топливо" включает в числе прочего виды топлива, указанные в Списке продукции военного назначения.";</w:t>
      </w:r>
    </w:p>
    <w:bookmarkStart w:name="z72" w:id="77"/>
    <w:p>
      <w:pPr>
        <w:spacing w:after="0"/>
        <w:ind w:left="0"/>
        <w:jc w:val="both"/>
      </w:pPr>
      <w:r>
        <w:rPr>
          <w:rFonts w:ascii="Times New Roman"/>
          <w:b w:val="false"/>
          <w:i w:val="false"/>
          <w:color w:val="000000"/>
          <w:sz w:val="28"/>
        </w:rPr>
        <w:t>
      после части 9В009 дополнить частью 9В010 следующего содержания:</w:t>
      </w:r>
    </w:p>
    <w:bookmarkEnd w:id="77"/>
    <w:p>
      <w:pPr>
        <w:spacing w:after="0"/>
        <w:ind w:left="0"/>
        <w:jc w:val="both"/>
      </w:pPr>
      <w:r>
        <w:rPr>
          <w:rFonts w:ascii="Times New Roman"/>
          <w:b w:val="false"/>
          <w:i w:val="false"/>
          <w:color w:val="000000"/>
          <w:sz w:val="28"/>
        </w:rPr>
        <w:t>
      "9В010 Оборудование, специально разработанное для производства "БПЛА" и взаимосвязанных систем, оборудования и компонентов, определенных в пункте 9А012.";</w:t>
      </w:r>
    </w:p>
    <w:bookmarkStart w:name="z73" w:id="78"/>
    <w:p>
      <w:pPr>
        <w:spacing w:after="0"/>
        <w:ind w:left="0"/>
        <w:jc w:val="both"/>
      </w:pPr>
      <w:r>
        <w:rPr>
          <w:rFonts w:ascii="Times New Roman"/>
          <w:b w:val="false"/>
          <w:i w:val="false"/>
          <w:color w:val="000000"/>
          <w:sz w:val="28"/>
        </w:rPr>
        <w:t>
      часть 9В105 изложить в следующей редакции:</w:t>
      </w:r>
    </w:p>
    <w:bookmarkEnd w:id="78"/>
    <w:p>
      <w:pPr>
        <w:spacing w:after="0"/>
        <w:ind w:left="0"/>
        <w:jc w:val="both"/>
      </w:pPr>
      <w:r>
        <w:rPr>
          <w:rFonts w:ascii="Times New Roman"/>
          <w:b w:val="false"/>
          <w:i w:val="false"/>
          <w:color w:val="000000"/>
          <w:sz w:val="28"/>
        </w:rPr>
        <w:t>
      "9В105 Аэродинамические трубы со скоростью потока 0,9 М и выше, используемые для "реактивных снарядов" и их подсистем.</w:t>
      </w:r>
    </w:p>
    <w:p>
      <w:pPr>
        <w:spacing w:after="0"/>
        <w:ind w:left="0"/>
        <w:jc w:val="both"/>
      </w:pPr>
      <w:r>
        <w:rPr>
          <w:rFonts w:ascii="Times New Roman"/>
          <w:b w:val="false"/>
          <w:i w:val="false"/>
          <w:color w:val="000000"/>
          <w:sz w:val="28"/>
        </w:rPr>
        <w:t>
      Особое примечание: См. также 9В005.</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В пункте 9В105 "реактивный снаряд" означает ракетные системы и беспилотные летательные аппараты с дальностью более 300 км.</w:t>
      </w:r>
    </w:p>
    <w:p>
      <w:pPr>
        <w:spacing w:after="0"/>
        <w:ind w:left="0"/>
        <w:jc w:val="both"/>
      </w:pPr>
      <w:r>
        <w:rPr>
          <w:rFonts w:ascii="Times New Roman"/>
          <w:b w:val="false"/>
          <w:i w:val="false"/>
          <w:color w:val="000000"/>
          <w:sz w:val="28"/>
        </w:rPr>
        <w:t>
      9B105 9031 20 000 0 ";</w:t>
      </w:r>
    </w:p>
    <w:bookmarkStart w:name="z74" w:id="79"/>
    <w:p>
      <w:pPr>
        <w:spacing w:after="0"/>
        <w:ind w:left="0"/>
        <w:jc w:val="both"/>
      </w:pPr>
      <w:r>
        <w:rPr>
          <w:rFonts w:ascii="Times New Roman"/>
          <w:b w:val="false"/>
          <w:i w:val="false"/>
          <w:color w:val="000000"/>
          <w:sz w:val="28"/>
        </w:rPr>
        <w:t>
      часть 9B106 изложить в следующей редакции:</w:t>
      </w:r>
    </w:p>
    <w:bookmarkEnd w:id="79"/>
    <w:p>
      <w:pPr>
        <w:spacing w:after="0"/>
        <w:ind w:left="0"/>
        <w:jc w:val="both"/>
      </w:pPr>
      <w:r>
        <w:rPr>
          <w:rFonts w:ascii="Times New Roman"/>
          <w:b w:val="false"/>
          <w:i w:val="false"/>
          <w:color w:val="000000"/>
          <w:sz w:val="28"/>
        </w:rPr>
        <w:t>
      "9В106 Камеры моделирования окружающей среды и сурдокамеры, такие как:</w:t>
      </w:r>
    </w:p>
    <w:p>
      <w:pPr>
        <w:spacing w:after="0"/>
        <w:ind w:left="0"/>
        <w:jc w:val="both"/>
      </w:pPr>
      <w:r>
        <w:rPr>
          <w:rFonts w:ascii="Times New Roman"/>
          <w:b w:val="false"/>
          <w:i w:val="false"/>
          <w:color w:val="000000"/>
          <w:sz w:val="28"/>
        </w:rPr>
        <w:t>
      "а. Камеры моделирования окружающей среды, способные моделировать следующие условия полета:</w:t>
      </w:r>
    </w:p>
    <w:p>
      <w:pPr>
        <w:spacing w:after="0"/>
        <w:ind w:left="0"/>
        <w:jc w:val="both"/>
      </w:pPr>
      <w:r>
        <w:rPr>
          <w:rFonts w:ascii="Times New Roman"/>
          <w:b w:val="false"/>
          <w:i w:val="false"/>
          <w:color w:val="000000"/>
          <w:sz w:val="28"/>
        </w:rPr>
        <w:t>
      1. Имеющие любую из следующих характеристик:</w:t>
      </w:r>
    </w:p>
    <w:p>
      <w:pPr>
        <w:spacing w:after="0"/>
        <w:ind w:left="0"/>
        <w:jc w:val="both"/>
      </w:pPr>
      <w:r>
        <w:rPr>
          <w:rFonts w:ascii="Times New Roman"/>
          <w:b w:val="false"/>
          <w:i w:val="false"/>
          <w:color w:val="000000"/>
          <w:sz w:val="28"/>
        </w:rPr>
        <w:t>
      a. Высоту 15 км и более; или</w:t>
      </w:r>
    </w:p>
    <w:p>
      <w:pPr>
        <w:spacing w:after="0"/>
        <w:ind w:left="0"/>
        <w:jc w:val="both"/>
      </w:pPr>
      <w:r>
        <w:rPr>
          <w:rFonts w:ascii="Times New Roman"/>
          <w:b w:val="false"/>
          <w:i w:val="false"/>
          <w:color w:val="000000"/>
          <w:sz w:val="28"/>
        </w:rPr>
        <w:t>
      b. Диапазон температур от 223 К (-50</w:t>
      </w:r>
      <w:r>
        <w:rPr>
          <w:rFonts w:ascii="Times New Roman"/>
          <w:b w:val="false"/>
          <w:i w:val="false"/>
          <w:color w:val="000000"/>
          <w:vertAlign w:val="superscript"/>
        </w:rPr>
        <w:t>0</w:t>
      </w:r>
      <w:r>
        <w:rPr>
          <w:rFonts w:ascii="Times New Roman"/>
          <w:b w:val="false"/>
          <w:i w:val="false"/>
          <w:color w:val="000000"/>
          <w:sz w:val="28"/>
        </w:rPr>
        <w:t xml:space="preserve"> С) до +398 К (+125</w:t>
      </w:r>
      <w:r>
        <w:rPr>
          <w:rFonts w:ascii="Times New Roman"/>
          <w:b w:val="false"/>
          <w:i w:val="false"/>
          <w:color w:val="000000"/>
          <w:vertAlign w:val="superscript"/>
        </w:rPr>
        <w:t>0</w:t>
      </w:r>
      <w:r>
        <w:rPr>
          <w:rFonts w:ascii="Times New Roman"/>
          <w:b w:val="false"/>
          <w:i w:val="false"/>
          <w:color w:val="000000"/>
          <w:sz w:val="28"/>
        </w:rPr>
        <w:t xml:space="preserve"> С).</w:t>
      </w:r>
    </w:p>
    <w:p>
      <w:pPr>
        <w:spacing w:after="0"/>
        <w:ind w:left="0"/>
        <w:jc w:val="both"/>
      </w:pPr>
      <w:r>
        <w:rPr>
          <w:rFonts w:ascii="Times New Roman"/>
          <w:b w:val="false"/>
          <w:i w:val="false"/>
          <w:color w:val="000000"/>
          <w:sz w:val="28"/>
        </w:rPr>
        <w:t>
      2. Оснащенные или "разработанные или модифицированные" для оснащения вибростендом или другим вибрационным испытательным оборудованием для создания вибрационных условий, равных или более 10 g СКЗ, измеренных в режиме "чистого стола", в диапазоне от 20 Гц до 2 кГц, передающих усилие 5 кН и более.</w:t>
      </w:r>
    </w:p>
    <w:p>
      <w:pPr>
        <w:spacing w:after="0"/>
        <w:ind w:left="0"/>
        <w:jc w:val="both"/>
      </w:pPr>
      <w:r>
        <w:rPr>
          <w:rFonts w:ascii="Times New Roman"/>
          <w:b w:val="false"/>
          <w:i w:val="false"/>
          <w:color w:val="000000"/>
          <w:sz w:val="28"/>
        </w:rPr>
        <w:t>
      b. Камеры моделирования окружающей среды, способные моделировать следующие условия полета:</w:t>
      </w:r>
    </w:p>
    <w:p>
      <w:pPr>
        <w:spacing w:after="0"/>
        <w:ind w:left="0"/>
        <w:jc w:val="both"/>
      </w:pPr>
      <w:r>
        <w:rPr>
          <w:rFonts w:ascii="Times New Roman"/>
          <w:b w:val="false"/>
          <w:i w:val="false"/>
          <w:color w:val="000000"/>
          <w:sz w:val="28"/>
        </w:rPr>
        <w:t>
      1. Акустическое окружение на суммарном уровне давления звука 140 децибел и более (относительно 20 ТПа) или с общей расчетной акустической мощностью 4 кВт и выше; и</w:t>
      </w:r>
    </w:p>
    <w:p>
      <w:pPr>
        <w:spacing w:after="0"/>
        <w:ind w:left="0"/>
        <w:jc w:val="both"/>
      </w:pPr>
      <w:r>
        <w:rPr>
          <w:rFonts w:ascii="Times New Roman"/>
          <w:b w:val="false"/>
          <w:i w:val="false"/>
          <w:color w:val="000000"/>
          <w:sz w:val="28"/>
        </w:rPr>
        <w:t>
      2. Высота 15 км и более; или</w:t>
      </w:r>
    </w:p>
    <w:p>
      <w:pPr>
        <w:spacing w:after="0"/>
        <w:ind w:left="0"/>
        <w:jc w:val="both"/>
      </w:pPr>
      <w:r>
        <w:rPr>
          <w:rFonts w:ascii="Times New Roman"/>
          <w:b w:val="false"/>
          <w:i w:val="false"/>
          <w:color w:val="000000"/>
          <w:sz w:val="28"/>
        </w:rPr>
        <w:t>
      3. Диапазон температур от -223 К (-50</w:t>
      </w:r>
      <w:r>
        <w:rPr>
          <w:rFonts w:ascii="Times New Roman"/>
          <w:b w:val="false"/>
          <w:i w:val="false"/>
          <w:color w:val="000000"/>
          <w:vertAlign w:val="superscript"/>
        </w:rPr>
        <w:t>0</w:t>
      </w:r>
      <w:r>
        <w:rPr>
          <w:rFonts w:ascii="Times New Roman"/>
          <w:b w:val="false"/>
          <w:i w:val="false"/>
          <w:color w:val="000000"/>
          <w:sz w:val="28"/>
        </w:rPr>
        <w:t xml:space="preserve"> С) до +398 К(+125</w:t>
      </w:r>
      <w:r>
        <w:rPr>
          <w:rFonts w:ascii="Times New Roman"/>
          <w:b w:val="false"/>
          <w:i w:val="false"/>
          <w:color w:val="000000"/>
          <w:vertAlign w:val="superscript"/>
        </w:rPr>
        <w:t>0</w:t>
      </w:r>
      <w:r>
        <w:rPr>
          <w:rFonts w:ascii="Times New Roman"/>
          <w:b w:val="false"/>
          <w:i w:val="false"/>
          <w:color w:val="000000"/>
          <w:sz w:val="28"/>
        </w:rPr>
        <w:t xml:space="preserve"> С).";</w:t>
      </w:r>
    </w:p>
    <w:p>
      <w:pPr>
        <w:spacing w:after="0"/>
        <w:ind w:left="0"/>
        <w:jc w:val="both"/>
      </w:pPr>
      <w:r>
        <w:rPr>
          <w:rFonts w:ascii="Times New Roman"/>
          <w:b w:val="false"/>
          <w:i w:val="false"/>
          <w:color w:val="000000"/>
          <w:sz w:val="28"/>
        </w:rPr>
        <w:t>
      Технические примечания:</w:t>
      </w:r>
    </w:p>
    <w:p>
      <w:pPr>
        <w:spacing w:after="0"/>
        <w:ind w:left="0"/>
        <w:jc w:val="both"/>
      </w:pPr>
      <w:r>
        <w:rPr>
          <w:rFonts w:ascii="Times New Roman"/>
          <w:b w:val="false"/>
          <w:i w:val="false"/>
          <w:color w:val="000000"/>
          <w:sz w:val="28"/>
        </w:rPr>
        <w:t>
      1. В подпункте 9В106.а.2 описаны системы, способные генерировать условия вибрации с одной волной (например, гармонической волной), и системы, способные генерировать широкополосную случайную вибрацию (например, спектр мощности).</w:t>
      </w:r>
    </w:p>
    <w:p>
      <w:pPr>
        <w:spacing w:after="0"/>
        <w:ind w:left="0"/>
        <w:jc w:val="both"/>
      </w:pPr>
      <w:r>
        <w:rPr>
          <w:rFonts w:ascii="Times New Roman"/>
          <w:b w:val="false"/>
          <w:i w:val="false"/>
          <w:color w:val="000000"/>
          <w:sz w:val="28"/>
        </w:rPr>
        <w:t>
      2. В подпункте 9В106.а.2 "предназначенные или модифицированные" означает, что камеры моделирования окружающей среды оборудованы соответствующими соединяющими средствами (например, арматурой) для оснащения вибростендом или другим вибрационным оборудованием, как указано в пункте 2В116.</w:t>
      </w:r>
    </w:p>
    <w:p>
      <w:pPr>
        <w:spacing w:after="0"/>
        <w:ind w:left="0"/>
        <w:jc w:val="both"/>
      </w:pPr>
      <w:r>
        <w:rPr>
          <w:rFonts w:ascii="Times New Roman"/>
          <w:b w:val="false"/>
          <w:i w:val="false"/>
          <w:color w:val="000000"/>
          <w:sz w:val="28"/>
        </w:rPr>
        <w:t>
      3. Применительно к пункту 9В106.а.2 "чистый стол" означает плоский стол или поверхность без креплений или стыков.</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9B106 a</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9031 20 000 0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9B106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20 000 0 ";</w:t>
            </w:r>
          </w:p>
        </w:tc>
      </w:tr>
    </w:tbl>
    <w:p>
      <w:pPr>
        <w:spacing w:after="0"/>
        <w:ind w:left="0"/>
        <w:jc w:val="left"/>
      </w:pPr>
      <w:r>
        <w:br/>
      </w:r>
      <w:r>
        <w:rPr>
          <w:rFonts w:ascii="Times New Roman"/>
          <w:b w:val="false"/>
          <w:i w:val="false"/>
          <w:color w:val="000000"/>
          <w:sz w:val="28"/>
        </w:rPr>
        <w:t>
</w:t>
      </w:r>
    </w:p>
    <w:bookmarkStart w:name="z75" w:id="80"/>
    <w:p>
      <w:pPr>
        <w:spacing w:after="0"/>
        <w:ind w:left="0"/>
        <w:jc w:val="both"/>
      </w:pPr>
      <w:r>
        <w:rPr>
          <w:rFonts w:ascii="Times New Roman"/>
          <w:b w:val="false"/>
          <w:i w:val="false"/>
          <w:color w:val="000000"/>
          <w:sz w:val="28"/>
        </w:rPr>
        <w:t>
      часть 9B115 изложить в следующей редакции:</w:t>
      </w:r>
    </w:p>
    <w:bookmarkEnd w:id="80"/>
    <w:p>
      <w:pPr>
        <w:spacing w:after="0"/>
        <w:ind w:left="0"/>
        <w:jc w:val="both"/>
      </w:pPr>
      <w:r>
        <w:rPr>
          <w:rFonts w:ascii="Times New Roman"/>
          <w:b w:val="false"/>
          <w:i w:val="false"/>
          <w:color w:val="000000"/>
          <w:sz w:val="28"/>
        </w:rPr>
        <w:t>
      "9B115 Специально спроектированное "производственное оборудование" для систем, подсистем и компонентов, контролируемых по пунктам с 9А005 по 9А009, 9А011, 9А101, 9А102, 9А105 – 9А109, 9А111, 9А116 – 9А120.</w:t>
      </w:r>
    </w:p>
    <w:p>
      <w:pPr>
        <w:spacing w:after="0"/>
        <w:ind w:left="0"/>
        <w:jc w:val="both"/>
      </w:pPr>
      <w:r>
        <w:rPr>
          <w:rFonts w:ascii="Times New Roman"/>
          <w:b w:val="false"/>
          <w:i w:val="false"/>
          <w:color w:val="000000"/>
          <w:sz w:val="28"/>
        </w:rPr>
        <w:t>
            9B115                   9031 20 000 0 ";</w:t>
      </w:r>
    </w:p>
    <w:bookmarkStart w:name="z76" w:id="81"/>
    <w:p>
      <w:pPr>
        <w:spacing w:after="0"/>
        <w:ind w:left="0"/>
        <w:jc w:val="both"/>
      </w:pPr>
      <w:r>
        <w:rPr>
          <w:rFonts w:ascii="Times New Roman"/>
          <w:b w:val="false"/>
          <w:i w:val="false"/>
          <w:color w:val="000000"/>
          <w:sz w:val="28"/>
        </w:rPr>
        <w:t>
            часть 9B116 изложить в следующей редакции:</w:t>
      </w:r>
    </w:p>
    <w:bookmarkEnd w:id="81"/>
    <w:p>
      <w:pPr>
        <w:spacing w:after="0"/>
        <w:ind w:left="0"/>
        <w:jc w:val="both"/>
      </w:pPr>
      <w:r>
        <w:rPr>
          <w:rFonts w:ascii="Times New Roman"/>
          <w:b w:val="false"/>
          <w:i w:val="false"/>
          <w:color w:val="000000"/>
          <w:sz w:val="28"/>
        </w:rPr>
        <w:t>
            "9B116 Специально спроектированные "производственные мощности" для космических аппаратов, контролируемых по пункту 9А004, или для систем, подсистем и компонентов, контролируемых по пунктам с 9А005 по 9А009, 9А011, 9А101, 9А104 – 9А109, 9А111, или с 9А116 по 9А120 или "реактивные снаряды.</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в 9B116 "реактивный снаряд" означает ракетные системы и беспилотные летательные аппараты с дальностью более 300 км.</w:t>
      </w:r>
    </w:p>
    <w:p>
      <w:pPr>
        <w:spacing w:after="0"/>
        <w:ind w:left="0"/>
        <w:jc w:val="both"/>
      </w:pPr>
      <w:r>
        <w:rPr>
          <w:rFonts w:ascii="Times New Roman"/>
          <w:b w:val="false"/>
          <w:i w:val="false"/>
          <w:color w:val="000000"/>
          <w:sz w:val="28"/>
        </w:rPr>
        <w:t>
            9B116                         8805 10 ";</w:t>
      </w:r>
    </w:p>
    <w:bookmarkStart w:name="z77" w:id="82"/>
    <w:p>
      <w:pPr>
        <w:spacing w:after="0"/>
        <w:ind w:left="0"/>
        <w:jc w:val="both"/>
      </w:pPr>
      <w:r>
        <w:rPr>
          <w:rFonts w:ascii="Times New Roman"/>
          <w:b w:val="false"/>
          <w:i w:val="false"/>
          <w:color w:val="000000"/>
          <w:sz w:val="28"/>
        </w:rPr>
        <w:t>
      абзац a. части 9В117 "Испытательные станки и стенды для твердотопливных или жидкостных ракетных двигателей, имеющие одну из следующих характеристик:" изложить в следующей редакции:</w:t>
      </w:r>
    </w:p>
    <w:bookmarkEnd w:id="82"/>
    <w:p>
      <w:pPr>
        <w:spacing w:after="0"/>
        <w:ind w:left="0"/>
        <w:jc w:val="both"/>
      </w:pPr>
      <w:r>
        <w:rPr>
          <w:rFonts w:ascii="Times New Roman"/>
          <w:b w:val="false"/>
          <w:i w:val="false"/>
          <w:color w:val="000000"/>
          <w:sz w:val="28"/>
        </w:rPr>
        <w:t>
      "а. Возможность испытания двигателей с тягой более 68 кН; или.";</w:t>
      </w:r>
    </w:p>
    <w:bookmarkStart w:name="z78" w:id="83"/>
    <w:p>
      <w:pPr>
        <w:spacing w:after="0"/>
        <w:ind w:left="0"/>
        <w:jc w:val="both"/>
      </w:pPr>
      <w:r>
        <w:rPr>
          <w:rFonts w:ascii="Times New Roman"/>
          <w:b w:val="false"/>
          <w:i w:val="false"/>
          <w:color w:val="000000"/>
          <w:sz w:val="28"/>
        </w:rPr>
        <w:t>
      дополнить частью 9C108 следующего содержания:</w:t>
      </w:r>
    </w:p>
    <w:bookmarkEnd w:id="83"/>
    <w:p>
      <w:pPr>
        <w:spacing w:after="0"/>
        <w:ind w:left="0"/>
        <w:jc w:val="both"/>
      </w:pPr>
      <w:r>
        <w:rPr>
          <w:rFonts w:ascii="Times New Roman"/>
          <w:b w:val="false"/>
          <w:i w:val="false"/>
          <w:color w:val="000000"/>
          <w:sz w:val="28"/>
        </w:rPr>
        <w:t>
      "9С108 "Изоляционные" материалы навалом и "внутренняя облицовка", отличные от описанных в пункте 9А008, для корпусов ракетных двигателей, используемых для "реактивных снарядов", или специально разработанные для "реактивных снарядов".</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в части 9С108 "реактивный снаряд" означает ракетные системы и беспилотные летательные аппараты с дальностью более 300 км.";</w:t>
      </w:r>
    </w:p>
    <w:bookmarkStart w:name="z80" w:id="84"/>
    <w:p>
      <w:pPr>
        <w:spacing w:after="0"/>
        <w:ind w:left="0"/>
        <w:jc w:val="both"/>
      </w:pPr>
      <w:r>
        <w:rPr>
          <w:rFonts w:ascii="Times New Roman"/>
          <w:b w:val="false"/>
          <w:i w:val="false"/>
          <w:color w:val="000000"/>
          <w:sz w:val="28"/>
        </w:rPr>
        <w:t>
      часть 9D004 "Другое "программное обеспечение", такое как:": дополнить абзацами е, f, g следующего содержания:</w:t>
      </w:r>
    </w:p>
    <w:bookmarkEnd w:id="84"/>
    <w:p>
      <w:pPr>
        <w:spacing w:after="0"/>
        <w:ind w:left="0"/>
        <w:jc w:val="both"/>
      </w:pPr>
      <w:r>
        <w:rPr>
          <w:rFonts w:ascii="Times New Roman"/>
          <w:b w:val="false"/>
          <w:i w:val="false"/>
          <w:color w:val="000000"/>
          <w:sz w:val="28"/>
        </w:rPr>
        <w:t>
      "e. "Программное обеспечение", специально разработанное для эксплуатации "беспилотных летательных аппаратов" и взаимосвязанных систем, оборудования и компонентов, определенных в пункте 9A012;</w:t>
      </w:r>
    </w:p>
    <w:p>
      <w:pPr>
        <w:spacing w:after="0"/>
        <w:ind w:left="0"/>
        <w:jc w:val="both"/>
      </w:pPr>
      <w:r>
        <w:rPr>
          <w:rFonts w:ascii="Times New Roman"/>
          <w:b w:val="false"/>
          <w:i w:val="false"/>
          <w:color w:val="000000"/>
          <w:sz w:val="28"/>
        </w:rPr>
        <w:t>
      f. "Программное обеспечение", специально предназначенное для разработки внутренних каналов охлаждения в лопастях, крыльях или "бандаже" турбин газотурбинных двигателей;</w:t>
      </w:r>
    </w:p>
    <w:p>
      <w:pPr>
        <w:spacing w:after="0"/>
        <w:ind w:left="0"/>
        <w:jc w:val="both"/>
      </w:pPr>
      <w:r>
        <w:rPr>
          <w:rFonts w:ascii="Times New Roman"/>
          <w:b w:val="false"/>
          <w:i w:val="false"/>
          <w:color w:val="000000"/>
          <w:sz w:val="28"/>
        </w:rPr>
        <w:t>
      g. "Программное обеспечение", имеющее все следующие характеристики:</w:t>
      </w:r>
    </w:p>
    <w:p>
      <w:pPr>
        <w:spacing w:after="0"/>
        <w:ind w:left="0"/>
        <w:jc w:val="both"/>
      </w:pPr>
      <w:r>
        <w:rPr>
          <w:rFonts w:ascii="Times New Roman"/>
          <w:b w:val="false"/>
          <w:i w:val="false"/>
          <w:color w:val="000000"/>
          <w:sz w:val="28"/>
        </w:rPr>
        <w:t>
      1. Специально разработанное для прогнозирования аэротермических, аэромеханических характеристик и условий горения в авиационных газотурбинных двигателях; и</w:t>
      </w:r>
    </w:p>
    <w:p>
      <w:pPr>
        <w:spacing w:after="0"/>
        <w:ind w:left="0"/>
        <w:jc w:val="both"/>
      </w:pPr>
      <w:r>
        <w:rPr>
          <w:rFonts w:ascii="Times New Roman"/>
          <w:b w:val="false"/>
          <w:i w:val="false"/>
          <w:color w:val="000000"/>
          <w:sz w:val="28"/>
        </w:rPr>
        <w:t>
      2. Обладающее возможностью прогнозирования аэротермических, газодинамических характеристик и условий горения на основе теоретических моделей, тестированных по эксплуатационным характеристикам реальных газотурбинных двигателей (экспериментальных или серийных).";</w:t>
      </w:r>
    </w:p>
    <w:bookmarkStart w:name="z81" w:id="85"/>
    <w:p>
      <w:pPr>
        <w:spacing w:after="0"/>
        <w:ind w:left="0"/>
        <w:jc w:val="both"/>
      </w:pPr>
      <w:r>
        <w:rPr>
          <w:rFonts w:ascii="Times New Roman"/>
          <w:b w:val="false"/>
          <w:i w:val="false"/>
          <w:color w:val="000000"/>
          <w:sz w:val="28"/>
        </w:rPr>
        <w:t>
      часть 9D101 изложить в следующей редакции:</w:t>
      </w:r>
    </w:p>
    <w:bookmarkEnd w:id="85"/>
    <w:p>
      <w:pPr>
        <w:spacing w:after="0"/>
        <w:ind w:left="0"/>
        <w:jc w:val="both"/>
      </w:pPr>
      <w:r>
        <w:rPr>
          <w:rFonts w:ascii="Times New Roman"/>
          <w:b w:val="false"/>
          <w:i w:val="false"/>
          <w:color w:val="000000"/>
          <w:sz w:val="28"/>
        </w:rPr>
        <w:t>
      "9D101 "Программное обеспечение", специально разработанное или модифицированное для "использования" товаров, контролируемых по пунктам 9В105, 9B106, 9B116 или 9B117.";</w:t>
      </w:r>
    </w:p>
    <w:bookmarkStart w:name="z82" w:id="86"/>
    <w:p>
      <w:pPr>
        <w:spacing w:after="0"/>
        <w:ind w:left="0"/>
        <w:jc w:val="both"/>
      </w:pPr>
      <w:r>
        <w:rPr>
          <w:rFonts w:ascii="Times New Roman"/>
          <w:b w:val="false"/>
          <w:i w:val="false"/>
          <w:color w:val="000000"/>
          <w:sz w:val="28"/>
        </w:rPr>
        <w:t>
      часть 9D104 изложить в следующей редакции:</w:t>
      </w:r>
    </w:p>
    <w:bookmarkEnd w:id="86"/>
    <w:p>
      <w:pPr>
        <w:spacing w:after="0"/>
        <w:ind w:left="0"/>
        <w:jc w:val="both"/>
      </w:pPr>
      <w:r>
        <w:rPr>
          <w:rFonts w:ascii="Times New Roman"/>
          <w:b w:val="false"/>
          <w:i w:val="false"/>
          <w:color w:val="000000"/>
          <w:sz w:val="28"/>
        </w:rPr>
        <w:t>
      "9D104 "Программное обеспечение", специально разработанное или модифицированное для "использования" товаров, контролируемых по пунктам 9А001, 9A005, 9A006.d., 9A006.g., 9A007.a, 9A008.d., 9A009.а, 9A010.d., 9A011, 9A101, 9A102, 9A105, 9A106.с., 9A106.d., 9A107, 9A108.с., 9A109, 9A111, 9A115.a, 9A116.d., 9A117 или 9A118.";</w:t>
      </w:r>
    </w:p>
    <w:bookmarkStart w:name="z83" w:id="87"/>
    <w:p>
      <w:pPr>
        <w:spacing w:after="0"/>
        <w:ind w:left="0"/>
        <w:jc w:val="both"/>
      </w:pPr>
      <w:r>
        <w:rPr>
          <w:rFonts w:ascii="Times New Roman"/>
          <w:b w:val="false"/>
          <w:i w:val="false"/>
          <w:color w:val="000000"/>
          <w:sz w:val="28"/>
        </w:rPr>
        <w:t>
      часть 9D105 изложить в следующей редакции:</w:t>
      </w:r>
    </w:p>
    <w:bookmarkEnd w:id="87"/>
    <w:p>
      <w:pPr>
        <w:spacing w:after="0"/>
        <w:ind w:left="0"/>
        <w:jc w:val="both"/>
      </w:pPr>
      <w:r>
        <w:rPr>
          <w:rFonts w:ascii="Times New Roman"/>
          <w:b w:val="false"/>
          <w:i w:val="false"/>
          <w:color w:val="000000"/>
          <w:sz w:val="28"/>
        </w:rPr>
        <w:t>
      "9D105 "Программное обеспечение" для координации функций более чем одной подсистемы, специально разработанное или модифицированное для "применения" в космических аппаратах, контролируемых по пункту 9А004, или ракетах-зондах, контролируемых по пункту 9А104.</w:t>
      </w:r>
    </w:p>
    <w:p>
      <w:pPr>
        <w:spacing w:after="0"/>
        <w:ind w:left="0"/>
        <w:jc w:val="both"/>
      </w:pPr>
      <w:r>
        <w:rPr>
          <w:rFonts w:ascii="Times New Roman"/>
          <w:b w:val="false"/>
          <w:i w:val="false"/>
          <w:color w:val="000000"/>
          <w:sz w:val="28"/>
        </w:rPr>
        <w:t>
      9D 8523 ";</w:t>
      </w:r>
    </w:p>
    <w:bookmarkStart w:name="z84" w:id="88"/>
    <w:p>
      <w:pPr>
        <w:spacing w:after="0"/>
        <w:ind w:left="0"/>
        <w:jc w:val="both"/>
      </w:pPr>
      <w:r>
        <w:rPr>
          <w:rFonts w:ascii="Times New Roman"/>
          <w:b w:val="false"/>
          <w:i w:val="false"/>
          <w:color w:val="000000"/>
          <w:sz w:val="28"/>
        </w:rPr>
        <w:t>
      часть 9Е003 "Другие "технологии", такие, как:": дополнить абзацами h и i следующего содержания:</w:t>
      </w:r>
    </w:p>
    <w:bookmarkEnd w:id="88"/>
    <w:p>
      <w:pPr>
        <w:spacing w:after="0"/>
        <w:ind w:left="0"/>
        <w:jc w:val="both"/>
      </w:pPr>
      <w:r>
        <w:rPr>
          <w:rFonts w:ascii="Times New Roman"/>
          <w:b w:val="false"/>
          <w:i w:val="false"/>
          <w:color w:val="000000"/>
          <w:sz w:val="28"/>
        </w:rPr>
        <w:t>
      "h. "Технологии" для "систем FADEC" газотурбинных двигателей, а именно:</w:t>
      </w:r>
    </w:p>
    <w:p>
      <w:pPr>
        <w:spacing w:after="0"/>
        <w:ind w:left="0"/>
        <w:jc w:val="both"/>
      </w:pPr>
      <w:r>
        <w:rPr>
          <w:rFonts w:ascii="Times New Roman"/>
          <w:b w:val="false"/>
          <w:i w:val="false"/>
          <w:color w:val="000000"/>
          <w:sz w:val="28"/>
        </w:rPr>
        <w:t>
      1. "Технологии" "разработки" для установления функциональных требований к компонентам, необходимым для "систем FADEC" для регулировки тяги двигателя или мощности на валу (например, временные константы и точность датчика с обратной связью, скорость коррекции положения топливного клапана);</w:t>
      </w:r>
    </w:p>
    <w:p>
      <w:pPr>
        <w:spacing w:after="0"/>
        <w:ind w:left="0"/>
        <w:jc w:val="both"/>
      </w:pPr>
      <w:r>
        <w:rPr>
          <w:rFonts w:ascii="Times New Roman"/>
          <w:b w:val="false"/>
          <w:i w:val="false"/>
          <w:color w:val="000000"/>
          <w:sz w:val="28"/>
        </w:rPr>
        <w:t>
      2. "Технологии" "разработки" или "производства" компонентов контроля и диагностики, применимых только в "системах FADEC" и используемых для регулировки тяги двигателя или мощности на валу;</w:t>
      </w:r>
    </w:p>
    <w:p>
      <w:pPr>
        <w:spacing w:after="0"/>
        <w:ind w:left="0"/>
        <w:jc w:val="both"/>
      </w:pPr>
      <w:r>
        <w:rPr>
          <w:rFonts w:ascii="Times New Roman"/>
          <w:b w:val="false"/>
          <w:i w:val="false"/>
          <w:color w:val="000000"/>
          <w:sz w:val="28"/>
        </w:rPr>
        <w:t>
      3. "Технологии" "разработки" алгоритмов управления, включая "исходный код", применимых только в "системах FADEC" и используемых для регулировки тяги двигателя или мощности на валу;</w:t>
      </w:r>
    </w:p>
    <w:p>
      <w:pPr>
        <w:spacing w:after="0"/>
        <w:ind w:left="0"/>
        <w:jc w:val="both"/>
      </w:pPr>
      <w:r>
        <w:rPr>
          <w:rFonts w:ascii="Times New Roman"/>
          <w:b w:val="false"/>
          <w:i w:val="false"/>
          <w:color w:val="000000"/>
          <w:sz w:val="28"/>
        </w:rPr>
        <w:t>
      Примечание: Пункт 9E003 h. не применяется к техническим данным, относящимся к установке двигателя на самолет, которые в соответствии с требованиями органов сертификации в области гражданской авиации должны быть опубликованы для общего пользования авиалиниями (например, руководство по установке, инструкции по эксплуатации, инструкции для поддержания летной годности), или к функциям интерфейса (например, обработка входных/выходных данных, требования к осевой нагрузке на корпус или к мощности на валу задание тяги планера или мощности на валу).</w:t>
      </w:r>
    </w:p>
    <w:p>
      <w:pPr>
        <w:spacing w:after="0"/>
        <w:ind w:left="0"/>
        <w:jc w:val="both"/>
      </w:pPr>
      <w:r>
        <w:rPr>
          <w:rFonts w:ascii="Times New Roman"/>
          <w:b w:val="false"/>
          <w:i w:val="false"/>
          <w:color w:val="000000"/>
          <w:sz w:val="28"/>
        </w:rPr>
        <w:t>
      i. "Технологии" для систем с регулируемыми направлениями потоков, предназначенных для поддержания стабильности работы двигателей газогенераторных турбин, турбин вентиляторов, тяговых турбин или реактивных сопел, а именно:</w:t>
      </w:r>
    </w:p>
    <w:p>
      <w:pPr>
        <w:spacing w:after="0"/>
        <w:ind w:left="0"/>
        <w:jc w:val="both"/>
      </w:pPr>
      <w:r>
        <w:rPr>
          <w:rFonts w:ascii="Times New Roman"/>
          <w:b w:val="false"/>
          <w:i w:val="false"/>
          <w:color w:val="000000"/>
          <w:sz w:val="28"/>
        </w:rPr>
        <w:t>
      1. "Технологии" "разработки" для установления функциональных требований к компонентам, ответственным за стабильную работу двигателя;</w:t>
      </w:r>
    </w:p>
    <w:p>
      <w:pPr>
        <w:spacing w:after="0"/>
        <w:ind w:left="0"/>
        <w:jc w:val="both"/>
      </w:pPr>
      <w:r>
        <w:rPr>
          <w:rFonts w:ascii="Times New Roman"/>
          <w:b w:val="false"/>
          <w:i w:val="false"/>
          <w:color w:val="000000"/>
          <w:sz w:val="28"/>
        </w:rPr>
        <w:t>
      2. "Технологии" "разработки" или "производства" компонентов, используемых только в системах с регулируемыми направлениями потоков и ответственных за стабильную работу двигателя;</w:t>
      </w:r>
    </w:p>
    <w:p>
      <w:pPr>
        <w:spacing w:after="0"/>
        <w:ind w:left="0"/>
        <w:jc w:val="both"/>
      </w:pPr>
      <w:r>
        <w:rPr>
          <w:rFonts w:ascii="Times New Roman"/>
          <w:b w:val="false"/>
          <w:i w:val="false"/>
          <w:color w:val="000000"/>
          <w:sz w:val="28"/>
        </w:rPr>
        <w:t>
      3. "Технологии" "разработки" алгоритмов управления, включая "исходный код", используемых только в системах с регулируемыми направлениями потоков и ответственных за стабильную работу двигателя;</w:t>
      </w:r>
    </w:p>
    <w:p>
      <w:pPr>
        <w:spacing w:after="0"/>
        <w:ind w:left="0"/>
        <w:jc w:val="both"/>
      </w:pPr>
      <w:r>
        <w:rPr>
          <w:rFonts w:ascii="Times New Roman"/>
          <w:b w:val="false"/>
          <w:i w:val="false"/>
          <w:color w:val="000000"/>
          <w:sz w:val="28"/>
        </w:rPr>
        <w:t>
      Примечание: Пункт 9E003.i. не применяется к "технологиям" "разработки" или "производства" любого из следующих наименований:</w:t>
      </w:r>
    </w:p>
    <w:p>
      <w:pPr>
        <w:spacing w:after="0"/>
        <w:ind w:left="0"/>
        <w:jc w:val="both"/>
      </w:pPr>
      <w:r>
        <w:rPr>
          <w:rFonts w:ascii="Times New Roman"/>
          <w:b w:val="false"/>
          <w:i w:val="false"/>
          <w:color w:val="000000"/>
          <w:sz w:val="28"/>
        </w:rPr>
        <w:t>
      a. Лопастей входного направляющего аппарата;</w:t>
      </w:r>
    </w:p>
    <w:p>
      <w:pPr>
        <w:spacing w:after="0"/>
        <w:ind w:left="0"/>
        <w:jc w:val="both"/>
      </w:pPr>
      <w:r>
        <w:rPr>
          <w:rFonts w:ascii="Times New Roman"/>
          <w:b w:val="false"/>
          <w:i w:val="false"/>
          <w:color w:val="000000"/>
          <w:sz w:val="28"/>
        </w:rPr>
        <w:t>
      b. Вентиляторов с изменяемым шагом или винтовентиляторов;</w:t>
      </w:r>
    </w:p>
    <w:p>
      <w:pPr>
        <w:spacing w:after="0"/>
        <w:ind w:left="0"/>
        <w:jc w:val="both"/>
      </w:pPr>
      <w:r>
        <w:rPr>
          <w:rFonts w:ascii="Times New Roman"/>
          <w:b w:val="false"/>
          <w:i w:val="false"/>
          <w:color w:val="000000"/>
          <w:sz w:val="28"/>
        </w:rPr>
        <w:t>
      c. Лопастей регулируемого входного направляющего аппарата компрессора;</w:t>
      </w:r>
    </w:p>
    <w:p>
      <w:pPr>
        <w:spacing w:after="0"/>
        <w:ind w:left="0"/>
        <w:jc w:val="both"/>
      </w:pPr>
      <w:r>
        <w:rPr>
          <w:rFonts w:ascii="Times New Roman"/>
          <w:b w:val="false"/>
          <w:i w:val="false"/>
          <w:color w:val="000000"/>
          <w:sz w:val="28"/>
        </w:rPr>
        <w:t>
      d. Перепускных клапанов компрессора; или</w:t>
      </w:r>
    </w:p>
    <w:p>
      <w:pPr>
        <w:spacing w:after="0"/>
        <w:ind w:left="0"/>
        <w:jc w:val="both"/>
      </w:pPr>
      <w:r>
        <w:rPr>
          <w:rFonts w:ascii="Times New Roman"/>
          <w:b w:val="false"/>
          <w:i w:val="false"/>
          <w:color w:val="000000"/>
          <w:sz w:val="28"/>
        </w:rPr>
        <w:t>
      e. Геометрии каналов с регулируемым направлением потока для обратной тяги..";</w:t>
      </w:r>
    </w:p>
    <w:bookmarkStart w:name="z85" w:id="89"/>
    <w:p>
      <w:pPr>
        <w:spacing w:after="0"/>
        <w:ind w:left="0"/>
        <w:jc w:val="both"/>
      </w:pPr>
      <w:r>
        <w:rPr>
          <w:rFonts w:ascii="Times New Roman"/>
          <w:b w:val="false"/>
          <w:i w:val="false"/>
          <w:color w:val="000000"/>
          <w:sz w:val="28"/>
        </w:rPr>
        <w:t>
      часть 9E101 изложить в следующей редакции:</w:t>
      </w:r>
    </w:p>
    <w:bookmarkEnd w:id="89"/>
    <w:p>
      <w:pPr>
        <w:spacing w:after="0"/>
        <w:ind w:left="0"/>
        <w:jc w:val="both"/>
      </w:pPr>
      <w:r>
        <w:rPr>
          <w:rFonts w:ascii="Times New Roman"/>
          <w:b w:val="false"/>
          <w:i w:val="false"/>
          <w:color w:val="000000"/>
          <w:sz w:val="28"/>
        </w:rPr>
        <w:t>
      "9Е101</w:t>
      </w:r>
    </w:p>
    <w:p>
      <w:pPr>
        <w:spacing w:after="0"/>
        <w:ind w:left="0"/>
        <w:jc w:val="both"/>
      </w:pPr>
      <w:r>
        <w:rPr>
          <w:rFonts w:ascii="Times New Roman"/>
          <w:b w:val="false"/>
          <w:i w:val="false"/>
          <w:color w:val="000000"/>
          <w:sz w:val="28"/>
        </w:rPr>
        <w:t>
      а. "Технологии", в соответствии с общим технологическим примечанием предназначенные для "разработки", товаров, подлежащих контролю согласно пунктам 9A101, 9A102, 9A104 – 9A111 или 9A115 – 9A119.</w:t>
      </w:r>
    </w:p>
    <w:p>
      <w:pPr>
        <w:spacing w:after="0"/>
        <w:ind w:left="0"/>
        <w:jc w:val="both"/>
      </w:pPr>
      <w:r>
        <w:rPr>
          <w:rFonts w:ascii="Times New Roman"/>
          <w:b w:val="false"/>
          <w:i w:val="false"/>
          <w:color w:val="000000"/>
          <w:sz w:val="28"/>
        </w:rPr>
        <w:t>
      b. "Технологии", в соответствии с общим технологическим примечанием необходимые для "производства" "БПЛА", контролируемых по пункту 9А012, или товаров контролируемых по пунктам 9A101, 9A102, 9A104 – 9A111 или 9A115 – 9A119.</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в пункте 9Е101.b. "БПЛА"-беспилотные летательные аппараты с дальностью более 300 км.";</w:t>
      </w:r>
    </w:p>
    <w:bookmarkStart w:name="z86" w:id="90"/>
    <w:p>
      <w:pPr>
        <w:spacing w:after="0"/>
        <w:ind w:left="0"/>
        <w:jc w:val="both"/>
      </w:pPr>
      <w:r>
        <w:rPr>
          <w:rFonts w:ascii="Times New Roman"/>
          <w:b w:val="false"/>
          <w:i w:val="false"/>
          <w:color w:val="000000"/>
          <w:sz w:val="28"/>
        </w:rPr>
        <w:t>
      часть 9Е102 изложить в следующей редакции:</w:t>
      </w:r>
    </w:p>
    <w:bookmarkEnd w:id="90"/>
    <w:p>
      <w:pPr>
        <w:spacing w:after="0"/>
        <w:ind w:left="0"/>
        <w:jc w:val="both"/>
      </w:pPr>
      <w:r>
        <w:rPr>
          <w:rFonts w:ascii="Times New Roman"/>
          <w:b w:val="false"/>
          <w:i w:val="false"/>
          <w:color w:val="000000"/>
          <w:sz w:val="28"/>
        </w:rPr>
        <w:t>
      "9Е102 "Технологии", в соответствии с общим технологическим примечанием необходимые для "применения" космических аппаратов, контролируемых по пункту 9А004, или товаров, контролируемых по пунктам 9А005 по 9А011, "БПЛА", контролируемых по пункту 9А012, или товаров, контролируемых по пунктам: 9А101, 9А102, 9А104 – 9А111, 9А115 – 9А119, 9B105, 9B106, 9B115, 9B116, 9B117, 9D101 или 9D103.</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в пункте 9Е102 "БПЛА"-беспилотные летательные аппараты с дальностью более 300 км.";</w:t>
      </w:r>
    </w:p>
    <w:bookmarkStart w:name="z87" w:id="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"Товары и технологии военного применения (назначения)":</w:t>
      </w:r>
    </w:p>
    <w:bookmarkEnd w:id="91"/>
    <w:bookmarkStart w:name="z79" w:id="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"Общее химическое замечание":</w:t>
      </w:r>
    </w:p>
    <w:bookmarkEnd w:id="92"/>
    <w:p>
      <w:pPr>
        <w:spacing w:after="0"/>
        <w:ind w:left="0"/>
        <w:jc w:val="both"/>
      </w:pPr>
      <w:r>
        <w:rPr>
          <w:rFonts w:ascii="Times New Roman"/>
          <w:b w:val="false"/>
          <w:i w:val="false"/>
          <w:color w:val="000000"/>
          <w:sz w:val="28"/>
        </w:rPr>
        <w:t>
      пункт ML1 дополнить подпунктом (с) следующего содержания:</w:t>
      </w:r>
    </w:p>
    <w:p>
      <w:pPr>
        <w:spacing w:after="0"/>
        <w:ind w:left="0"/>
        <w:jc w:val="both"/>
      </w:pPr>
      <w:r>
        <w:rPr>
          <w:rFonts w:ascii="Times New Roman"/>
          <w:b w:val="false"/>
          <w:i w:val="false"/>
          <w:color w:val="000000"/>
          <w:sz w:val="28"/>
        </w:rPr>
        <w:t>
      "(с) Боевое ручное стрелковое оружие, используемое специальными государственными и правоохранительными органами Республики Казахстан;".</w:t>
      </w:r>
    </w:p>
    <w:bookmarkStart w:name="z88" w:id="93"/>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9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