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dac8" w14:textId="f1bd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2013 года № 1391.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27 марта 2015 года № 362.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«О торговом мореплавании»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свидетельств подготовки специалистов морского транспорта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соответствии с требованиями международных договоров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торгового мореплавания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«Начальная подготовка и инструктаж по вопросам безопасности для всех моряков»;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«Специалист по спасательным шлюпкам, плотам и дежурным шлюпкам, включая скоростные дежурные шлюпки»;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«Борьба с пожаром по расширенной программе»;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«Оказание первой медицинской помощи на судне»;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«Медицинский уход на судне»;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«Подготовка лиц командного состава, ответственных за охрану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«Подготовка или инструктаж по вопросам, относящимся к охране, для всех моряков»;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«Подготовка и квалификация капитанов, лиц командного и рядового состава, а также другого персонала пассажирских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«Начальная подготовка капитанов, лиц командного и рядового состава в отношении грузовых операций на нефтяных танкерах и танкерах-химовозах»;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«Подготовка капитанов, лиц командного и рядового состава по расширенной программе в отношении грузовых операций на нефтяных танкерах»;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«Подготовка капитанов, лиц командного и рядового состава по расширенной программе в отношении грузовых операций на танкерах-химовозах»;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«Начальная подготовка капитанов, лиц командного и рядового состава в отношении грузовых операций на танкерах-газовозах»;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«Подготовка капитанов, лиц командного и рядового состава по расширенной программе в отношении грузовых операций на танкерах-газовозах».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«Начальная подготовка и инструктаж по вопросам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всех моряков»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Успешно прошел курс подготовки в соответствии с национальными требованиями и требованиями раздела A-VI/1, таблиц A-VI/1-1, A-VI/1-2, A-VI/1-3, A-VI/1-4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учебного заведения,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личного выживания;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противопожарная безопасность и борьба с пожаром;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личная безопасность и общественные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Действителен до «__»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«Safety familiarization basic training and instruction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all seafarers»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A-VI/I, tables A-VI/1-1, A-VI/1-2, A-VI/1-3, A-VI/1-4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on the program including: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personal survival techniques;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fire prevention and fire-fighting;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elementary first-aid;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personal safety and social responsibilities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«Специалист по спасательным шлюпкам и плотам и дежурным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шлюпкам, включая скоростные дежурные шлюпки»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A-VI/2, таблиц A-VI/2-1, A-VI/2-2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учебного заведения,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Руководитель учебного заведения (центра)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«Proficiency in survival craft, rescue boats and fast rescue boats»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A-VI/2, tables A-VI/2-1, A-VI/2-2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«Борьба с пожаром по расширенной программе»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A-VI/3, таблицы A-VI/3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Руководитель учебного заведения (центра)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fire-fighting»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A-VI/3, table A-VI/3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первой медицинской помощи на судне»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A-VI/4, таблицы A-VI/4-1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Руководитель учебного заведения (центра)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«Medical first aid on board»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A-VI/4, table A-VI/4-1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«Медицинский уход на судне»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A-VI/4, таблицы A-VI/4-2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Руководитель учебного заведения (центра)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«Medical care on board»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A-VI/4, tables A-VI/4-2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лиц командного состава, ответственных за охрану судна»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A-VI/5, таблицы A-VI/5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«Training of ship security officers»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A-VI/5, table A-VI/5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«Подготовка или инструктаж по вопросам, относящимся к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всех моряков»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A-VI/6, таблиц A-VI/6-1, A-VI/6-2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учебного заведения (центра)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Ф.И.О.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«Security-related training and instruction for all seafarers»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A-VI/6, tables A-VI/6-1, A-VI/6-2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и квалификация капитанов, лиц командного и рядового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состава, а также другого персонала пассажирских судов»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A-V/2, таблицы A-V/2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«Training and qualification of masters, officers,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ratings and other personnel on passenger ships»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A-V/2, table A-V/2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Head of the training institute (center)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«Начальная подготовка капитанов, лиц командного и рядового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грузовых операций на нефтяных танкерах и танкерах-химовозах»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A-V/1-1, таблицы A-V/1-1-1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«Basic training of masters, officers and ratings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oil and chemical 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A-V/1-1, table A-V/1-1-1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Head of the training institute (center)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капитанов, лиц командного и рядового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расширенной программе в отношении грузовых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нефтяных танкерах»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A-V/1-1, таблицы A-V/1-1-2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Advanced training of masters, officers and ratings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oil tankers cargo operations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A-V/1-1, table A-V/1-1-2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капитанов, лиц командного и рядового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расширенной программе в отношении грузовых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танкерах-химовозах»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A-V/1-1, таблицы A-V/1-1-3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 Ф.И.О.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training of masters, officers and ratings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chemical 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A-V/1-1, table A-V/1-1-3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Head of the training institute (center)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«Начальная подготовка капитанов, лиц командного и рядового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грузовых операций на танкерах-газовозах»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A-V/1-2, таблицы A-V/1-2-1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учебного заведения (центра) 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«Basic training of masters, officers and ratings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liquefied gas 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A-V/1-2, table A-V/1-2-1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Head of the training institute (center)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1391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Лицевая сторона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капитанов, лиц командного и рядового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расширенной программе в отношении грузовых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танкерах-газовозах»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 прошел курс подготовки в соответствии с национальными требованиями и требованиями раздела A-V/1-2, таблицы A-V/1-2-2 Международной конвенции о подготовке и дипломировании моряков и несении вахты 1978 года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учебного заведения проводившего подготовку)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 Действителен до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учебного заведения (центра)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National emblem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training of masters, officers and ratings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liquefied gas 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has successfully completed the course of training in accordance with the national requirements and requirements of section A-V/1-2, table A-V/1-2-2 of the International Convention on Standards of Training, Certification and Watchkeeping for Seafarers, 1978,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Date of issue «__»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 Expires until «__»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 full name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