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7bbf" w14:textId="e26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акций акционерного общества «Казахфильм» имени Шакена Айманова» республиканское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культуры и информации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1468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 (здания),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в оплату акций акционерного</w:t>
      </w:r>
      <w:r>
        <w:br/>
      </w:r>
      <w:r>
        <w:rPr>
          <w:rFonts w:ascii="Times New Roman"/>
          <w:b/>
          <w:i w:val="false"/>
          <w:color w:val="000000"/>
        </w:rPr>
        <w:t>
общества «Казахфильм» им. Шакена Айманова»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 (здания, гараж и проходная) общей площадью 5927,5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расположенное по адресу: город Алматы, улица Рыскулова, 101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863"/>
        <w:gridCol w:w="5396"/>
        <w:gridCol w:w="2622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Передаваемая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кинопроката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Рыскулова, 101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кинопроката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Рыскулова, 101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кинопроката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Рыскулова, 101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фильмофонда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Рыскулова, 101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Проходная фильмофонда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Рыскулова, 101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