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1faf" w14:textId="a4b1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января 2012 года № 119 "Об утверждении Правил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2014 года № 36.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119 «Об утверждении Правил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энергии» (САПП Республики Казахстан 2012 г., № 27-28, ст. 368)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ближайшая точка подключения к тепловым сетям – ближайшая точка врезки трубопровода от объекта по использованию возобновляемых источников энергии в общую систему теплоснабжения населенного пункта с параметрами, соответствующими параметрам теплоносителя в общей сети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ближайшая точка подключения к электрическим сетям – ближайшее место физического соединения энергетической установки энергопроизводящей организации, использующей возобновляемые источники энергии, с электрической сетью энергопередающей организации, соответствующей по классу напряжения;»;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объект по использованию возобновляемых источников энергии – технические устройства, предназначенные для производства электрической и (или) тепловой энергии с использованием возобновляемых источников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энергии, и находящиеся на балансе собственника объекта по использованию возобновляемых источников энергии.»;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Вновь построенные объекты по использованию возобновляемых источников энергии, а также реконструированные объекты независимо от срока ввода в эксплуатацию подключаются к ближайшей точке электрических или тепловых сетей энергопередающей организации, соответствующей по классу напряжения или параметрам теплоносителя в общей сети теплоснабжения.»;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Энергопередающая организация, в срок не позднее пятнадцати календарных дней со дня поступления заявки от инвестора в форме письма сообщает инвестору возможные ближайшие точки подключения к электрическим сетям для рассмотрения в «Схеме выдачи мощности электростанции», которая разрабатывается специализированными проектными организациями, имеющими лицензию на соответствующую проектную деятельность.»;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«Технические условия выдаются энергопередающей организацией в течение трех рабочих дней по истечению срока рассмотрения заявки на получение технических условий.»;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Подключение к сетям энергопередающей организации объектов по использованию возобновляемых источников энергии производится после ввода в эксплуатацию объекта на основании полученных технических условий.».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