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5f17" w14:textId="5c85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2014 года № 40</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01.04.2015 </w:t>
      </w:r>
      <w:r>
        <w:rPr>
          <w:rFonts w:ascii="Times New Roman"/>
          <w:b w:val="false"/>
          <w:i w:val="false"/>
          <w:color w:val="ff0000"/>
          <w:sz w:val="28"/>
        </w:rPr>
        <w:t>№ 171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в форме обмена нотами между</w:t>
      </w:r>
      <w:r>
        <w:br/>
      </w:r>
      <w:r>
        <w:rPr>
          <w:rFonts w:ascii="Times New Roman"/>
          <w:b/>
          <w:i w:val="false"/>
          <w:color w:val="000000"/>
        </w:rPr>
        <w:t>
Правительством Республики Казахстан и Организацией</w:t>
      </w:r>
      <w:r>
        <w:br/>
      </w:r>
      <w:r>
        <w:rPr>
          <w:rFonts w:ascii="Times New Roman"/>
          <w:b/>
          <w:i w:val="false"/>
          <w:color w:val="000000"/>
        </w:rPr>
        <w:t>
Североатлантического Договора по вопросу железнодорожного</w:t>
      </w:r>
      <w:r>
        <w:br/>
      </w:r>
      <w:r>
        <w:rPr>
          <w:rFonts w:ascii="Times New Roman"/>
          <w:b/>
          <w:i w:val="false"/>
          <w:color w:val="000000"/>
        </w:rPr>
        <w:t>
транзита через территорию Республики Казахстан грузов для</w:t>
      </w:r>
      <w:r>
        <w:br/>
      </w:r>
      <w:r>
        <w:rPr>
          <w:rFonts w:ascii="Times New Roman"/>
          <w:b/>
          <w:i w:val="false"/>
          <w:color w:val="000000"/>
        </w:rPr>
        <w:t>
поддержки операции Международных Сил Содействия Безопасности</w:t>
      </w:r>
      <w:r>
        <w:br/>
      </w:r>
      <w:r>
        <w:rPr>
          <w:rFonts w:ascii="Times New Roman"/>
          <w:b/>
          <w:i w:val="false"/>
          <w:color w:val="000000"/>
        </w:rPr>
        <w:t>
(МССБ) на территории Исламской Республики Афганистан</w:t>
      </w:r>
    </w:p>
    <w:p>
      <w:pPr>
        <w:spacing w:after="0"/>
        <w:ind w:left="0"/>
        <w:jc w:val="both"/>
      </w:pPr>
      <w:r>
        <w:rPr>
          <w:rFonts w:ascii="Times New Roman"/>
          <w:b w:val="false"/>
          <w:i w:val="false"/>
          <w:color w:val="000000"/>
          <w:sz w:val="28"/>
        </w:rPr>
        <w:t>      Ратифицировать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Астане 29 декабря 2009 года и в Брюсселе 25 января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29 декабря 2009 года</w:t>
      </w:r>
      <w:r>
        <w:br/>
      </w: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Ваше Превосходительство,</w:t>
      </w:r>
    </w:p>
    <w:p>
      <w:pPr>
        <w:spacing w:after="0"/>
        <w:ind w:left="0"/>
        <w:jc w:val="both"/>
      </w:pPr>
      <w:r>
        <w:rPr>
          <w:rFonts w:ascii="Times New Roman"/>
          <w:b w:val="false"/>
          <w:i w:val="false"/>
          <w:color w:val="000000"/>
          <w:sz w:val="28"/>
        </w:rPr>
        <w:t>      с целью облегчения наземных перевозок грузов для поддержки Международных Сил Содействия Безопасности (МССБ) на территории Исламской Республики Афганистан;</w:t>
      </w:r>
      <w:r>
        <w:br/>
      </w:r>
      <w:r>
        <w:rPr>
          <w:rFonts w:ascii="Times New Roman"/>
          <w:b w:val="false"/>
          <w:i w:val="false"/>
          <w:color w:val="000000"/>
          <w:sz w:val="28"/>
        </w:rPr>
        <w:t>
      уважая суверенитет, территориальную целостность и законодательство Республики Казахстан;</w:t>
      </w:r>
      <w:r>
        <w:br/>
      </w:r>
      <w:r>
        <w:rPr>
          <w:rFonts w:ascii="Times New Roman"/>
          <w:b w:val="false"/>
          <w:i w:val="false"/>
          <w:color w:val="000000"/>
          <w:sz w:val="28"/>
        </w:rPr>
        <w:t>
      отмечая, что Республика Казахстан приняла Приглашение Партнерства ради мира, подписанное и направленное главами государств и правительств стран Организации Североатлантического Договора (НАТО), участвовавшими в совещании Североатлантического Совета 10 и 11 января 1994 года, и присоединилась к Рамочному документу Партнерства ради мира 27 мая 1994 года;</w:t>
      </w:r>
      <w:r>
        <w:br/>
      </w:r>
      <w:r>
        <w:rPr>
          <w:rFonts w:ascii="Times New Roman"/>
          <w:b w:val="false"/>
          <w:i w:val="false"/>
          <w:color w:val="000000"/>
          <w:sz w:val="28"/>
        </w:rPr>
        <w:t>
      отмечая, что Республика Казахстан является одной из Сторон Соглашения между государствами-участниками Североатлантического договора и другими государствами, участвующими в программе "Партнерство ради мира", о статусе их Сил (СОСС ПРМ), заключенного в Брюсселе 19 июня 1995 года;</w:t>
      </w:r>
      <w:r>
        <w:br/>
      </w:r>
      <w:r>
        <w:rPr>
          <w:rFonts w:ascii="Times New Roman"/>
          <w:b w:val="false"/>
          <w:i w:val="false"/>
          <w:color w:val="000000"/>
          <w:sz w:val="28"/>
        </w:rPr>
        <w:t>
      принимая во внимание Резолюцию 1386 (2001) Совета Безопасности Организации Объединенных Наций (далее - РСБООН 1386), принятую Советом Безопасности 20 декабря 2001 года на основании Главы VII Устава Организации Объединенных Наций, которая призывает государства, соседние с Исламской Республикой Афганистан, и другие государства-члены ООН предоставить МССБ такую необходимую помощь, которая может потребоваться, включая предоставление разрешений на пролет самолетов и транзит;</w:t>
      </w:r>
    </w:p>
    <w:p>
      <w:pPr>
        <w:spacing w:after="0"/>
        <w:ind w:left="0"/>
        <w:jc w:val="both"/>
      </w:pPr>
      <w:r>
        <w:rPr>
          <w:rFonts w:ascii="Times New Roman"/>
          <w:b w:val="false"/>
          <w:i/>
          <w:color w:val="000000"/>
          <w:sz w:val="28"/>
        </w:rPr>
        <w:t>      Его Превосходительству</w:t>
      </w:r>
      <w:r>
        <w:br/>
      </w:r>
      <w:r>
        <w:rPr>
          <w:rFonts w:ascii="Times New Roman"/>
          <w:b w:val="false"/>
          <w:i w:val="false"/>
          <w:color w:val="000000"/>
          <w:sz w:val="28"/>
        </w:rPr>
        <w:t>
</w:t>
      </w:r>
      <w:r>
        <w:rPr>
          <w:rFonts w:ascii="Times New Roman"/>
          <w:b w:val="false"/>
          <w:i/>
          <w:color w:val="000000"/>
          <w:sz w:val="28"/>
        </w:rPr>
        <w:t>      г-ну Андерсу Фог Расмуссену</w:t>
      </w:r>
      <w:r>
        <w:br/>
      </w:r>
      <w:r>
        <w:rPr>
          <w:rFonts w:ascii="Times New Roman"/>
          <w:b w:val="false"/>
          <w:i w:val="false"/>
          <w:color w:val="000000"/>
          <w:sz w:val="28"/>
        </w:rPr>
        <w:t>
</w:t>
      </w:r>
      <w:r>
        <w:rPr>
          <w:rFonts w:ascii="Times New Roman"/>
          <w:b w:val="false"/>
          <w:i/>
          <w:color w:val="000000"/>
          <w:sz w:val="28"/>
        </w:rPr>
        <w:t>      Генеральному Секретарю</w:t>
      </w:r>
      <w:r>
        <w:br/>
      </w:r>
      <w:r>
        <w:rPr>
          <w:rFonts w:ascii="Times New Roman"/>
          <w:b w:val="false"/>
          <w:i w:val="false"/>
          <w:color w:val="000000"/>
          <w:sz w:val="28"/>
        </w:rPr>
        <w:t>
</w:t>
      </w:r>
      <w:r>
        <w:rPr>
          <w:rFonts w:ascii="Times New Roman"/>
          <w:b w:val="false"/>
          <w:i/>
          <w:color w:val="000000"/>
          <w:sz w:val="28"/>
        </w:rPr>
        <w:t>      Организации Североатлантического</w:t>
      </w:r>
      <w:r>
        <w:br/>
      </w:r>
      <w:r>
        <w:rPr>
          <w:rFonts w:ascii="Times New Roman"/>
          <w:b w:val="false"/>
          <w:i w:val="false"/>
          <w:color w:val="000000"/>
          <w:sz w:val="28"/>
        </w:rPr>
        <w:t>
</w:t>
      </w:r>
      <w:r>
        <w:rPr>
          <w:rFonts w:ascii="Times New Roman"/>
          <w:b w:val="false"/>
          <w:i/>
          <w:color w:val="000000"/>
          <w:sz w:val="28"/>
        </w:rPr>
        <w:t>      Договора (НАТО)</w:t>
      </w:r>
    </w:p>
    <w:p>
      <w:pPr>
        <w:spacing w:after="0"/>
        <w:ind w:left="0"/>
        <w:jc w:val="both"/>
      </w:pPr>
      <w:r>
        <w:rPr>
          <w:rFonts w:ascii="Times New Roman"/>
          <w:b w:val="false"/>
          <w:i w:val="false"/>
          <w:color w:val="000000"/>
          <w:sz w:val="28"/>
        </w:rPr>
        <w:t>      желая установить необходимые договоренности и процедуры для предоставления услуг, в частности, Национальной железнодорожной компанией Республики Казахстан в целях транзита через территорию Республики Казахстан грузов МССБ, принадлежащих НАТО, государствам-членам НАТО, или государствам, не входящим в НАТО, но выделяющим свои силы и средства для МССБ, в поддержку операции МССБ на территории Исламской Республики Афганистан;</w:t>
      </w:r>
      <w:r>
        <w:br/>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 (далее именуемые - Стороны):</w:t>
      </w:r>
      <w:r>
        <w:br/>
      </w:r>
      <w:r>
        <w:rPr>
          <w:rFonts w:ascii="Times New Roman"/>
          <w:b w:val="false"/>
          <w:i w:val="false"/>
          <w:color w:val="000000"/>
          <w:sz w:val="28"/>
        </w:rPr>
        <w:t>
      1. Для целей настоящего Соглашения:</w:t>
      </w:r>
      <w:r>
        <w:br/>
      </w:r>
      <w:r>
        <w:rPr>
          <w:rFonts w:ascii="Times New Roman"/>
          <w:b w:val="false"/>
          <w:i w:val="false"/>
          <w:color w:val="000000"/>
          <w:sz w:val="28"/>
        </w:rPr>
        <w:t>
      «операция МССБ» означает поддержку МССБ на территории Исламской Республики Афганистан, под командованием и управлением НАТО, в соответствии с постановляющим пунктом 7 РСБООН 1386;</w:t>
      </w:r>
      <w:r>
        <w:br/>
      </w:r>
      <w:r>
        <w:rPr>
          <w:rFonts w:ascii="Times New Roman"/>
          <w:b w:val="false"/>
          <w:i w:val="false"/>
          <w:color w:val="000000"/>
          <w:sz w:val="28"/>
        </w:rPr>
        <w:t>
      «НАТО» означает Организацию Североатлантического Договора, включая ее Штаб-квартиру и любые международные военные штабы, созданные в соответствии с Североатлантическим договором;</w:t>
      </w:r>
      <w:r>
        <w:br/>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w:t>
      </w:r>
      <w:r>
        <w:br/>
      </w:r>
      <w:r>
        <w:rPr>
          <w:rFonts w:ascii="Times New Roman"/>
          <w:b w:val="false"/>
          <w:i w:val="false"/>
          <w:color w:val="000000"/>
          <w:sz w:val="28"/>
        </w:rPr>
        <w:t>
      «территория» означает территорию Республики Казахстан;</w:t>
      </w:r>
      <w:r>
        <w:br/>
      </w:r>
      <w:r>
        <w:rPr>
          <w:rFonts w:ascii="Times New Roman"/>
          <w:b w:val="false"/>
          <w:i w:val="false"/>
          <w:color w:val="000000"/>
          <w:sz w:val="28"/>
        </w:rPr>
        <w:t>
      «грузы МССБ» означает грузы, за исключением грузов, указанных в приложении 1, определяемые НАТО, государствами-членами НАТО или не входящими в НАТО государствами, вносящими вклад в операцию МССБ, следующие транзитом через территорию Республики Казахстан, с использованием услуг экспедиционных компаний Сторон согласно Приложению 2 к настоящему Соглашению;</w:t>
      </w:r>
      <w:r>
        <w:br/>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где разрешаются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«транзит» означает перевозку грузов МССБ по железной дороге через территорию Республики Казахстан в поддержку операции МССБ.</w:t>
      </w:r>
      <w:r>
        <w:br/>
      </w:r>
      <w:r>
        <w:rPr>
          <w:rFonts w:ascii="Times New Roman"/>
          <w:b w:val="false"/>
          <w:i w:val="false"/>
          <w:color w:val="000000"/>
          <w:sz w:val="28"/>
        </w:rPr>
        <w:t xml:space="preserve">
      2. Положения настоящего Соглашения применяются к грузоотправителям в отношении грузов МССБ, предназначенных для операции МССБ. </w:t>
      </w:r>
      <w:r>
        <w:br/>
      </w:r>
      <w:r>
        <w:rPr>
          <w:rFonts w:ascii="Times New Roman"/>
          <w:b w:val="false"/>
          <w:i w:val="false"/>
          <w:color w:val="000000"/>
          <w:sz w:val="28"/>
        </w:rPr>
        <w:t>
      3. Положения СОСС ПРМ, в той мере, в которой они применимы и не противоречат положениям настоящего Соглашения, при соответствующих условиях будут считаться для целей настоящего Соглашения и только в пределах территории действующими в отношениях между Республикой Казахстан и любым (и) из Государств, участвующих в операции МССБ, включая не входящие в НАТО, но выделяющие свои силы и средства государства, которые надлежащим образом приняли настоящее положение и письменно уведомили НАТО и Правительство Республики Казахстан.</w:t>
      </w:r>
      <w:r>
        <w:br/>
      </w:r>
      <w:r>
        <w:rPr>
          <w:rFonts w:ascii="Times New Roman"/>
          <w:b w:val="false"/>
          <w:i w:val="false"/>
          <w:color w:val="000000"/>
          <w:sz w:val="28"/>
        </w:rPr>
        <w:t xml:space="preserve">
      4. Транзит грузов МССБ осуществляется железнодорожным транспортом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 </w:t>
      </w:r>
      <w:r>
        <w:br/>
      </w:r>
      <w:r>
        <w:rPr>
          <w:rFonts w:ascii="Times New Roman"/>
          <w:b w:val="false"/>
          <w:i w:val="false"/>
          <w:color w:val="000000"/>
          <w:sz w:val="28"/>
        </w:rPr>
        <w:t xml:space="preserve">
      5. Транзит опасных грузов, если таковые содержатся в грузах МССБ, осуществляется в соответствии с положениями о перевозке опасных грузов, содержащимися в законодательстве Республики Казахстан. </w:t>
      </w:r>
      <w:r>
        <w:br/>
      </w:r>
      <w:r>
        <w:rPr>
          <w:rFonts w:ascii="Times New Roman"/>
          <w:b w:val="false"/>
          <w:i w:val="false"/>
          <w:color w:val="000000"/>
          <w:sz w:val="28"/>
        </w:rPr>
        <w:t xml:space="preserve">
      6. Транзит грузов МССБ не облагается таможенными пошлинами, сборами и налогами Республики Казахстан. </w:t>
      </w:r>
      <w:r>
        <w:br/>
      </w:r>
      <w:r>
        <w:rPr>
          <w:rFonts w:ascii="Times New Roman"/>
          <w:b w:val="false"/>
          <w:i w:val="false"/>
          <w:color w:val="000000"/>
          <w:sz w:val="28"/>
        </w:rPr>
        <w:t xml:space="preserve">
      7. С целью облегчить практические аспекты транзита грузов МССБ и гарантии скорого и беспрепятственного транзита через территорию, Стороны определили технические контакты, указанные в "Приложении 2 к настоящему Соглашению, являющемся его неотъемлемой частью (далее - Приложение 2). </w:t>
      </w:r>
      <w:r>
        <w:br/>
      </w:r>
      <w:r>
        <w:rPr>
          <w:rFonts w:ascii="Times New Roman"/>
          <w:b w:val="false"/>
          <w:i w:val="false"/>
          <w:color w:val="000000"/>
          <w:sz w:val="28"/>
        </w:rPr>
        <w:t xml:space="preserve">
      8. Разрешение на транзит грузов МССБ через территорию основывается на согласии компетентных органов Республики Казахстан на транзит грузов МССБ по территории, осуществляемый в соответствии с порядком перевозки, указанным в Приложении 2. </w:t>
      </w:r>
      <w:r>
        <w:br/>
      </w:r>
      <w:r>
        <w:rPr>
          <w:rFonts w:ascii="Times New Roman"/>
          <w:b w:val="false"/>
          <w:i w:val="false"/>
          <w:color w:val="000000"/>
          <w:sz w:val="28"/>
        </w:rPr>
        <w:t xml:space="preserve">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государств-участников Содружества Независимых Государств на перевозки грузов в международном сообщении на фрахтовый год. </w:t>
      </w:r>
      <w:r>
        <w:br/>
      </w:r>
      <w:r>
        <w:rPr>
          <w:rFonts w:ascii="Times New Roman"/>
          <w:b w:val="false"/>
          <w:i w:val="false"/>
          <w:color w:val="000000"/>
          <w:sz w:val="28"/>
        </w:rPr>
        <w:t xml:space="preserve">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заключенных в соответствии с законодательством Республики Казахстан. </w:t>
      </w:r>
      <w:r>
        <w:br/>
      </w:r>
      <w:r>
        <w:rPr>
          <w:rFonts w:ascii="Times New Roman"/>
          <w:b w:val="false"/>
          <w:i w:val="false"/>
          <w:color w:val="000000"/>
          <w:sz w:val="28"/>
        </w:rPr>
        <w:t>
      11. В сфере своей компетенции, полномочий и потенциальной ответственности Стороны предпринимают все надлежащие меры для:</w:t>
      </w:r>
      <w:r>
        <w:br/>
      </w:r>
      <w:r>
        <w:rPr>
          <w:rFonts w:ascii="Times New Roman"/>
          <w:b w:val="false"/>
          <w:i w:val="false"/>
          <w:color w:val="000000"/>
          <w:sz w:val="28"/>
        </w:rPr>
        <w:t>
      а. предотвращения инцидентов в ходе транзита грузов МССБ через территорию;</w:t>
      </w:r>
      <w:r>
        <w:br/>
      </w:r>
      <w:r>
        <w:rPr>
          <w:rFonts w:ascii="Times New Roman"/>
          <w:b w:val="false"/>
          <w:i w:val="false"/>
          <w:color w:val="000000"/>
          <w:sz w:val="28"/>
        </w:rPr>
        <w:t>
      б. установления причин таких инцидентов и устранения их последствий;</w:t>
      </w:r>
      <w:r>
        <w:br/>
      </w:r>
      <w:r>
        <w:rPr>
          <w:rFonts w:ascii="Times New Roman"/>
          <w:b w:val="false"/>
          <w:i w:val="false"/>
          <w:color w:val="000000"/>
          <w:sz w:val="28"/>
        </w:rPr>
        <w:t>
      в. возмещения расходов по устранению последствий Стороной, по вине которой произошел инцидент.</w:t>
      </w:r>
      <w:r>
        <w:br/>
      </w:r>
      <w:r>
        <w:rPr>
          <w:rFonts w:ascii="Times New Roman"/>
          <w:b w:val="false"/>
          <w:i w:val="false"/>
          <w:color w:val="000000"/>
          <w:sz w:val="28"/>
        </w:rPr>
        <w:t>
      В случае причинения ущерба грузам МССБ третьими лицами претензии по возмещению ущерба к Республике Казахстан не предъявляются.</w:t>
      </w:r>
      <w:r>
        <w:br/>
      </w:r>
      <w:r>
        <w:rPr>
          <w:rFonts w:ascii="Times New Roman"/>
          <w:b w:val="false"/>
          <w:i w:val="false"/>
          <w:color w:val="000000"/>
          <w:sz w:val="28"/>
        </w:rPr>
        <w:t xml:space="preserve">
      12. Коммерческие вопросы, возникающие в связи с осуществлением положений настоящего Соглашения, в отношении транзита грузов МССБ через территорию, разрешаются в соответствии с международными договорами по железнодорожным перевозкам, участницей которых является Республика Казахстан, и положениями законодательства Республики Казахстан. </w:t>
      </w:r>
      <w:r>
        <w:br/>
      </w:r>
      <w:r>
        <w:rPr>
          <w:rFonts w:ascii="Times New Roman"/>
          <w:b w:val="false"/>
          <w:i w:val="false"/>
          <w:color w:val="000000"/>
          <w:sz w:val="28"/>
        </w:rPr>
        <w:t xml:space="preserve">
      13. Положения настоящего Соглашения никоим образом не затрагивают действия существующих международных договоров, участниками которых являются Стороны, государства-члены НАТО, или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 </w:t>
      </w:r>
      <w:r>
        <w:br/>
      </w:r>
      <w:r>
        <w:rPr>
          <w:rFonts w:ascii="Times New Roman"/>
          <w:b w:val="false"/>
          <w:i w:val="false"/>
          <w:color w:val="000000"/>
          <w:sz w:val="28"/>
        </w:rPr>
        <w:t xml:space="preserve">
      14. По взаимному согласию Сторон, НАТО, государства-члены НАТО, а также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 могут закупать в Республике Казахстан товары и имущество для поддержки операции МССБ. </w:t>
      </w:r>
      <w:r>
        <w:br/>
      </w:r>
      <w:r>
        <w:rPr>
          <w:rFonts w:ascii="Times New Roman"/>
          <w:b w:val="false"/>
          <w:i w:val="false"/>
          <w:color w:val="000000"/>
          <w:sz w:val="28"/>
        </w:rPr>
        <w:t xml:space="preserve">
      15. Для целей осуществления положений настоящего Соглашения Стороны обмениваются необходимой информацией. </w:t>
      </w:r>
      <w:r>
        <w:br/>
      </w:r>
      <w:r>
        <w:rPr>
          <w:rFonts w:ascii="Times New Roman"/>
          <w:b w:val="false"/>
          <w:i w:val="false"/>
          <w:color w:val="000000"/>
          <w:sz w:val="28"/>
        </w:rPr>
        <w:t xml:space="preserve">
      16. Любой спор относительно интерпретации или применения положений настоящего Соглашения разрешается между Сторонами путем переговоров и консультаций по дипломатическим каналам. </w:t>
      </w:r>
      <w:r>
        <w:br/>
      </w:r>
      <w:r>
        <w:rPr>
          <w:rFonts w:ascii="Times New Roman"/>
          <w:b w:val="false"/>
          <w:i w:val="false"/>
          <w:color w:val="000000"/>
          <w:sz w:val="28"/>
        </w:rPr>
        <w:t>
      В случае обращения НАТО по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беспрепятственного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17.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его неотъемлемыми частями. Данные протоколы вступают в силу с даты получения НАТО письменного уведомления Правительства Республики Казахстан об их ратификации.</w:t>
      </w:r>
      <w:r>
        <w:br/>
      </w:r>
      <w:r>
        <w:rPr>
          <w:rFonts w:ascii="Times New Roman"/>
          <w:b w:val="false"/>
          <w:i w:val="false"/>
          <w:color w:val="000000"/>
          <w:sz w:val="28"/>
        </w:rPr>
        <w:t>
      18. Настоящее Соглашение заключается на период операции МССБ, в соответствии с РСБООН 1386 и другими соответствующими резолюциями Совета Безопасности ООН, касающимися Афганистана.</w:t>
      </w:r>
      <w:r>
        <w:br/>
      </w:r>
      <w:r>
        <w:rPr>
          <w:rFonts w:ascii="Times New Roman"/>
          <w:b w:val="false"/>
          <w:i w:val="false"/>
          <w:color w:val="000000"/>
          <w:sz w:val="28"/>
        </w:rPr>
        <w:t>
      Действие настоящего Соглашения прекращается по инициативе одной из сторон по истечении тридцати календарных дней с даты получения по дипломатическим каналам одной из Сторон письменного уведомления другой Стороны об ее намерении прекратить его действие, за исключением разрешения претензий, которые возникли до дня, с которого прекращение вступает в силу.</w:t>
      </w:r>
      <w:r>
        <w:br/>
      </w:r>
      <w:r>
        <w:rPr>
          <w:rFonts w:ascii="Times New Roman"/>
          <w:b w:val="false"/>
          <w:i w:val="false"/>
          <w:color w:val="000000"/>
          <w:sz w:val="28"/>
        </w:rPr>
        <w:t>
      19. Если вышеизложенное приемлемо для НАТО, это письмо и Ваш ответ будут составлять Соглашение между Правительством Республики Казахстан и НАТО,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Соглашения.</w:t>
      </w:r>
    </w:p>
    <w:p>
      <w:pPr>
        <w:spacing w:after="0"/>
        <w:ind w:left="0"/>
        <w:jc w:val="both"/>
      </w:pP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p>
    <w:p>
      <w:pPr>
        <w:spacing w:after="0"/>
        <w:ind w:left="0"/>
        <w:jc w:val="both"/>
      </w:pPr>
      <w:r>
        <w:rPr>
          <w:rFonts w:ascii="Times New Roman"/>
          <w:b w:val="false"/>
          <w:i/>
          <w:color w:val="000000"/>
          <w:sz w:val="28"/>
        </w:rPr>
        <w:t>                                           Канат Саудабаев</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xml:space="preserve">
      1. Перечень грузов, исключенных из разрешенного коммерческого транзита </w:t>
      </w:r>
      <w:r>
        <w:br/>
      </w:r>
      <w:r>
        <w:rPr>
          <w:rFonts w:ascii="Times New Roman"/>
          <w:b w:val="false"/>
          <w:i w:val="false"/>
          <w:color w:val="000000"/>
          <w:sz w:val="28"/>
        </w:rPr>
        <w:t xml:space="preserve">
      2. Порядок перевозки </w:t>
      </w:r>
    </w:p>
    <w:p>
      <w:pPr>
        <w:spacing w:after="0"/>
        <w:ind w:left="0"/>
        <w:jc w:val="both"/>
      </w:pPr>
      <w:r>
        <w:rPr>
          <w:rFonts w:ascii="Times New Roman"/>
          <w:b w:val="false"/>
          <w:i w:val="false"/>
          <w:color w:val="000000"/>
          <w:sz w:val="28"/>
        </w:rPr>
        <w:t>Приложенияе 1</w:t>
      </w:r>
    </w:p>
    <w:p>
      <w:pPr>
        <w:spacing w:after="0"/>
        <w:ind w:left="0"/>
        <w:jc w:val="left"/>
      </w:pPr>
      <w:r>
        <w:rPr>
          <w:rFonts w:ascii="Times New Roman"/>
          <w:b/>
          <w:i w:val="false"/>
          <w:color w:val="000000"/>
        </w:rPr>
        <w:t xml:space="preserve"> Перечень грузов,</w:t>
      </w:r>
      <w:r>
        <w:br/>
      </w:r>
      <w:r>
        <w:rPr>
          <w:rFonts w:ascii="Times New Roman"/>
          <w:b/>
          <w:i w:val="false"/>
          <w:color w:val="000000"/>
        </w:rPr>
        <w:t>
исключенных из разрешенного коммерческого транзита*</w:t>
      </w:r>
    </w:p>
    <w:p>
      <w:pPr>
        <w:spacing w:after="0"/>
        <w:ind w:left="0"/>
        <w:jc w:val="both"/>
      </w:pPr>
      <w:r>
        <w:rPr>
          <w:rFonts w:ascii="Times New Roman"/>
          <w:b w:val="false"/>
          <w:i w:val="false"/>
          <w:color w:val="000000"/>
          <w:sz w:val="28"/>
        </w:rPr>
        <w:t>      Нижеследующие категории грузов, включая все их подкатегории, не подлежат коммерческой перевозке.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009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 соответствии с ТНВЭД</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военные, кроме пороха</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 детонирующие; запалы; электродетонаторы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 изделия пиротехнические прочие</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 оружием и боевой техникой, а также дистанционного боевого управления войсками</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 самоходные бронированные транспортные средства, с вооружением или без вооружения, и их части</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 космические аппараты (включая спутники) и суборбитальные и космические ракеты-носители</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 кроме гребных лодок</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 перископы; трубы зрительные, изготовленные как части машин, или другие зрительные устройства,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 лазерные прицелы,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 Товарной номенклатуры внешнеэкономической деятельности</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9393 Товарной номенклатуры внешнеэкономической деятельности</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и другие устройства, действующие посредством использования заряда взрывчатого вещества</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 9301-9303</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 патроны, снаряды, прочие боеприпасы и их части, включая дробь и пыжи для патронов, а также патроны для гладкоствольного оружия и их части</w:t>
            </w:r>
          </w:p>
        </w:tc>
      </w:tr>
    </w:tbl>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p>
      <w:pPr>
        <w:spacing w:after="0"/>
        <w:ind w:left="0"/>
        <w:jc w:val="both"/>
      </w:pPr>
      <w:r>
        <w:rPr>
          <w:rFonts w:ascii="Times New Roman"/>
          <w:b w:val="false"/>
          <w:i w:val="false"/>
          <w:color w:val="000000"/>
          <w:sz w:val="28"/>
        </w:rPr>
        <w:t>Приложение 2</w:t>
      </w:r>
    </w:p>
    <w:p>
      <w:pPr>
        <w:spacing w:after="0"/>
        <w:ind w:left="0"/>
        <w:jc w:val="left"/>
      </w:pPr>
      <w:r>
        <w:rPr>
          <w:rFonts w:ascii="Times New Roman"/>
          <w:b/>
          <w:i w:val="false"/>
          <w:color w:val="000000"/>
        </w:rPr>
        <w:t xml:space="preserve"> Порядок перевозки</w:t>
      </w:r>
    </w:p>
    <w:p>
      <w:pPr>
        <w:spacing w:after="0"/>
        <w:ind w:left="0"/>
        <w:jc w:val="both"/>
      </w:pPr>
      <w:r>
        <w:rPr>
          <w:rFonts w:ascii="Times New Roman"/>
          <w:b w:val="false"/>
          <w:i w:val="false"/>
          <w:color w:val="000000"/>
          <w:sz w:val="28"/>
        </w:rPr>
        <w:t>      Перевозка грузов МССБ в Афганистан и из Афганистана транзитом по железным дорогам Казахстана осуществляется в соответствии с Соглашением о международном железнодорожном грузовом сообщении (СМГС) от 1 ноября 1951 года в его нынешней версии.</w:t>
      </w:r>
      <w:r>
        <w:br/>
      </w:r>
      <w:r>
        <w:rPr>
          <w:rFonts w:ascii="Times New Roman"/>
          <w:b w:val="false"/>
          <w:i w:val="false"/>
          <w:color w:val="000000"/>
          <w:sz w:val="28"/>
        </w:rPr>
        <w:t xml:space="preserve">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по согласованию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железнодорожные перевозки через территорию производится в соответствии с пунктами 9 и 10 настоящего Соглашения. </w:t>
      </w:r>
      <w:r>
        <w:br/>
      </w:r>
      <w:r>
        <w:rPr>
          <w:rFonts w:ascii="Times New Roman"/>
          <w:b w:val="false"/>
          <w:i w:val="false"/>
          <w:color w:val="000000"/>
          <w:sz w:val="28"/>
        </w:rPr>
        <w:t xml:space="preserve">
      2. Детальная информация относительно предстоящего транзита будет предоставляться Грузоотправителем не позднее, чем за 35 календарных дней (без учета праздничных дней) до начала планируемой даты перевозки. Такие детали должны включать точные наименования грузов с указанием их кодов по товарной номенклатуре внешнеэкономической деятельности, информацию о способах транспортировки, временные периоды для которых должны применяться разрешения на транзит или условия поддержки принимающей стороны, маршруты движения, подтверждение готовности сопредельного государства к приему груза, специальные ограничения и условия и другую необходимую информацию на русском языке для осуществления безопасного и эффективного транзита. Письменное разрешение относительно всех деталей и условий транзита, при отсутствии разногласий Сторон, должно быть выдано за 8 суток до даты начала перевозок. </w:t>
      </w:r>
      <w:r>
        <w:br/>
      </w:r>
      <w:r>
        <w:rPr>
          <w:rFonts w:ascii="Times New Roman"/>
          <w:b w:val="false"/>
          <w:i w:val="false"/>
          <w:color w:val="000000"/>
          <w:sz w:val="28"/>
        </w:rPr>
        <w:t xml:space="preserve">
      3. Правительство Республики Казахстан одобрило следующие пункты пропуска: </w:t>
      </w:r>
      <w:r>
        <w:br/>
      </w:r>
      <w:r>
        <w:rPr>
          <w:rFonts w:ascii="Times New Roman"/>
          <w:b w:val="false"/>
          <w:i w:val="false"/>
          <w:color w:val="000000"/>
          <w:sz w:val="28"/>
        </w:rPr>
        <w:t>
      Из России/в Россию: Илецк/Жайсан и Аксарайская/Ганюшкино</w:t>
      </w:r>
      <w:r>
        <w:br/>
      </w:r>
      <w:r>
        <w:rPr>
          <w:rFonts w:ascii="Times New Roman"/>
          <w:b w:val="false"/>
          <w:i w:val="false"/>
          <w:color w:val="000000"/>
          <w:sz w:val="28"/>
        </w:rPr>
        <w:t>
      Из Узбекистана/в Узбекистан: Сары-Агач/Келес и Бейнеу/Каракалпакия</w:t>
      </w:r>
      <w:r>
        <w:br/>
      </w:r>
      <w:r>
        <w:rPr>
          <w:rFonts w:ascii="Times New Roman"/>
          <w:b w:val="false"/>
          <w:i w:val="false"/>
          <w:color w:val="000000"/>
          <w:sz w:val="28"/>
        </w:rPr>
        <w:t xml:space="preserve">
      4. При невозможности использования пунктов, указанных в пункте 3 настоящего Приложения, транзит грузов МССБ будет производиться только по согласованным правительством государств, участвующими в перевозке, транспортным коридорам. </w:t>
      </w:r>
      <w:r>
        <w:br/>
      </w:r>
      <w:r>
        <w:rPr>
          <w:rFonts w:ascii="Times New Roman"/>
          <w:b w:val="false"/>
          <w:i w:val="false"/>
          <w:color w:val="000000"/>
          <w:sz w:val="28"/>
        </w:rPr>
        <w:t xml:space="preserve">
      5. Технические контакты Сторон для всех перевозок грузов МССБ через территорию Республики Казахстан: </w:t>
      </w:r>
    </w:p>
    <w:p>
      <w:pPr>
        <w:spacing w:after="0"/>
        <w:ind w:left="0"/>
        <w:jc w:val="both"/>
      </w:pPr>
      <w:r>
        <w:rPr>
          <w:rFonts w:ascii="Times New Roman"/>
          <w:b w:val="false"/>
          <w:i w:val="false"/>
          <w:color w:val="000000"/>
          <w:sz w:val="28"/>
        </w:rPr>
        <w:t>НАТО / Штаб ВГК ОВС НАТО в Европе        Министерство транспорта и</w:t>
      </w:r>
      <w:r>
        <w:br/>
      </w:r>
      <w:r>
        <w:rPr>
          <w:rFonts w:ascii="Times New Roman"/>
          <w:b w:val="false"/>
          <w:i w:val="false"/>
          <w:color w:val="000000"/>
          <w:sz w:val="28"/>
        </w:rPr>
        <w:t>
Координационный центр перевозок НАТО     коммуникаций</w:t>
      </w:r>
      <w:r>
        <w:br/>
      </w:r>
      <w:r>
        <w:rPr>
          <w:rFonts w:ascii="Times New Roman"/>
          <w:b w:val="false"/>
          <w:i w:val="false"/>
          <w:color w:val="000000"/>
          <w:sz w:val="28"/>
        </w:rPr>
        <w:t>
7010 Монс, Бельгия                       Республики Казахстан</w:t>
      </w:r>
      <w:r>
        <w:br/>
      </w:r>
      <w:r>
        <w:rPr>
          <w:rFonts w:ascii="Times New Roman"/>
          <w:b w:val="false"/>
          <w:i w:val="false"/>
          <w:color w:val="000000"/>
          <w:sz w:val="28"/>
        </w:rPr>
        <w:t>
Телефон: +32-65-44-4498                  Телефон: + 7 717 2 24-03-84,</w:t>
      </w:r>
      <w:r>
        <w:br/>
      </w:r>
      <w:r>
        <w:rPr>
          <w:rFonts w:ascii="Times New Roman"/>
          <w:b w:val="false"/>
          <w:i w:val="false"/>
          <w:color w:val="000000"/>
          <w:sz w:val="28"/>
        </w:rPr>
        <w:t>
Факс: +32-65-44-3049 (24-35-42)          Факс: + 7 717 2 24-21-18</w:t>
      </w:r>
      <w:r>
        <w:br/>
      </w:r>
      <w:r>
        <w:rPr>
          <w:rFonts w:ascii="Times New Roman"/>
          <w:b w:val="false"/>
          <w:i w:val="false"/>
          <w:color w:val="000000"/>
          <w:sz w:val="28"/>
        </w:rPr>
        <w:t>
E-mail: amcc@shape.nato.int              E-mail: nurbek@mtc.gov.kz, Sadykova A(5),mtc.gov.kz</w:t>
      </w:r>
    </w:p>
    <w:p>
      <w:pPr>
        <w:spacing w:after="0"/>
        <w:ind w:left="0"/>
        <w:jc w:val="both"/>
      </w:pPr>
      <w:r>
        <w:rPr>
          <w:rFonts w:ascii="Times New Roman"/>
          <w:b w:val="false"/>
          <w:i w:val="false"/>
          <w:color w:val="000000"/>
          <w:sz w:val="28"/>
        </w:rPr>
        <w:t>25 января 2010 года</w:t>
      </w:r>
      <w:r>
        <w:br/>
      </w:r>
      <w:r>
        <w:rPr>
          <w:rFonts w:ascii="Times New Roman"/>
          <w:b w:val="false"/>
          <w:i w:val="false"/>
          <w:color w:val="000000"/>
          <w:sz w:val="28"/>
        </w:rPr>
        <w:t>
Брюссель</w:t>
      </w:r>
    </w:p>
    <w:p>
      <w:pPr>
        <w:spacing w:after="0"/>
        <w:ind w:left="0"/>
        <w:jc w:val="both"/>
      </w:pPr>
      <w:r>
        <w:rPr>
          <w:rFonts w:ascii="Times New Roman"/>
          <w:b w:val="false"/>
          <w:i w:val="false"/>
          <w:color w:val="000000"/>
          <w:sz w:val="28"/>
        </w:rPr>
        <w:t>SG(2010)0044</w:t>
      </w:r>
    </w:p>
    <w:p>
      <w:pPr>
        <w:spacing w:after="0"/>
        <w:ind w:left="0"/>
        <w:jc w:val="both"/>
      </w:pPr>
      <w:r>
        <w:rPr>
          <w:rFonts w:ascii="Times New Roman"/>
          <w:b w:val="false"/>
          <w:i w:val="false"/>
          <w:color w:val="000000"/>
          <w:sz w:val="28"/>
        </w:rPr>
        <w:t>      Ваше Превосходительство,</w:t>
      </w:r>
    </w:p>
    <w:p>
      <w:pPr>
        <w:spacing w:after="0"/>
        <w:ind w:left="0"/>
        <w:jc w:val="both"/>
      </w:pPr>
      <w:r>
        <w:rPr>
          <w:rFonts w:ascii="Times New Roman"/>
          <w:b w:val="false"/>
          <w:i w:val="false"/>
          <w:color w:val="000000"/>
          <w:sz w:val="28"/>
        </w:rPr>
        <w:t>      Имею честь подтвердить получение Вашего письма от 29 декабря 2009 г. следующего содержания:</w:t>
      </w:r>
      <w:r>
        <w:br/>
      </w:r>
      <w:r>
        <w:rPr>
          <w:rFonts w:ascii="Times New Roman"/>
          <w:b w:val="false"/>
          <w:i w:val="false"/>
          <w:color w:val="000000"/>
          <w:sz w:val="28"/>
        </w:rPr>
        <w:t>
      «С целью облегчения наземных перевозок грузов для поддержки Международных Сил Содействия Безопасности (МССБ) на территории Исламской Республики Афганистан;</w:t>
      </w:r>
      <w:r>
        <w:br/>
      </w:r>
      <w:r>
        <w:rPr>
          <w:rFonts w:ascii="Times New Roman"/>
          <w:b w:val="false"/>
          <w:i w:val="false"/>
          <w:color w:val="000000"/>
          <w:sz w:val="28"/>
        </w:rPr>
        <w:t>
      Уважая суверенитет, территориальную целостность и законодательство Республики Казахстан;</w:t>
      </w:r>
      <w:r>
        <w:br/>
      </w:r>
      <w:r>
        <w:rPr>
          <w:rFonts w:ascii="Times New Roman"/>
          <w:b w:val="false"/>
          <w:i w:val="false"/>
          <w:color w:val="000000"/>
          <w:sz w:val="28"/>
        </w:rPr>
        <w:t>
      Отмечая, что Республика Казахстан приняла Приглашение Партнерства ради мира, подписанное и направленное главами государств и правительств стран Организации Североатлантического Договора (НАТО), участвовавшими и совещании Североатлантического Совета 10 и 11 января 1994 года, и присоединилась к Рамочному документу Партнерства ради мира 27 мая 1994 года;</w:t>
      </w:r>
      <w:r>
        <w:br/>
      </w:r>
      <w:r>
        <w:rPr>
          <w:rFonts w:ascii="Times New Roman"/>
          <w:b w:val="false"/>
          <w:i w:val="false"/>
          <w:color w:val="000000"/>
          <w:sz w:val="28"/>
        </w:rPr>
        <w:t>
      Отмечая, что Республика Казахстан является одной из Сторон Соглашения между государствами-участниками Североатлантического договора и другими государствами, участвующими в программе "Партнерство ради мира", о статусе их Сил (СОСС ПРМ), заключенного в Брюсселе 19 июня 1995 года.</w:t>
      </w:r>
      <w:r>
        <w:br/>
      </w:r>
      <w:r>
        <w:rPr>
          <w:rFonts w:ascii="Times New Roman"/>
          <w:b w:val="false"/>
          <w:i w:val="false"/>
          <w:color w:val="000000"/>
          <w:sz w:val="28"/>
        </w:rPr>
        <w:t>
      Принимая во внимание Резолюцию 1386 (2001) Совета Безопасности Организации Объединенных Наций (далее - РСБООН 1386), принятую Советом Безопасности 20 декабря 2001 года на основании Главы VII Устава Организации Объединенных Наций, которая призывает государства, соседние с Исламской Республикой Афганистан, и другие государства-члены ООН предоставить МССБ такую необходимую помощь, которая может потребоваться, включая предоставление разрешений на пролет самолетов и транзит;</w:t>
      </w:r>
      <w:r>
        <w:br/>
      </w:r>
      <w:r>
        <w:rPr>
          <w:rFonts w:ascii="Times New Roman"/>
          <w:b w:val="false"/>
          <w:i w:val="false"/>
          <w:color w:val="000000"/>
          <w:sz w:val="28"/>
        </w:rPr>
        <w:t>
      Желая установить необходимые договоренности и процедуры для предоставления услуг, в частности, Национальной железнодорожной компанией Республики Казахстан в целях транзита через территорию Республики Казахстан Грузов МССБ, принадлежащих НАТО, государствам-членам НАТО, или государствам, не входящим в НАТО, но выделяющим свои силы и средства для МССБ, в поддержку Операций МССБ на территории Исламской Республики Афганистан;</w:t>
      </w:r>
      <w:r>
        <w:br/>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 (далее именуемые - Стороны);</w:t>
      </w:r>
      <w:r>
        <w:br/>
      </w:r>
      <w:r>
        <w:rPr>
          <w:rFonts w:ascii="Times New Roman"/>
          <w:b w:val="false"/>
          <w:i w:val="false"/>
          <w:color w:val="000000"/>
          <w:sz w:val="28"/>
        </w:rPr>
        <w:t>
      1. Для целей настоящего Соглашения:</w:t>
      </w:r>
      <w:r>
        <w:br/>
      </w:r>
      <w:r>
        <w:rPr>
          <w:rFonts w:ascii="Times New Roman"/>
          <w:b w:val="false"/>
          <w:i w:val="false"/>
          <w:color w:val="000000"/>
          <w:sz w:val="28"/>
        </w:rPr>
        <w:t>
      -"Операция МССБ" означает поддержку МССБ на территории Исламской Республики Афганистан, под командованием и управлением НАТО, в соответствии с постановляющим пунктом 7 РСБООН 1386;</w:t>
      </w:r>
      <w:r>
        <w:br/>
      </w:r>
      <w:r>
        <w:rPr>
          <w:rFonts w:ascii="Times New Roman"/>
          <w:b w:val="false"/>
          <w:i w:val="false"/>
          <w:color w:val="000000"/>
          <w:sz w:val="28"/>
        </w:rPr>
        <w:t>
      -"НАТО" означает Организацию Североатлантического Договора, включая ее Штаб-квартиру и любые международные военные штабы, созданные в соответствии с Североатлантическим договором;</w:t>
      </w:r>
      <w:r>
        <w:br/>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w:t>
      </w:r>
      <w:r>
        <w:br/>
      </w:r>
      <w:r>
        <w:rPr>
          <w:rFonts w:ascii="Times New Roman"/>
          <w:b w:val="false"/>
          <w:i w:val="false"/>
          <w:color w:val="000000"/>
          <w:sz w:val="28"/>
        </w:rPr>
        <w:t>
      - "Территория" означает территорию Республики Казахстан;</w:t>
      </w:r>
      <w:r>
        <w:br/>
      </w:r>
      <w:r>
        <w:rPr>
          <w:rFonts w:ascii="Times New Roman"/>
          <w:b w:val="false"/>
          <w:i w:val="false"/>
          <w:color w:val="000000"/>
          <w:sz w:val="28"/>
        </w:rPr>
        <w:t>
      -"Грузы МССБ" означает грузы, за исключением грузов, указанных в приложении 1, определяемые НАТО, государствами-членами НАТО или не «ходящими в НАТО государствами, вносящими вклад в операцию МССБ, следующие транзитом через территорию Республики Казахстан, с использованием услуг экспедиционных компаний Сторон согласно Приложению 2 к настоящему Соглашению;</w:t>
      </w:r>
      <w:r>
        <w:br/>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где разрешаются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 "Транзит" означает перевозку Грузов МССБ по железной дороге через территорию Республики Казахстан в поддержку Операции МССБ.</w:t>
      </w:r>
      <w:r>
        <w:br/>
      </w:r>
      <w:r>
        <w:rPr>
          <w:rFonts w:ascii="Times New Roman"/>
          <w:b w:val="false"/>
          <w:i w:val="false"/>
          <w:color w:val="000000"/>
          <w:sz w:val="28"/>
        </w:rPr>
        <w:t xml:space="preserve">
      2. Положения настоящего Соглашения применяются к Грузоотправителям в отношении Грузов МССБ, предназначенных для Операции МССБ. </w:t>
      </w:r>
      <w:r>
        <w:br/>
      </w:r>
      <w:r>
        <w:rPr>
          <w:rFonts w:ascii="Times New Roman"/>
          <w:b w:val="false"/>
          <w:i w:val="false"/>
          <w:color w:val="000000"/>
          <w:sz w:val="28"/>
        </w:rPr>
        <w:t xml:space="preserve">
      3. Положения СОСС ПРМ, в той мере, в которой они применимы и не противоречат положениям настоящего Соглашения, при соответствующих условиях будут считаться для целей настоящего Соглашения и только в пределах Территории действующими в отношениях между Республикой Казахстан и любым (и) из Государств, участвующих в Операции МССБ, исключая не входящие в НАТО, но выделяющие свои силы и средства государства,- которые- надлежащим образом приняли настоящее положение и письменно уведомили НАТО и Правительство Республики Казахстан. </w:t>
      </w:r>
      <w:r>
        <w:br/>
      </w:r>
      <w:r>
        <w:rPr>
          <w:rFonts w:ascii="Times New Roman"/>
          <w:b w:val="false"/>
          <w:i w:val="false"/>
          <w:color w:val="000000"/>
          <w:sz w:val="28"/>
        </w:rPr>
        <w:t xml:space="preserve">
      4. Транзит Грузов МССБ осуществляется железнодорожным транспортом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 </w:t>
      </w:r>
      <w:r>
        <w:br/>
      </w:r>
      <w:r>
        <w:rPr>
          <w:rFonts w:ascii="Times New Roman"/>
          <w:b w:val="false"/>
          <w:i w:val="false"/>
          <w:color w:val="000000"/>
          <w:sz w:val="28"/>
        </w:rPr>
        <w:t xml:space="preserve">
      5. Транзит опасных грузов, если таковые содержатся в Грузах МССБ, осуществляется в соответствии с положениями о перевозке опасных грузов, содержащимися в законодательстве Республики Казахстан. </w:t>
      </w:r>
      <w:r>
        <w:br/>
      </w:r>
      <w:r>
        <w:rPr>
          <w:rFonts w:ascii="Times New Roman"/>
          <w:b w:val="false"/>
          <w:i w:val="false"/>
          <w:color w:val="000000"/>
          <w:sz w:val="28"/>
        </w:rPr>
        <w:t xml:space="preserve">
      6. Транзит Грузов МССБ не облагается таможенными пошлинами, сборами и налогами Республики Казахстан. </w:t>
      </w:r>
      <w:r>
        <w:br/>
      </w:r>
      <w:r>
        <w:rPr>
          <w:rFonts w:ascii="Times New Roman"/>
          <w:b w:val="false"/>
          <w:i w:val="false"/>
          <w:color w:val="000000"/>
          <w:sz w:val="28"/>
        </w:rPr>
        <w:t>
      7. С целью облегчить практические аспекты транзита Грузов МССБ и гарантии скорого и беспрепятственного транзита через Территорию, Стороны определили технические контакты, указанные в Приложении 2 к настоящему Соглашению, являющемся его неотъемлемой частью (далее - Приложение 2).</w:t>
      </w:r>
      <w:r>
        <w:br/>
      </w:r>
      <w:r>
        <w:rPr>
          <w:rFonts w:ascii="Times New Roman"/>
          <w:b w:val="false"/>
          <w:i w:val="false"/>
          <w:color w:val="000000"/>
          <w:sz w:val="28"/>
        </w:rPr>
        <w:t>
      8. Разрешение на транзит Грузов МССБ через Территорию основывается на согласии компетентных органов Республики Казахстан на транзит грузов МССБ по Территории, осуществляемый в соответствии с Порядком перевозки, указанным в Приложении 2.</w:t>
      </w:r>
      <w:r>
        <w:br/>
      </w:r>
      <w:r>
        <w:rPr>
          <w:rFonts w:ascii="Times New Roman"/>
          <w:b w:val="false"/>
          <w:i w:val="false"/>
          <w:color w:val="000000"/>
          <w:sz w:val="28"/>
        </w:rPr>
        <w:t xml:space="preserve">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государств-участников Содружества Независимых Государств на перевозки грузов в международном сообщении на фрахтовый год. </w:t>
      </w:r>
      <w:r>
        <w:br/>
      </w:r>
      <w:r>
        <w:rPr>
          <w:rFonts w:ascii="Times New Roman"/>
          <w:b w:val="false"/>
          <w:i w:val="false"/>
          <w:color w:val="000000"/>
          <w:sz w:val="28"/>
        </w:rPr>
        <w:t xml:space="preserve">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заключенных в соответствии с законодательством Республики Казахстан. </w:t>
      </w:r>
      <w:r>
        <w:br/>
      </w:r>
      <w:r>
        <w:rPr>
          <w:rFonts w:ascii="Times New Roman"/>
          <w:b w:val="false"/>
          <w:i w:val="false"/>
          <w:color w:val="000000"/>
          <w:sz w:val="28"/>
        </w:rPr>
        <w:t>
      11. В сфере своей компетенции, полномочий и потенциальной ответственности Стороны предпринимают все надлежащие меры для:</w:t>
      </w:r>
      <w:r>
        <w:br/>
      </w:r>
      <w:r>
        <w:rPr>
          <w:rFonts w:ascii="Times New Roman"/>
          <w:b w:val="false"/>
          <w:i w:val="false"/>
          <w:color w:val="000000"/>
          <w:sz w:val="28"/>
        </w:rPr>
        <w:t>
      а. предотвращения инцидентов в ходе транзита грузов МССБ через территорию;</w:t>
      </w:r>
      <w:r>
        <w:br/>
      </w:r>
      <w:r>
        <w:rPr>
          <w:rFonts w:ascii="Times New Roman"/>
          <w:b w:val="false"/>
          <w:i w:val="false"/>
          <w:color w:val="000000"/>
          <w:sz w:val="28"/>
        </w:rPr>
        <w:t>
      б. установления причин таких инцидентов и устранения их последствий;</w:t>
      </w:r>
      <w:r>
        <w:br/>
      </w:r>
      <w:r>
        <w:rPr>
          <w:rFonts w:ascii="Times New Roman"/>
          <w:b w:val="false"/>
          <w:i w:val="false"/>
          <w:color w:val="000000"/>
          <w:sz w:val="28"/>
        </w:rPr>
        <w:t>
      в. возмещения расходов по устранению последствий Стороной, по вине которой произошел инцидент.</w:t>
      </w:r>
      <w:r>
        <w:br/>
      </w:r>
      <w:r>
        <w:rPr>
          <w:rFonts w:ascii="Times New Roman"/>
          <w:b w:val="false"/>
          <w:i w:val="false"/>
          <w:color w:val="000000"/>
          <w:sz w:val="28"/>
        </w:rPr>
        <w:t>
      В случае причинения ущерба грузам МССБ третьими лицами претензии по возмещению ущерба к Республике Казахстан не предъявляются.</w:t>
      </w:r>
      <w:r>
        <w:br/>
      </w:r>
      <w:r>
        <w:rPr>
          <w:rFonts w:ascii="Times New Roman"/>
          <w:b w:val="false"/>
          <w:i w:val="false"/>
          <w:color w:val="000000"/>
          <w:sz w:val="28"/>
        </w:rPr>
        <w:t xml:space="preserve">
      12. Коммерческие вопросы, возникающие в связи с осуществлением положений настоящего Соглашения, в отношении транзита грузов МССБ через территорию, разрешаются в соответствии с международными договорами по железнодорожным перевозкам, участницей которых является Республика Казахстан, и положениями законодательства Республики Казахстан. </w:t>
      </w:r>
      <w:r>
        <w:br/>
      </w:r>
      <w:r>
        <w:rPr>
          <w:rFonts w:ascii="Times New Roman"/>
          <w:b w:val="false"/>
          <w:i w:val="false"/>
          <w:color w:val="000000"/>
          <w:sz w:val="28"/>
        </w:rPr>
        <w:t xml:space="preserve">
      13. Положения настоящего Соглашения никоим образом не затрагивают действия существующих международных договоров, участниками которых являются Стороны, государства-члены НАТО, или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 </w:t>
      </w:r>
      <w:r>
        <w:br/>
      </w:r>
      <w:r>
        <w:rPr>
          <w:rFonts w:ascii="Times New Roman"/>
          <w:b w:val="false"/>
          <w:i w:val="false"/>
          <w:color w:val="000000"/>
          <w:sz w:val="28"/>
        </w:rPr>
        <w:t xml:space="preserve">
      14. По взаимному согласию Сторон, НАТО, государства-члены НАТО, а также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 могут закупать в Республике Казахстан товары и имущество для поддержки операции МССБ. </w:t>
      </w:r>
      <w:r>
        <w:br/>
      </w:r>
      <w:r>
        <w:rPr>
          <w:rFonts w:ascii="Times New Roman"/>
          <w:b w:val="false"/>
          <w:i w:val="false"/>
          <w:color w:val="000000"/>
          <w:sz w:val="28"/>
        </w:rPr>
        <w:t xml:space="preserve">
      15. Для целей осуществления положений настоящего Соглашения Стороны обмениваются необходимой информацией. </w:t>
      </w:r>
      <w:r>
        <w:br/>
      </w:r>
      <w:r>
        <w:rPr>
          <w:rFonts w:ascii="Times New Roman"/>
          <w:b w:val="false"/>
          <w:i w:val="false"/>
          <w:color w:val="000000"/>
          <w:sz w:val="28"/>
        </w:rPr>
        <w:t xml:space="preserve">
      16. Любой спор относительно интерпретации или применения положений настоящего Соглашения разрешается между Сторонами путем переговоров и консультаций по дипломатическим каналам. </w:t>
      </w:r>
      <w:r>
        <w:br/>
      </w:r>
      <w:r>
        <w:rPr>
          <w:rFonts w:ascii="Times New Roman"/>
          <w:b w:val="false"/>
          <w:i w:val="false"/>
          <w:color w:val="000000"/>
          <w:sz w:val="28"/>
        </w:rPr>
        <w:t>
      В случае обращения НАТО по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беспрепятственного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17.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его неотъемлемыми частями. Данные протоколы вступают в силу с даты получения НАТО письменного уведомления Правительства Республики Казахстан об их ратификации.</w:t>
      </w:r>
      <w:r>
        <w:br/>
      </w:r>
      <w:r>
        <w:rPr>
          <w:rFonts w:ascii="Times New Roman"/>
          <w:b w:val="false"/>
          <w:i w:val="false"/>
          <w:color w:val="000000"/>
          <w:sz w:val="28"/>
        </w:rPr>
        <w:t>
      18. Настоящее Соглашение заключается на период операции МССБ, в соответствии с РСБООН 1386 и другими соответствующими резолюциями Совета Безопасности ООН, касающимися Афганистана.</w:t>
      </w:r>
      <w:r>
        <w:br/>
      </w:r>
      <w:r>
        <w:rPr>
          <w:rFonts w:ascii="Times New Roman"/>
          <w:b w:val="false"/>
          <w:i w:val="false"/>
          <w:color w:val="000000"/>
          <w:sz w:val="28"/>
        </w:rPr>
        <w:t>
      Действие настоящего Соглашения прекращается по инициативе одной из сторон по истечении тридцати календарных дней с даты получения по дипломатическим каналам одной из Сторон письменного уведомления другой Стороны об ее намерении прекратить его действие, за исключением разрешения претензий, которые возникли до дня, с которого прекращение вступает в силу.</w:t>
      </w:r>
      <w:r>
        <w:br/>
      </w:r>
      <w:r>
        <w:rPr>
          <w:rFonts w:ascii="Times New Roman"/>
          <w:b w:val="false"/>
          <w:i w:val="false"/>
          <w:color w:val="000000"/>
          <w:sz w:val="28"/>
        </w:rPr>
        <w:t>
      19. Если вышеизложенное приемлемо для НАТО, это письмо и Ваш ответ будут составлять Соглашение между Правительством Республики Казахстан и НАТО,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Соглашения.</w:t>
      </w:r>
    </w:p>
    <w:p>
      <w:pPr>
        <w:spacing w:after="0"/>
        <w:ind w:left="0"/>
        <w:jc w:val="both"/>
      </w:pP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r>
        <w:br/>
      </w:r>
      <w:r>
        <w:rPr>
          <w:rFonts w:ascii="Times New Roman"/>
          <w:b w:val="false"/>
          <w:i w:val="false"/>
          <w:color w:val="000000"/>
          <w:sz w:val="28"/>
        </w:rPr>
        <w:t>
      Имею честь сообщить Вам, что это письмо приемлемо для НАТО и что это письмо и настоящий ответ будут составлять Соглашение между Правительством Республики Казахстан и НАТО,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настоящего ответа и вступает в силу с даты получения НАТО письменного уведомления Правительства Республики Казахстан о ратификации Соглашения.</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val="false"/>
          <w:i/>
          <w:color w:val="000000"/>
          <w:sz w:val="28"/>
        </w:rPr>
        <w:t>                        Андерс Фог Расмуссен</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xml:space="preserve">
      1. Перечень грузов, исключенных из разрешенного коммерческого транзита </w:t>
      </w:r>
      <w:r>
        <w:br/>
      </w:r>
      <w:r>
        <w:rPr>
          <w:rFonts w:ascii="Times New Roman"/>
          <w:b w:val="false"/>
          <w:i w:val="false"/>
          <w:color w:val="000000"/>
          <w:sz w:val="28"/>
        </w:rPr>
        <w:t xml:space="preserve">
      2. Порядок перевозки </w:t>
      </w:r>
    </w:p>
    <w:p>
      <w:pPr>
        <w:spacing w:after="0"/>
        <w:ind w:left="0"/>
        <w:jc w:val="both"/>
      </w:pPr>
      <w:r>
        <w:rPr>
          <w:rFonts w:ascii="Times New Roman"/>
          <w:b w:val="false"/>
          <w:i/>
          <w:color w:val="000000"/>
          <w:sz w:val="28"/>
        </w:rPr>
        <w:t>      Его Превосходительству</w:t>
      </w:r>
      <w:r>
        <w:br/>
      </w:r>
      <w:r>
        <w:rPr>
          <w:rFonts w:ascii="Times New Roman"/>
          <w:b w:val="false"/>
          <w:i w:val="false"/>
          <w:color w:val="000000"/>
          <w:sz w:val="28"/>
        </w:rPr>
        <w:t>
</w:t>
      </w:r>
      <w:r>
        <w:rPr>
          <w:rFonts w:ascii="Times New Roman"/>
          <w:b w:val="false"/>
          <w:i/>
          <w:color w:val="000000"/>
          <w:sz w:val="28"/>
        </w:rPr>
        <w:t>      Канату Саудабаеву</w:t>
      </w:r>
      <w:r>
        <w:br/>
      </w:r>
      <w:r>
        <w:rPr>
          <w:rFonts w:ascii="Times New Roman"/>
          <w:b w:val="false"/>
          <w:i w:val="false"/>
          <w:color w:val="000000"/>
          <w:sz w:val="28"/>
        </w:rPr>
        <w:t>
</w:t>
      </w:r>
      <w:r>
        <w:rPr>
          <w:rFonts w:ascii="Times New Roman"/>
          <w:b w:val="false"/>
          <w:i/>
          <w:color w:val="000000"/>
          <w:sz w:val="28"/>
        </w:rPr>
        <w:t>      Государственному секретарю -</w:t>
      </w:r>
      <w:r>
        <w:br/>
      </w:r>
      <w:r>
        <w:rPr>
          <w:rFonts w:ascii="Times New Roman"/>
          <w:b w:val="false"/>
          <w:i w:val="false"/>
          <w:color w:val="000000"/>
          <w:sz w:val="28"/>
        </w:rPr>
        <w:t>
</w:t>
      </w:r>
      <w:r>
        <w:rPr>
          <w:rFonts w:ascii="Times New Roman"/>
          <w:b w:val="false"/>
          <w:i/>
          <w:color w:val="000000"/>
          <w:sz w:val="28"/>
        </w:rPr>
        <w:t>      Министру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Приложение 1</w:t>
      </w:r>
    </w:p>
    <w:p>
      <w:pPr>
        <w:spacing w:after="0"/>
        <w:ind w:left="0"/>
        <w:jc w:val="left"/>
      </w:pPr>
      <w:r>
        <w:rPr>
          <w:rFonts w:ascii="Times New Roman"/>
          <w:b/>
          <w:i w:val="false"/>
          <w:color w:val="000000"/>
        </w:rPr>
        <w:t xml:space="preserve"> Перечень грузов,</w:t>
      </w:r>
      <w:r>
        <w:br/>
      </w:r>
      <w:r>
        <w:rPr>
          <w:rFonts w:ascii="Times New Roman"/>
          <w:b/>
          <w:i w:val="false"/>
          <w:color w:val="000000"/>
        </w:rPr>
        <w:t>
исключенных из разрешенного коммерческого транзита*</w:t>
      </w:r>
    </w:p>
    <w:p>
      <w:pPr>
        <w:spacing w:after="0"/>
        <w:ind w:left="0"/>
        <w:jc w:val="both"/>
      </w:pPr>
      <w:r>
        <w:rPr>
          <w:rFonts w:ascii="Times New Roman"/>
          <w:b w:val="false"/>
          <w:i w:val="false"/>
          <w:color w:val="000000"/>
          <w:sz w:val="28"/>
        </w:rPr>
        <w:t>      Нижеследующие категории грузов, включая все их подкатегории, не подлежат коммерческой перевозке.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2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 соответствии с ТН ВЭД</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военные, кроме пороха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 капсюли ударные или детонирующие; запалы; электродетонаторы</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 изделия пиротехнические прочие</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 оружием и боевой техникой, а также дистанционного боевого управления войсками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 самоходные бронированные транспортные средства, с вооружением или без вооружения, и их части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 космические аппараты (включая спутники) и суборбитальные и космические ракеты-носители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 кроме гребных лодок</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 перископы; трубы зрительные, изготовленные как части машин, или другие зрительные устройства,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 лазерные прицелы,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 Товарной номенклатуры внешнеэкономической деятельности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9393 Товарной номенклатуры внешнеэкономической деятельности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и другие устройства, действующие посредством использования заряда взрывчатого вещества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 9301-9303</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 патроны, снаряды, прочие боеприпасы и их части, включая дробь и пыжи для патронов, а также патроны для гладкоствольного оружия и их части</w:t>
            </w:r>
          </w:p>
        </w:tc>
      </w:tr>
    </w:tbl>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p>
      <w:pPr>
        <w:spacing w:after="0"/>
        <w:ind w:left="0"/>
        <w:jc w:val="both"/>
      </w:pPr>
      <w:r>
        <w:rPr>
          <w:rFonts w:ascii="Times New Roman"/>
          <w:b w:val="false"/>
          <w:i w:val="false"/>
          <w:color w:val="000000"/>
          <w:sz w:val="28"/>
        </w:rPr>
        <w:t>Приложение 2</w:t>
      </w:r>
    </w:p>
    <w:p>
      <w:pPr>
        <w:spacing w:after="0"/>
        <w:ind w:left="0"/>
        <w:jc w:val="left"/>
      </w:pPr>
      <w:r>
        <w:rPr>
          <w:rFonts w:ascii="Times New Roman"/>
          <w:b/>
          <w:i w:val="false"/>
          <w:color w:val="000000"/>
        </w:rPr>
        <w:t xml:space="preserve"> Порядок перевозки</w:t>
      </w:r>
    </w:p>
    <w:p>
      <w:pPr>
        <w:spacing w:after="0"/>
        <w:ind w:left="0"/>
        <w:jc w:val="both"/>
      </w:pPr>
      <w:r>
        <w:rPr>
          <w:rFonts w:ascii="Times New Roman"/>
          <w:b w:val="false"/>
          <w:i w:val="false"/>
          <w:color w:val="000000"/>
          <w:sz w:val="28"/>
        </w:rPr>
        <w:t>      Перевозка Грузов МССБ в Афганистан и из Афганистана транзитом по железным дорогам Казахстана осуществляется в соответствии с Соглашением о международном железнодорожном грузовом сообщении (СМГС) от 1 ноября 1951 года в его нынешней версии.</w:t>
      </w:r>
      <w:r>
        <w:br/>
      </w:r>
      <w:r>
        <w:rPr>
          <w:rFonts w:ascii="Times New Roman"/>
          <w:b w:val="false"/>
          <w:i w:val="false"/>
          <w:color w:val="000000"/>
          <w:sz w:val="28"/>
        </w:rPr>
        <w:t>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по согласованию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железнодорожные перевозки через Территорию производится в соответствии с пунктами 9 и 10 настоящего Соглашения.</w:t>
      </w:r>
      <w:r>
        <w:br/>
      </w:r>
      <w:r>
        <w:rPr>
          <w:rFonts w:ascii="Times New Roman"/>
          <w:b w:val="false"/>
          <w:i w:val="false"/>
          <w:color w:val="000000"/>
          <w:sz w:val="28"/>
        </w:rPr>
        <w:t>
      2. Детальная информация относительно предстоящего транзита будет предоставляться Грузоотправителем не позднее, чем за 35 календарных дней (без учета праздничных дней) до начала планируемой даты перевозки. Такие детали должны включать точные наименования грузов с указанием их кодов по товарной номенклатуре внешнеэкономической деятельности, информацию о способах транспортировки, временные периоды для которых должны применяться разрешения на транзит или условия поддержки принимающей стороны, маршруты движения, подтверждение готовности сопредельного государства к приему груза, специальные ограничения и условия и другую необходимую информацию на русском языке для осуществления безопасного и эффективного транзита. Письменное разрешение относительно всех деталей и условий транзита, при отсутствии разногласий Сторон, должно быть выдано за 8 суток до даты начала перевозок.</w:t>
      </w:r>
      <w:r>
        <w:br/>
      </w:r>
      <w:r>
        <w:rPr>
          <w:rFonts w:ascii="Times New Roman"/>
          <w:b w:val="false"/>
          <w:i w:val="false"/>
          <w:color w:val="000000"/>
          <w:sz w:val="28"/>
        </w:rPr>
        <w:t>
      3. Правительство Республики Казахстан одобрило следующие пункты пропуска:</w:t>
      </w:r>
      <w:r>
        <w:br/>
      </w:r>
      <w:r>
        <w:rPr>
          <w:rFonts w:ascii="Times New Roman"/>
          <w:b w:val="false"/>
          <w:i w:val="false"/>
          <w:color w:val="000000"/>
          <w:sz w:val="28"/>
        </w:rPr>
        <w:t>
      Из России/в Россию: Илецк/Жайсан и Аксарайская/Ганюшкино</w:t>
      </w:r>
      <w:r>
        <w:br/>
      </w:r>
      <w:r>
        <w:rPr>
          <w:rFonts w:ascii="Times New Roman"/>
          <w:b w:val="false"/>
          <w:i w:val="false"/>
          <w:color w:val="000000"/>
          <w:sz w:val="28"/>
        </w:rPr>
        <w:t>
      Из Узбекистана / в Узбекистан: Сары-Агач/Келес и Бейнеу/Каракалпакия</w:t>
      </w:r>
      <w:r>
        <w:br/>
      </w:r>
      <w:r>
        <w:rPr>
          <w:rFonts w:ascii="Times New Roman"/>
          <w:b w:val="false"/>
          <w:i w:val="false"/>
          <w:color w:val="000000"/>
          <w:sz w:val="28"/>
        </w:rPr>
        <w:t xml:space="preserve">
      4. При невозможности использования пунктов, указанных в пункте 3 настоящего Приложения, транзит грузов МССБ будет производиться только по согласованным правительством государств, участвующими в перевозке, транспортным коридорам. </w:t>
      </w:r>
      <w:r>
        <w:br/>
      </w:r>
      <w:r>
        <w:rPr>
          <w:rFonts w:ascii="Times New Roman"/>
          <w:b w:val="false"/>
          <w:i w:val="false"/>
          <w:color w:val="000000"/>
          <w:sz w:val="28"/>
        </w:rPr>
        <w:t xml:space="preserve">
      5. Технические контакты Сторон для всех перевозок грузов МССБ через территорию Республики Казахстан: </w:t>
      </w:r>
    </w:p>
    <w:tbl>
      <w:tblPr>
        <w:tblW w:w="0" w:type="auto"/>
        <w:tblCellSpacing w:w="0" w:type="auto"/>
        <w:tblBorders>
          <w:top w:val="none"/>
          <w:left w:val="none"/>
          <w:bottom w:val="none"/>
          <w:right w:val="none"/>
          <w:insideH w:val="none"/>
          <w:insideV w:val="none"/>
        </w:tblBorders>
      </w:tblPr>
      <w:tblGrid>
        <w:gridCol w:w="6715"/>
        <w:gridCol w:w="7365"/>
      </w:tblGrid>
      <w:tr>
        <w:trPr>
          <w:trHeight w:val="30" w:hRule="atLeast"/>
        </w:trPr>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НАТО / Штаб ВГК ОВС НАТО в Европе</w:t>
            </w:r>
          </w:p>
        </w:tc>
        <w:tc>
          <w:tcPr>
            <w:tcW w:w="7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Координационный центр перевозок НАТО</w:t>
            </w:r>
          </w:p>
        </w:tc>
        <w:tc>
          <w:tcPr>
            <w:tcW w:w="7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Монс, Бельгия</w:t>
            </w:r>
          </w:p>
        </w:tc>
        <w:tc>
          <w:tcPr>
            <w:tcW w:w="7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+32-65-44-4498</w:t>
            </w:r>
          </w:p>
        </w:tc>
        <w:tc>
          <w:tcPr>
            <w:tcW w:w="7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+ 7 717 2 24-03-84,</w:t>
            </w:r>
          </w:p>
        </w:tc>
      </w:tr>
      <w:tr>
        <w:trPr>
          <w:trHeight w:val="30" w:hRule="atLeast"/>
        </w:trPr>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+32-65-44-3049</w:t>
            </w:r>
          </w:p>
        </w:tc>
        <w:tc>
          <w:tcPr>
            <w:tcW w:w="7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(24-35-42)</w:t>
            </w:r>
          </w:p>
        </w:tc>
      </w:tr>
      <w:tr>
        <w:trPr>
          <w:trHeight w:val="30" w:hRule="atLeast"/>
        </w:trPr>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amcc(o!shape.nato.int</w:t>
            </w:r>
          </w:p>
        </w:tc>
        <w:tc>
          <w:tcPr>
            <w:tcW w:w="7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+ 7 717 2 24-21-18 E-mail: nurbek(2),mtc.gov.kz, Sadykova A(S),mtc.gov.kz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