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7f37" w14:textId="1447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ноября 2012 года № 1409 "О создании Республиканской комиссии по контролю за использованием бюджетных средств, выделяемых на программы по форсированному индустриально-инновационному развитию Республики Казахстан на 2010 - 2014 годы, "Дорожная карта бизнеса 2020", "Занятость 2020", "Ақ бұлақ" на 2011 - 2020 годы, модернизации жилищно-коммунального хозяйства Республики Казахстан на 2011 - 2020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2014 года № 75. Утратило силу постановлением Правительства Республики Казахстан от 4 сентября 2014 года № 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от 7 ноября 2012 года № 1409 «О создании Республиканской комиссии по контролю за использованием бюджетных средств, выделяемых на программы по форсированному индустриально-инновационному развитию Республики Казахстан на 2010 – 2014 годы, «Дорожная карта бизнеса 2020», «Занятость 2020», «Ақ бұлақ» на 2011 – 2020 годы, модернизации жилищно-коммунального хозяйства Республики Казахстан на 2011 – 2020 годы»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комиссии по контролю за использованием бюджетных средств, выделяемых на программы по форсированному индустриально-инновационному развитию Республики Казахстан на 2010 – 2014 годы, «Дорожная карта бизнеса 2020», «Занятость 2020», «Ақ бұлақ» на 2011 – 2020 годы, модернизации жилищно-коммунального хозяйства Республики Казахстан на 2011 – 2020 годы»,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С. Ахметов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2014 года № 75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№ 1409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Республиканской комиссии по контролю за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
бюджетных средств, выделяемых на программы по форсированному</w:t>
      </w:r>
      <w:r>
        <w:br/>
      </w:r>
      <w:r>
        <w:rPr>
          <w:rFonts w:ascii="Times New Roman"/>
          <w:b/>
          <w:i w:val="false"/>
          <w:color w:val="000000"/>
        </w:rPr>
        <w:t>
индустриально-инновационному развитию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2010 – 2014 годы, «Дорожная карта бизнеса 2020», «Занятость 2020»,</w:t>
      </w:r>
      <w:r>
        <w:br/>
      </w:r>
      <w:r>
        <w:rPr>
          <w:rFonts w:ascii="Times New Roman"/>
          <w:b/>
          <w:i w:val="false"/>
          <w:color w:val="000000"/>
        </w:rPr>
        <w:t>
«Ақ бұлақ» на 2011 – 2020 годы, модернизации жилищно-коммунального</w:t>
      </w:r>
      <w:r>
        <w:br/>
      </w:r>
      <w:r>
        <w:rPr>
          <w:rFonts w:ascii="Times New Roman"/>
          <w:b/>
          <w:i w:val="false"/>
          <w:color w:val="000000"/>
        </w:rPr>
        <w:t>
хозяйства Республики Казахстан на 2011 – 2020 годы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97"/>
        <w:gridCol w:w="637"/>
        <w:gridCol w:w="8466"/>
      </w:tblGrid>
      <w:tr>
        <w:trPr>
          <w:trHeight w:val="30" w:hRule="atLeast"/>
        </w:trPr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Турлыханович</w:t>
            </w:r>
          </w:p>
        </w:tc>
        <w:tc>
          <w:tcPr>
            <w:tcW w:w="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 Казахстан – Министр финансов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Шолпанкулович</w:t>
            </w:r>
          </w:p>
        </w:tc>
        <w:tc>
          <w:tcPr>
            <w:tcW w:w="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Шайназарова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Болатовна</w:t>
            </w:r>
          </w:p>
        </w:tc>
        <w:tc>
          <w:tcPr>
            <w:tcW w:w="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финансового контроля Министерства финансов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Николаевич</w:t>
            </w:r>
          </w:p>
        </w:tc>
        <w:tc>
          <w:tcPr>
            <w:tcW w:w="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Генерального прокурора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 Махмудович</w:t>
            </w:r>
          </w:p>
        </w:tc>
        <w:tc>
          <w:tcPr>
            <w:tcW w:w="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Кайрбек Айтбаевич</w:t>
            </w:r>
          </w:p>
        </w:tc>
        <w:tc>
          <w:tcPr>
            <w:tcW w:w="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Иванович</w:t>
            </w:r>
          </w:p>
        </w:tc>
        <w:tc>
          <w:tcPr>
            <w:tcW w:w="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 Республики Казахстан по борьбе с экономической и коррупционной преступностью (финансовая полиция) (по согласованию)</w:t>
            </w:r>
          </w:p>
        </w:tc>
      </w:tr>
      <w:tr>
        <w:trPr>
          <w:trHeight w:val="30" w:hRule="atLeast"/>
        </w:trPr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Сапархан Кесикбаевич</w:t>
            </w:r>
          </w:p>
        </w:tc>
        <w:tc>
          <w:tcPr>
            <w:tcW w:w="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Счетного комитета по контролю за исполнением республиканского бюджета (по согласованию)</w:t>
            </w:r>
          </w:p>
        </w:tc>
      </w:tr>
      <w:tr>
        <w:trPr>
          <w:trHeight w:val="30" w:hRule="atLeast"/>
        </w:trPr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Абылкасымова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Ерасыловна</w:t>
            </w:r>
          </w:p>
        </w:tc>
        <w:tc>
          <w:tcPr>
            <w:tcW w:w="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 планирования Республики Казахстан</w:t>
            </w:r>
          </w:p>
        </w:tc>
      </w:tr>
      <w:tr>
        <w:trPr>
          <w:trHeight w:val="840" w:hRule="atLeast"/>
        </w:trPr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Нуралиевич</w:t>
            </w:r>
          </w:p>
        </w:tc>
        <w:tc>
          <w:tcPr>
            <w:tcW w:w="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окружающей среды и водных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Кұрмангалиева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Даденовна</w:t>
            </w:r>
          </w:p>
        </w:tc>
        <w:tc>
          <w:tcPr>
            <w:tcW w:w="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 Министерства труда и социальной защиты населения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