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8993" w14:textId="b318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государственного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2014 года № 88. Утратило силу постановлением Правительства Республики Казахстан от 28 ноября 2015 года №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28.11.2015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национальной экономики Республики Казахстан от 17 марта 2015 года № 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1102 «Об утверждении Правил передачи республиканского имущества в имущественный наем (аренду)» (САПП Республики Казахстан, 2011 г., № 54, ст. 782);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2013 года № 391 «О внесении изменений и дополнений и признании утратившими силу некоторых решений Правительства Республики Казахстан по вопросам учета государственного имущества» (САПП Республики Казахстан, 2013 г., № 28, ст. 425).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2014 года № 88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передачи государственного имущества в имущественный</w:t>
      </w:r>
      <w:r>
        <w:br/>
      </w:r>
      <w:r>
        <w:rPr>
          <w:rFonts w:ascii="Times New Roman"/>
          <w:b/>
          <w:i w:val="false"/>
          <w:color w:val="000000"/>
        </w:rPr>
        <w:t>
наем (аренду)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передачи государственного имущества в имущественный наем (аренду)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 марта 2011 года «О государственном имуществе» (далее – Закон) и определяют порядок передачи государственного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имущественный наем (аренду) водохозяйственных сооружений, находящихся в государственной собственности,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аренду и доверительное управление водохозяйственных сооружений, утвержденными постановлением Правительства Республики Казахстан от 2 июня 2004 года № 613.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во временное возмездное землепользование (аренду) земельных участков, находящихся в государственной собственности,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заключения договора на предоставление в пользование физическим и юридическим лицам памятников истории и культуры, являющихся государственной собственностью,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«Об охране и использовании объектов историко-культурного наследия».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субъектам малого предпринимательства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в имущественный наем (аренду) с последующей безвозмездной передачей в собственность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2010 года № 243 «Об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 имущественного найма (аренды) (далее – объект) – движимое и недвижимое имущество (вещи), находящиеся в государственной собственности, за исключением имущества, закрепленного за Национальным Банком Республики Казахстан, военного имущества и неиспользуемого военного имущества Вооруженных Сил, других войск и воинских формирований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Деньги, ценные бумаги и имущественные права государства не могут быть объектом (предметом) договора имущественного найма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тендер – это форма торгов по предоставлению в имущественный наем (аренду) объектов, при которых наймодатель обязуется на основе предложенных им исходных условий заключить договор с тем из участников тендера, кто предложит лучшие для наймодателя условия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участники – физическое или негосударственное юридическое лицо, зарегистрированное в установленном порядке для участия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наймодатель – уполномоченный орган по государственному имуществу или местный исполнительный орган (исполнительный орган финансируемый из местного бюджета) либо аким города районного значения, села, поселка,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наниматель (арендатор) – физические и негосударственные юридические лица,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договор – договор имущественного найма (аренды)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веб-портал реестра – интернет-ресурс, размещенный в сети Интернет по адресу www.gosreestr.kz, предоставляющий единую точку доступа к электронной базе данных по договорам реестра государственного имущества (далее – реестр);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балансодержатель – государственное юридическое лицо, за которым объект закреплен на праве оперативного управления или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оператор почты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созданное по решению Правительства акционерное общество, единственным акционером которого является национальный управляющий холдинг, на которое возложены обязательства по предоставлению общедоступных услуг почтовой связи, услуг специальной связи и осуществлению финансовой деятельности и финансовых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имущество в имущественный наем (аренду) передает уполномоченный орган по государственному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Коммунальное имущество в имущественный наем (аренду) передает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Акимы города районного значения, села, поселка, сельского округа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Балансодержатель для передачи излишних и неиспользуемых объектов недвижимости в имущественный наем (аренду) предоставляет наймодателю информацию об объектах содержащих его название, количество, единицу измерения, краткую характеристику, местонахождение, срок предоставления в имущественный наем (аренду), целевое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иного излишнего и неиспользуемого имущества балансодержатель предоставляет информацию, содержащую его название, количество, краткую характеристику, остаточную стоимость, местонахождение, срок предоставления в имущественный наем, целевое использование. Информация об излишних и неиспользуемых объектах предоставляется без указания предполагаемого арендатора.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информации об объекте обеспечивается балансодержателем.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Представленная информация рассматривается уполномоченным органом по государственному имуществу или местным исполнительным органом не более десяти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информации об излишних, неиспользуемых объектах, представленной балансодержателем, уполномоченным органом по государственному имуществу или местным исполнительным органом принимается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сдаче объекта в имущественный наем (аренду);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отказе в сдаче объекта в имущественный наем (аренду), в случае принятия наимодателем иного решения по юридической судьбе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имущественного найма (аренды) (далее – договор) заключается на срок не более трех лет с правом продления срока действия договора при надлежащем выполнении условий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осуществляется путем заключения дополнительного соглашения к основному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соглашение к основному договору заключается на основании письменного заявления нанимателя, составленного в произвольной форме, о пролонгации договора и решения наймодателя, если до истечения установленного договором срока балансодержатель не представил наймодателю письменный отказ в продлении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считается прекращенным по истечении установленного договором срока и в случае не предоставления нанимателем письменного заявления о пролонгации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может предусматривать условие об отчуждении объекта, переданного в наем (аренду), нанимателю в случаях, прямо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105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иными законами Республики Казахстан.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Передача объектов в имущественный наем (аренду) без</w:t>
      </w:r>
      <w:r>
        <w:br/>
      </w:r>
      <w:r>
        <w:rPr>
          <w:rFonts w:ascii="Times New Roman"/>
          <w:b/>
          <w:i w:val="false"/>
          <w:color w:val="000000"/>
        </w:rPr>
        <w:t>
проведения тендера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в имущественный наем (аренду) объектов без права последующего выкупа производится на тендерной основе,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помещений организаций образования, научных и спортивных организаций на срок не более одного месяца для проведения курсовых занятий, конференций, семинаров, концертов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помещений (независимо от площади) и оборудования поставщикам, заключившим договоры о государственных закупках, связанных с поставкой товаров, выполнением работ и оказанием услуг балансодержателям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помещений, зданий и сооружений площадью до ста квадратных метров и иного имущества (автотранспортных средств, оборудования, мебель, оргтехника) остаточной стоимостью не более 150 – кратного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площадей для установки банкоматов и мультикасс;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осуществления деятельности Национального оператора почты в селах, сельских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объектов, относящихся к районному коммунальному имуществу, и переданного в управление акимам города районного значения, села,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подачи двух и более заявок на предоставление в имущественный наем (аренду) объектов, предусмотренных подпунктами 3) и 4)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передача их в имущественный наем (аренду) осуществляется с проведением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объекта в имущественный наем (аренду) без проведения тендера осуществляется на основании заявки на предоставление объекта в имущественный наем (аренду) (далее – заявка).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оформляется в произвольной форме с указанием наименования объекта, его балансодержателя, а также обоснования потребности в объекте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 копии справки или свидетельства о государственной регистрации (перерегистрации) юридического лица, учредительные документы (учредительный договор и устав)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копии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предпринимателя, документа, удостоверяющего личность физического лица, книги регистрации граждан (адресной справки)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акционерных обществ – </w:t>
      </w:r>
      <w:r>
        <w:rPr>
          <w:rFonts w:ascii="Times New Roman"/>
          <w:b w:val="false"/>
          <w:i w:val="false"/>
          <w:color w:val="000000"/>
          <w:sz w:val="28"/>
        </w:rPr>
        <w:t>выписку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реестра держателей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товариществ с ограниченной ответственностью – выписку из реестра участников товарищества (в случае ведения реестра участников товарищества);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иностранных юридических лиц – учредительные документы с нотариально заверенным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справку налогового органа об отсутствии налоговой задолженности нанимателя, выданной не позднее, чем за месяц до момента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Наймодатель рассматривает заявку и документы, приложенные к нему, в течение пятнадцати календарных дней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сдаче объекта в имущественный найм (аренду);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проведении тендера, в случае подачи двух и более заявок на предоставление в имущественный наем (аренду) объектов, указанных в подпунктах 3) и 4)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отказе в сдаче объекта в имущественный наем (аренду), в случае принятия наимодателем иного решения по юридической судьбе объекта, несоответствие объекта, указанного в заявке,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отсутствие документов, указанных в 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Договор с нанимателем заключается руководителем наймодателя, либо лицом, исполняющим его обязанности, не позднее пятнадцати рабочих дней со дня принятия решения о сдаче в имущественный наем (аренду),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имущественного найма (аренды) государственного имущества, утвержденным постановлением Правительства Республики Казахстан.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Подготовка к проведению тендера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подготовке и проведении тендера наймодатель: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тендерную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дату и место проведения тендера, его условия, а также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готовит и утверждает тендерную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регистрацию участников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гарантийные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протоколы заседания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заключение договора с победителем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 окончании тендера возвращает участникам тендера гарантийные взносы,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Тендерная документация должна содержать следующие основные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объекте тендера, с указанием его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по содержанию заявки и представляемых вместе с ней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условия и порядок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форма заявки на участие в тендере.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качестве организатора тендера выступает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состав тендерной комиссии включаются представители наймодателя, балансодержателя и других заинтересованных государственных органов и организаций. Число членов тендерной комиссии должно составлять не менее пяти человек. Председателем комиссии является представитель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тендерной комиссии является представителем наймодателя и не является членом комиссии. Секретарь тендерной комиссии подготавливает необходимые документы для организации и проведения тендера, и оформляет протокол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Тендерная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установленный наймодателем срок и на основе представленных им данных об объекте разрабатывает условия тендера, основным из которых является минимальная ставка арендной платы, которая не может быть ниже ставки арендной платы, рассчитанной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объявляет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Наймодатель обеспечивает публикацию извещения о проведении тендера в периодических печатных изданиях и на веб-портале реестра не менее чем за пятнадцать календарных дней до их проведения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Извещение о проведении тендера включает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наймодателя;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проведения тендера и критерии выбора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краткую характеристику объекта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дату, время и место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сроки принятия заявки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срок имущественного найма (аренды) и размер стартовой ставки арендной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размер гарантийного взноса, сроки и банковские реквизиты для его внесения;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документов, необходимых для участия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срок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адрес, сроки и условия получения тендерной документации и ознакомления с объектом тендера.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тендера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Регистрация участников тендера производится со дня публикации извещения о проведении тендера и заканчивается за двадцать четыре часа до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После публикации извещения о проведении тендера, желающим стать участником тендера, наймодатель обеспечивает доступ к информации об объекте, а балансодержатель обеспечивает доступ к осмотру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участия в тендере участнику в установленные наймодателем сроки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тендере, содержащую согласие участника на участие в тендере и его обязательства по выполнению условий тендера и заключению соответствующего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условиям тендера в запечатанном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копии справки или свидетельства о государственной регистрации (перерегистрации) юридического лица, учредительные документы (учредительный договор и устав)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предпринимателя – копии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предпринимателя, документа, удостоверяющего личность физического лица, книги регистрации граждан (адресной справки)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документа, удостоверяющего личность физического лица, книги регистрации граждан (адресной справки)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акционерных обществ – </w:t>
      </w:r>
      <w:r>
        <w:rPr>
          <w:rFonts w:ascii="Times New Roman"/>
          <w:b w:val="false"/>
          <w:i w:val="false"/>
          <w:color w:val="000000"/>
          <w:sz w:val="28"/>
        </w:rPr>
        <w:t>выписку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реестра держателей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товариществ с ограниченной ответственностью – выписку из реестра участников товарищества (в случае ведения реестра участников товарищества);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иностранных юридических лиц – учредительные документы с нотариально заверенным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платежного поручения, подтверждающего перечисление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справку налогового органа об отсутствии налоговой задолженности участника, выданной не позднее, чем за месяц до момента подачи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о наличии текущего счета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Заявка составляется в соответствии с требованиями и условиями, определенными в тендерной документации. Заявки принимаются в двойных конвертах. Во внешнем конверте должны содержаться документы, перечисленные в подпунктах 1), 3) 8)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во внутреннем конверте должны содержаться предложения участника. Внутренний конверт на момент подачи заявки должен быть закрыт и опечатан участником.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приеме заявки наймодатель проверяет наличие документов, за исключением содержащихся во внутреннем конверте. В случае если документы не соответствуют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наймодатель отказывает в приеме и регистрации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Прием заявок производится при предоставлении документов в адрес наймодателя в прошитом виде, с пронумерованными страницами и с заверением последней страницы подписью и печатью (для физического лица, если таковая имеется). Регистрация лиц, желающих принять участие в тендере, отражается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Участники тендера вносят гарантийный взнос в размере, сроки и порядке, указанные в извещении о проведении тендера на депозитный счет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гарантийного взноса не может быть изменен после опубликования извещения. Получателем гарантийного взноса является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Гарантийный взнос для участия в тендере при предоставлении объекта недвижимости устанавливается тендерной комиссией в размере месячной арендной платы за объект, передаваемый в имущественный наем (аренду), рассчитанной без учета коэффициентов, учитывающих вид деятельности нанимателя и организационно-правовую форму нанимателя. При предоставлении иного имущества гарантийный взнос устанавливается в размере месячной арендной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Гарантийный взнос является обеспечением следующих обязательств победителя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подписание протокола о результатах тендера в случае победы на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в соответствии с протоколом о результатах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Гарантийный взнос не возвращается наймодателем: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участнику тендера в случае письменного отказа от участия в тендере менее чем за три календарных дня до его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победителю в случае его отказа от заключения договора на условиях, отвечающих предложениям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гарантийные взносы возвращаются в срок не позднее десяти рабочих дней со дня подачи заявок о возврате гарантийного взноса, поданного участником тендера с указанием реквизитов этого участника. Заявки участников тендера о возврате гарантийных взносов принимаются после поступления взносов на счет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изменения тендерной комиссией условий тендера извещение обо всех изменениях должно быть опубликовано в периодических печатных изданиях на государственном и русском языках и на веб-портале реестра не менее чем за пять календарных дней до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подавшие заявки на участие в тендере до опубликования извещения об изменении условий тендера и отказавшиеся в связи с этим от участия в тендере, на основании письменной заявки могут требовать возврата гарантийного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Один гарантийный взнос дает возможность участия в тендере на один объект.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Участники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участвуют в тендере лично или через своих представителей на основании соответствующим образом оформленной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получают дополнительные сведения, уточнения по выставляемому на тендер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предварительно осматривают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обращаются в суд при нарушении его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отзывают свои заявки на участие не менее чем за три календарных дня до начала тендера, сообщив об этом письменно наймодателю.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Если на момент окончания срока приема заявок зарегистрировано не более одной заявки, тендерной комиссией тендер признается не состоявшимся (за исключением второго и последующих тендеров). Решение о несостоявшемся тендере оформляется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и последующие тендеры признаются состоявшимся при наличии на момент окончания срока приема заявок не менее одной зарегистрированной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день проведения тендера, на заседании члены тендерной комиссии вскрывают внутренние конверты с предложениями участников тендера и оглашают их предложения. Перед вскрытием конвертов комиссия проверяет их целостность, что фиксируется в протоколе вскрытия внутренних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и оглашении предложений могут присутствовать участники тендера или их уполномоченные представители.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После оформления протокола вскрытия конвертов тендерная комиссия удаляется на совещание для обсуждения и оценки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Решения тендерной комиссии принимаются простым большинством голосов присутствующих членов тендерной комиссии, при равенстве голосов – голос председателя тендерной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Заседания тендерной комиссии являются правомочными, если на них присутствует не менее двух третьих членов тендерной комиссии. При этом члены тендерной комиссии могут отсутствовать по уважительной причине с предоставлением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Победителем тендера признается участник тендера, предложивший, наибольшую сумму арендной платы за объект и отвечающий всем требованиям, содержащимся в тендерной документации. В случае совпадения (равенства) сумм арендной платы, предложенные участниками, победителем тендера, по решению тендерной комиссии, признается участник тендера, ранее зарегистрировавший заявку на участие в тендере.</w:t>
      </w:r>
    </w:p>
    <w:bookmarkEnd w:id="10"/>
    <w:bookmarkStart w:name="z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Оформление результатов тендера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тендерной комиссии, определяющее победителя тендера или иное решение по итогам тендера, в однодневный срок после завершения тендера оформляется протоколом, подписывается всеми членами тендерной комиссии, и утверждается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Протокол, определяющий победителя тендера, подписывается также лицом, выигравшим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протокола о результатах тендера в обязательном порядке направляется победителю и является документом, согласно которому заключается договор. Участники тендера могут ознакомиться с копией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протоколе содержатся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участниках тендера и их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победителе тендера или иное решение по итогам тендера с указанием причины отсутствия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условия, на которых победитель выиграл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обязательства сторон по подписанию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На основании протокола о результатах тендера с победителем заключается договор на условиях, отвечающих предложениям победителя тендера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имущественного найма (аренды) государственного имущества,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Договор с победителем тендера заключается руководителем наймодателя либо лицом, исполняющим его обязанности, не позднее десяти календарных дней со дня подписания протокола тендера и подлежит регистрации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Договор имущественного найма (аренды) на недвижимое имущество, заключенный на срок не менее одного года, подлежит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договоров осуществляется за счет средств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Победителю тендера сумма внесенного гарантийного взноса засчитывается в счет платы за пользование объектом тендера по заключенному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случае письменного отказа победителя тендера либо если договор не подписан в установленные сроки, наймодатель в однодневный срок определяет победителя из числа оставшихся участников тендера на условиях отвечающих </w:t>
      </w:r>
      <w:r>
        <w:rPr>
          <w:rFonts w:ascii="Times New Roman"/>
          <w:b w:val="false"/>
          <w:i w:val="false"/>
          <w:color w:val="000000"/>
          <w:sz w:val="28"/>
        </w:rPr>
        <w:t>пункту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если число оставшихся участников менее двух принимает решение о проведении нового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Сдача арендуемых объектов в субаренду осуществляется с письменных разрешений балансодержателя и наимодателя.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разрешений на сдачу арендуемых объектов в субаренду наниматель предоставляет балансодержателю и наймодателю соответствующее письменное обращение с указанием условий и сроков субаренды.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Наймодатель и балансодержатель рассматривают обращение нанимателя о сдаче арендуемых объектов в субаренду в течение пятнадцати рабочих дней и принимают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согласовании сдачи арендуемых объектов в субаренду;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отказе в сдаче арендуемых объектов в субаренду, в случае несоответствия условий и сроков субаренды договору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Производство за счет собственных средств нанимателя неотделимых улучшений объекта, не отделимые без вреда для арендованного объекта, осуществляется с письменных разрешений балансодержателя и наимодателя.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Отделимые улучшения объектов, произведенные нанимателем, являются его собственностью,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неотделимых улучшений объекта, произведенных нанимателем с разрешения наимодателя и балансодержателя, компенсируется за счет средств соответствующего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осуществление неотделимых улучшений наниматель предоставляет балансодержателю и наимодателю соответствующее обращение на проведение неотделимых улучшений объекта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проектно-сметной документации в составе общей пояснительной записки, в которой дается краткая характеристика вносимых неотделимых улучшений, обоснования необходимости их проведения, планируемый срок их осуществления, а также сводного сметного расчета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расчетов и чертежей объемно-планировочных, конструктивных и инженерных проектных решений для вновь возводимых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Наимодатель и балонсодержатель в течение тридцати календарных дней рассматривают представленную заявку нанимателя на осуществление неотделимых улучшений объекта, приложенные к нему документы и принимают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согласовании на осуществление неотделимых улучшений объекта нанимателем;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отказе в осуществлении нанимателем неотделимых улучшений объекта, в случаях экономической нецелесообразности, несогласия с предполагаемой стоимостью и планируемым сроком их осуществления, а также отсутствие средств у балансодержателя на компенсацию стоимости неотделимых улучшений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разрешения наимодателя наниматель приступает к проведению неотделимых улучшений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компенсации стоимости неотделимых улучшений объекта, произведенных нанимателем, нанимателю необходимо не позднее тридцати рабочих дней с даты выполненных работ представить наимодателю соответствующее обращение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нанимателя на получение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разрешение балансодержателя на проведение неотделимых улучшений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документацию, разрешающую ввод в эксплуатацию объекта после реконструкции и технического переоснащения объектов (акты государственной комиссии, акты рабочей комиссии по вводу в эксплуатацию объекта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документов наимодатель принимает соответствующее решение в установленном законодательством порядке, информация о котором включается в реестр.</w:t>
      </w:r>
    </w:p>
    <w:bookmarkEnd w:id="12"/>
    <w:bookmarkStart w:name="z6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Передача объекта по акту приема-передачи</w:t>
      </w:r>
    </w:p>
    <w:bookmarkEnd w:id="13"/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 позднее десяти рабочих дней после подписания договора объект передается балансодержателем нанимателю по акту приема-передачи, который утверждается наймодателем и регистрируется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акте приема-передачи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договора, в соответствии с которым производится передача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передаваемого объекта, его место расположения, технические характеристики и состояние, с перечнем выявленных неисправностей.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Акт приема-передачи подписывается представителями сторон и заверяется печатями.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Акт приема-передачи составляется в шести экземплярах на государственном и русском языках, два из которых хранятся у наймодателя, два у балансодержателя и два передаются нанимателю.</w:t>
      </w:r>
    </w:p>
    <w:bookmarkEnd w:id="14"/>
    <w:bookmarkStart w:name="z7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Арендная плата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передаче объектов в имущественный наем (аренду) расчет ставки арендной платы осуществляется наймодателем в порядке, 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республиканского имущества – уполномоченным органом по государственному имуществу, для коммунального имущества – соответствующим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Плата устанавливается за все нанятое имущество в целом или отдельно по каждой из его составных частей в твердой сумме платежей, вносимых периодически или единовременно, которая предусматривается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платы за наем части помещений в здании необходимо учитывать доступ к местам общего пользования нанимателем этих площадей в размере 25 % от передаваемой в имущественный наем (аренду)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плату за имущественный наем (аренду) не включаются платежи за коммунальные услуги, отчисления на текущий и капитальный ремонт, платежи за обслуживание объекта. Эти платежи оплачиваются нанимателем непосредственно ведомственной охране, эксплуатационным, коммунальным, санитарным и другим службам.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Ставки арендной платы за пользование имуществом могут изменяться не чаще одного раза в год,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Арендная плата от сдачи в имущественный наем (аренду) республиканского имущества перечисляется в республиканский бюджет, от коммунального имущества в местный бюджет.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