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f75f" w14:textId="408f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апреля 2010 года № 337 "Об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139.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337 «Об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заявителя» (САПП Республики Казахстан, 2010 г., № 31, ст. 238)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родов и видов растений, по которым патентоспособность оценивается по данным государственного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родов и видов растений, по которым патентоспособность оценивается по данным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родов и видов растений, по которым хозяйственная полезность оценивается по данным государственного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родов и видов растений, по которым хозяйственная полезность оценивается по данным заявителя.»;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сорта оценивается по данным государственного испытания,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родов и видов растений, по которым патентоспособность оценивается по данным государственного испытания»;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23, 24, 25, 26, 27, 28,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836"/>
        <w:gridCol w:w="762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 овощной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Magnbean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Фасоль овощная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овощная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белая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Базилик овощной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тургидум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turgidum L.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сорта оценивается по данным заявителя,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родов и видов растений, по которым патентоспособность оценивается по данным заявителя»;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111, 112, 113, 114, 115, 116, 117, 118, 119, 120, 121, 122,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480"/>
        <w:gridCol w:w="762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Жузгунколючекрылый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acanthopterum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(черкез) рихтера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Кызылкумский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Жузгунбелокорый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CalligonumLeucocladum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обыкновенный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шерстистый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лисий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миндальный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туранская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turanica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солелюбивая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многоплодная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сорта оценивается по данным государственного испытания,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родов и видов растений, по которым хозяйственная полезность оценивается по данным государственного испытания»;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48"/>
        <w:gridCol w:w="762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508"/>
        <w:gridCol w:w="7597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5, 6, 7, 8, 9, 10, 11, 12,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48"/>
        <w:gridCol w:w="7626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кормовой 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Brasicanapus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 белая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брокколи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 oleracea var. Cymosa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сахарный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лущильный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 овощная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Базилик овощной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тургидум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сорта оценивается по данным заявителя,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родов и видов растений, по которым хозяйственная полезность оценивается по данным заявителя»;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4319"/>
        <w:gridCol w:w="7366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120-1, 120-2, 120-3, 120-4, 120-5, 120-6, 120-7, 120-8, 120-9, 120-10, 120-11, 120-12,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4277"/>
        <w:gridCol w:w="7408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Жузгунколючекрылый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acanthopterum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(черкез) рихтера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Кызылкумский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120-4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Жузгунбелокорый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Leucocladum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обыкновенный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Жузгун шерстистый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лисий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Астрагал миндальный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120-9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туранская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 aturanica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солелюбивая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белоземельная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Лебеда многоплодная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