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c5ba" w14:textId="d18c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медицинской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2014 года № 141. Утратило силу постановлением Правительства Республики Казахстан от 2 сентября 2015 года № 735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02.09.2015 </w:t>
      </w:r>
      <w:r>
        <w:rPr>
          <w:rFonts w:ascii="Times New Roman"/>
          <w:b w:val="false"/>
          <w:i w:val="false"/>
          <w:color w:val="ff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здравоохранения и социального развития РК от 28.04.2015 г. № 294.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,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сертификата специалиста без присвоения квалификационной категории»;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сертификата специалиста с присвоением квалификационной категории»;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свидетельства об аккредитации медицинским организациям»;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свидетельства об аккредитации физическим лицам для проведения независимой экспертизы деятельности субъектов здравоохранения»;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медицинскую деятельность»;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«Аттестация судебно-медицинских, судебно-психиатрических и судебно-наркологических экспертов»;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квалификации на право производства определенного вида судебно-медицинской, судебно-психиатрической и судебно-наркологической экспертиз»;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проведение клинических исследований медицинских технологий»;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 на ввоз, вывоз тканей и (или) органов (части органов) человека, а также на ввоз, вывоз крови и ее компонентов в случаях, предусмотренных Кодексом Республики Казахстан «О здоровье народа и системе здравоохранения».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2012 года № 1173 «Об утверждении стандартов государственных услуг в сфере медицинской деятельности» (САПП Республики Казахстан, 2012 г., № 70, ст. 1014);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2013 года № 158 «О внесении изменений в постановления Правительства Республики Казахстан от 20 июля 2010 года № 745 «Об утверждении реестра государственных услуг, оказываемых физическим и юридическим лицам» и от 10 сентября 2012 года № 1173 «Об утверждении стандартов государственных услуг в сфере медицинской деятельности» (САПП Республики Казахстан, 2013 г., № 16, ст. 293).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141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
«Выдача сертификата специалиста </w:t>
      </w:r>
      <w:r>
        <w:br/>
      </w:r>
      <w:r>
        <w:rPr>
          <w:rFonts w:ascii="Times New Roman"/>
          <w:b/>
          <w:i w:val="false"/>
          <w:color w:val="000000"/>
        </w:rPr>
        <w:t>
без присвоения квалификационной категории»  1. Общие положения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сертификата специалиста без присвоения квалификационной категории»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территориальными департаментами Комитета контроля медицинской и фармацевтической деятельности Министерства здравоохранения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посредством канцелярии или веб-портала «Е-лицензирование: www.elicense.kz (далее – портал);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«электронного правительства»: www.egov.kz. 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к услугодателю, а также при обращении на портал – 10 (десять)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сертификат специалиста (далее – сертификат)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электронном виде. Сертификат выдается при положительном прохождении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к услугодателю – результат оказания государственной услуги оформляется на бумажном носителе, распечатывается,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«личный кабинет»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с перерывом на обед с 13.00 до 14.30 часов,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удостоверяющего личность услугополучателя, являющиеся государственными электронными информационными ресурсами,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истребование от услугополучателей документов, которые могут быть получены из информационных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канцелярию услугодателя выдается расписка (уведомление)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приложенных документов к заявлению;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и времени прохождения тестирования (в случае его допуска по результатам проверки документов к тестированию);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 и инициалы сотрудника канцелярии,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портал – в «личном кабинете» услугополучателя отображается статус о принятии запроса для оказания государственной услуги с указанием даты, времени и места прохождения тестирования (в случае его допуска по результатам проверки документов к тестированию). 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 услугодателя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 по вопросам оказания государственной услуги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услугодателя, или Министерства,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с понедельника по пятницу с 9.00 до 17.00 часов, с перерывом на обед с 13.00 до 14.30 часов,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 лица, принявшего жалобу, с указанием контактных данных, а также срока и места получения ответа, контактных данных должностных лиц, у которых можно узнать о ходе рассмотрения жалобы.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Министерства, подлежит рассмотрению в течение пяти рабочих дней со дня ее регистрации. Результат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услугополучателя через портал является уведомление о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 жалобе, которая обновляется в ходе обработки жалобы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услугополучатель может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услуги, в том числе оказываемой в электронной форме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помещениях услугодателя предусмотрены условия для обслуживания услугополучателей с ограниченными возможностями (пандусы и лифты).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Единый контакт-центр по вопросам оказания государственных услуг: 1414, 8-800-080-7777.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специалиста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присвоения квалификационной категории»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Сертификат специалиста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действительно получил(-а) настоящий сертификат специалиста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присвоения квалификационной категории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(специальность по номенклатуре)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 руководителя государственного органа, вынесшего решение о его выдаче от «____» ___________ 20 ____ года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 действителен до «____» 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«____» ___________ 20 ___ года </w:t>
      </w:r>
    </w:p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специалиста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присвоения квалификационной категории»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услугополучателя,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проживания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допустить к обязательному квалификационному экзамену без присвоения квалификационной категории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заполнения)</w:t>
      </w:r>
    </w:p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специалиста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присвоения квалификационной категории»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на выдачу сертификата специалиста без присвоения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квалификационной категории, со сроком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Медицинское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Номер диплома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Серия диплома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Полное наименование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Год 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Год окончания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Специальность по диплому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Квалификация по диплому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Нострификация диплома (при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специальности интернатуры, клинической ординатуры, резидентуры по заявляемой специальности (для специалистов с высшим медицинским образованием)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Специальность интернатуры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Год 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Год окончания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Специальность клинической ординатуры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Год 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Год окончания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Специальность резидентуры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Год 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Год окончания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об удостоверении по переподготовке по заявляемой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Номер удостоверения по переподготовке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Специальность переподготовки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Название обучающей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Объем обучения в часах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Начало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Окончание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настоящем месте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Стаж работы по заявляемой специальности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Общий медицинский стаж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Место работы в настоящее 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Занимаемая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Трудовая деятельность по заявляемой специальности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073"/>
        <w:gridCol w:w="2073"/>
        <w:gridCol w:w="2073"/>
        <w:gridCol w:w="2073"/>
        <w:gridCol w:w="209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увольнения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 должность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приказа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издания приказа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свидетельстве повышения квалификации по заявляемой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Номер свидетельства о повышении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Наименование цикла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Название обучающей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Начало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Окончание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Объем обучения в часах </w:t>
      </w:r>
    </w:p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141</w:t>
      </w:r>
    </w:p>
    <w:bookmarkEnd w:id="14"/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
«Выдача сертификата специалиста </w:t>
      </w:r>
      <w:r>
        <w:br/>
      </w:r>
      <w:r>
        <w:rPr>
          <w:rFonts w:ascii="Times New Roman"/>
          <w:b/>
          <w:i w:val="false"/>
          <w:color w:val="000000"/>
        </w:rPr>
        <w:t xml:space="preserve">
с присвоением квалификационной категории» </w:t>
      </w:r>
    </w:p>
    <w:bookmarkEnd w:id="15"/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сертификата специалиста с присвоением квалификационной категории»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 оказывается территориальными департаментами Комитета контроля медицинской и фармацевтической деятельности Министерства здравоохранения (далее – ККМФД МЗ), Комитетом государственного санитарно-эпидемиологического надзора (далее – КГСЭН МЗ) и его территориальными департаментами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посредством канцелярии или веб-портала «Е-лицензирование: www.elicense.kz (далее – портал);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«электронного правительства»: www.egov.kz. </w:t>
      </w:r>
    </w:p>
    <w:bookmarkEnd w:id="17"/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к услугодателю, а также при обращении на портал – 22 (двадцать 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сертификат специалиста (далее – сертификат)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Сертификат выдается при положительном прохождении тестирования и собеседования.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к услугодателю – результат оказания государственной услуги оформляется на бумажном носителе, распечатывается,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«личный кабинет»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 физическим лицам (далее – услугополучатель).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с перерывом на обед с 13.00 до 14.30 часов,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соответствии с графиком проведения квалификационного экзамена, утверждаемым соответственно ККМФД, территориальными департаментами ККМФД, КГСЭН или территориальными департаментами КГСЭН, размещенным на интернет-ресурсе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в порядке очереди, без предварительной записи и ускоренного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сертификата со сроком на 5 (пять) лет с присвоением соответствующей квалификационной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бессрочного сертификата с присвоением первой или высшей квалификационной категории: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сертификата со сроком на 5 (пять) лет с присвоением соответствующей квалификационной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бессрочного сертификата с присвоением первой или высшей квалификационной категории: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удостоверяющего личность услугополучателя, услугодатель получает из соответствующих государственных информационных систем в форме электронных документов, удостоверенных ЭЦП уполномоченных должностных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истребование от услугополучателей документов, которые могут быть получены из информационных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канцелярию услугодателя выдается расписка (уведомление)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приложенных документов к заявлению;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и времени прохождения тестирования и собеседования (в случае его допуска по результатам проверки документов к тестированию и по результатам тестирования к собеседованию);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 и инициалы сотрудника канцелярии,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портал – в «личном кабинете» услугополучателя отображается статус о принятии запроса для оказания государственной услуги с указанием даты, времени и места прохождения тестирования и собеседования (в случае его допуска по результатам проверки документов к тестированию и по результатам тестирования к собеседованию). </w:t>
      </w:r>
    </w:p>
    <w:bookmarkEnd w:id="19"/>
    <w:bookmarkStart w:name="z5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 услугодателя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 по вопросам оказания государственной услуги</w:t>
      </w:r>
    </w:p>
    <w:bookmarkEnd w:id="20"/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услугодателя, или Министерства,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с понедельника по пятницу с 9.00 до 17.00 часов, с перерывом на обед с 13.00 до 14.30 часов,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 лица, принявшего жалобу, с указанием контактных данных, а также срока и места получения ответа, контактных данных должностных лиц, у которых можно узнать о ходе рассмотрения жалобы.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Министерства, подлежит рассмотрению в течение пяти рабочих дней со дня ее регистрации. Результат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услугополучателя через портал является уведомление о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 жалобе, которая обновляется в ходе обработки жалобы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услугополучатель может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21"/>
    <w:bookmarkStart w:name="z5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услуги, в том числе</w:t>
      </w:r>
      <w:r>
        <w:br/>
      </w:r>
      <w:r>
        <w:rPr>
          <w:rFonts w:ascii="Times New Roman"/>
          <w:b/>
          <w:i w:val="false"/>
          <w:color w:val="000000"/>
        </w:rPr>
        <w:t>
оказываемой в электронной форме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помещениях услугодателя предусмотрены условия для обслуживания услугополучателей с ограниченными возможностями (пандусы и лифты).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Единый контакт-центр по вопросам оказания государственных услуг: 1414, 8-800-080-7777.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специалиста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присвоением квалификационной категории»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6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Сертификат специалиста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действительно получил(-а) настоящий сертификат специалиста с присвоением ______________________ квалификационной категории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специальности 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(специальность по номенклатуре)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 руководителя государственного органа, вынесшего решение о его выдаче от « ___ »_____________ 20_____ года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 действителен на срок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(указать 5 лет или постоянно)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№_______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«____» ___________ 20 ___ года</w:t>
      </w:r>
    </w:p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специалиста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присвоением квалификационной категории»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департамента государственного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руководителя)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 услугополучателя,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контактный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</w:p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допустить к квалификационному экзамену с присвоением ________________ квалификационной категории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заполнения)</w:t>
      </w:r>
    </w:p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специалиста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присвоением квалификационной категории»</w:t>
      </w:r>
    </w:p>
    <w:bookmarkEnd w:id="28"/>
    <w:bookmarkStart w:name="z6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СВЕДЕНИЙ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 о соответствии объема используемых претендентом в повседневной практике методов диагностики и лечения заявляемой категории для специалистов с медицинским образованием, за исключением специалистов санитарно-эпидемиологического профиля и по специальности «общественное здравоохранение/социальная гигиена и организация здравоохранения»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Соответствует заявляемой специальности: да ___, нет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Орган, выдавший 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ФИО, выдавшего 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Должность, выдавшего 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Дата получения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Номер диплома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Серия диплома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Год 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Год окончания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Специальность по диплому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Квалификация по диплому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Нострификация диплома (при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специальности интернатуры, клинической ординатуры, резидентуры по заявляемой специальности (для специалистов с высшим медицинским образованием)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Специальность интернатуры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Год 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Год окончания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Специальность клинической ординатуры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Год 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Год окончания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Специальность резидентуры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Год 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Год окончания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об удостоверении по переподготовке по заявляемой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Номер удостоверения по переподготовке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Специальность переподготовки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Название обучающей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Объем обучения в часах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Начало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Окончание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действующего сертификата специалиста с присвоением категории по заявляемой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Номер НИКАД/регистрационный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Орган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Срок действия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Специальность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Квалификационная 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действующего сертификата без присвоения категории по заявляемой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Номер НИКАД/регистрационный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Орган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Срок действия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Специальность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настоящем месте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Стаж работы по заявляемой специальности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Общий медицинский стаж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Место работы в настоящее 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Занимаемая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Трудовая деятельность по заявляемой специальности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073"/>
        <w:gridCol w:w="2073"/>
        <w:gridCol w:w="2073"/>
        <w:gridCol w:w="2073"/>
        <w:gridCol w:w="209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увольнения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 должность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приказа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издания приказа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Информация об участии претендента в мероприятиях, способствующих непрерывному профессиональному развитию по заявляемой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Общее количество зачетных единиц, накопленных за последние 5 лет (основных и дополнительных зачетных единиц)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Количество основных зачетных единиц, накопленных за последние 5 лет по заявляемой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свидетельстве повышения квалификации по заявляемой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номер свидетельства о повышении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цикла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название обучающей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начало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окончание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объем обучения в часах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Количество дополнительных зачетных единиц, накопленных за последние 5 лет 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свидетельствующем о прохождении мероприятий по заявляемой специальности в соответствии системой пересчета зачетных единиц при присвоении категории для специалистов с высшим и со средним медицинским образованием, утверждаемом Министерством (перечислить все мероприятия, наименование темы обучения, название обучающей организации, начало обучения, окончание обучения, объем обучения в часах или зачетных единицах)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 претендента за последние 2 года по заявляемой специальности, согласно данным первичной учетной документации с указанием статистических показателей (показатели по усмотрению претендента, наиболее значимые для данной специальности, с кратким аналитическим обзором показателей. Текстовой отчет объемом не более 1 файла)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Статистические показатели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3"/>
        <w:gridCol w:w="1793"/>
        <w:gridCol w:w="1933"/>
      </w:tblGrid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(объема, индикаторов качества и эффективности)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год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год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дисциплинарных, административных взысканиях, поощрениях (за последние 5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Дисциплинарные взыскания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Замечание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Строгий выговор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Расторжение трудового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Административные взыскания, предусмотренные Кодексом об административных правонарушениях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85-1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85-2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85-3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357-2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Поощрения </w:t>
      </w:r>
    </w:p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специалиста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присвоением квалификационной категории»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департамента государственного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фамилия, имя, отчество руководителя)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 услугополучателя,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контактный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</w:p>
    <w:bookmarkStart w:name="z6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бессрочный сертификат специалиста с присвоением ________________ квалификационной категории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Сертификат № ________, от «___»______________. ______ г. по специальности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Сертификат № ________, от «___»______________. ______ г. по специальности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Сертификат № ________, от «___»______________. ______ г. по специальности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заполнения)</w:t>
      </w:r>
    </w:p>
    <w:bookmarkStart w:name="z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специалиста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присвоением квалификационной категории»</w:t>
      </w:r>
    </w:p>
    <w:bookmarkEnd w:id="32"/>
    <w:bookmarkStart w:name="z7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СВЕДЕНИЙ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трех ранее полученных сертификатах специалиста с присвоением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Номер НИКАД/регистрационный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Срок действия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Специальность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Квалификационная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Номер НИКАД/регистрационный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Орган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 действия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Специальность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Квалификационная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Номер НИКАД/регистрационный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Орган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Срок действия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Специальность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Квалификационная 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Информация об участии претендента в мероприятиях, способствующих непрерывному профессиональному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Общее количество зачетных единиц, накопленных за последние 5 лет (основных и дополнительных зачетных единиц)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Количество основных зачетных единиц, накопленных за последние 5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свидетельстве повышения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свидетельства о повышении квалификации по заявляемой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цикла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название обучающей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начало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окончание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объем обучения в часах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Количество дополнительных зачетных единиц, накопленных за последние 5 лет: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свидетельствующем о прохождении мероприятий по заявляемой специальности в соответствии системой пересчета зачетных единиц при присвоении категории для специалистов с высшим и со средним медицинским образованием, утверждаемом Министерством (перечислить все мероприятия, наименование темы обучения, название обучающей организации, начало обучения, окончание обучения, объем обучения в часах или зачетных единицах)</w:t>
      </w:r>
    </w:p>
    <w:bookmarkStart w:name="z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141</w:t>
      </w:r>
    </w:p>
    <w:bookmarkEnd w:id="34"/>
    <w:bookmarkStart w:name="z7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свидетельства об аккредитации медицинским организациям»</w:t>
      </w:r>
    </w:p>
    <w:bookmarkEnd w:id="35"/>
    <w:bookmarkStart w:name="z7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6"/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свидетельства об аккредитации медицинским организациям»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 оказывается Комитетом контроля медицинской и фармацевтической деятельности Министерства и территориальными подразделениями Комитета контроля медицинской и фармацевтической деятельности Министерства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территориальные подразделения Комитета контроля медицинской и фармацевтической деятельности Министерства (далее – территориальные подразделения Комитета) посредством канцелярии или веб-портала «Е-лицензирование: www.elicense.kz (далее –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«электронного правительства»: www.egov.kz.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результатов оказания государственной услуги осуществляются через Комитет контроля медицинской и фармацевтической деятельности Министерства (далее – Комитет) посредством канцелярии или портала. </w:t>
      </w:r>
    </w:p>
    <w:bookmarkEnd w:id="37"/>
    <w:bookmarkStart w:name="z7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8"/>
    <w:bookmarkStart w:name="z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в територриальные подразделения Комитета, а также при обращении на портал – в течение 45 (сорока пяти)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 об аккредитации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Свидетельство об аккредитации выдается сроком на 2 или 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к услугодателю – результат оказания государственной услуги оформляется на бумажном носителе, распечатывается, заверяется печатью и подписью руководителя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«личный кабинет» в форме электронного документа, удостоверенного электронной цифровой подписью (далее – ЭЦП) уполномоченного лица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часов до 18.30 часов, с перерывом на обед с 13.00 часов до 14.30 часов,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соответствии с графиком проведения аккредитации медицинских организаций, утвержденным Комитетом, размещенным на интернет – ресурсе,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територриальные подразделения Комитета: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лицензии на право осуществления медицинской и (или) фармацевтической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в форме электронного документа, удостоверение ЭЦП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на право осуществления медицинской и (или) фармацевтической деятельности, в виде электронной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о государственной регистрации (перерегистрации) в качестве юридического лица, о результатах самооценки услугополучателя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стандартам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аккредитации, утвержденным уполномоченным органом в области здравоохранения, содержащиеся в государственных информационных системах, услугодатель получает посредством портала в форме электронных данных,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истребование от услугополучателей документов, которые могут быть получены из информационных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канцелярию территориальных подразделений Комитета, выдается расписка (уведомление)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приложенных документов к заявлению;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 и инициалы сотрудника канцелярии,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в «личном кабинете» услугополучателя отображается статус о принятии запроса для оказания государственной услуги.</w:t>
      </w:r>
    </w:p>
    <w:bookmarkEnd w:id="39"/>
    <w:bookmarkStart w:name="z8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их должностных лиц по</w:t>
      </w:r>
      <w:r>
        <w:br/>
      </w:r>
      <w:r>
        <w:rPr>
          <w:rFonts w:ascii="Times New Roman"/>
          <w:b/>
          <w:i w:val="false"/>
          <w:color w:val="000000"/>
        </w:rPr>
        <w:t>
вопросам оказания государственной услуги</w:t>
      </w:r>
    </w:p>
    <w:bookmarkEnd w:id="40"/>
    <w:bookmarkStart w:name="z8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ул. Орынбор 8, Дом министерств, подъезд 5, телефон – 8 7172–74-32-79, 74-32-40.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с понедельника по пятницу с 9.00 до 17.00 часов, с перерывом на обед с 13.00 часов до 14.30 часов,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територриального подразделения Комитета с выдачей талона, в котором указываются номер, дата, фамилия лица, принявшего жалобу, с указанием контактных данных, а также срока и места получения ответа, контактных данных должностных лиц, у которых можно узнать о ходе рассмотрения жалобы.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Министерства, подлежит рассмотрению в течении пяти рабочих дней, со дня ее регистрации. Результат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отправке жалобы через портал услугополучателю из «личного кабинета» доступна информация о жалобе, которая обновляется в ходе обработки жалобы услугодателем (отметка о доставке, регистрации, исполнении, ответ о рассмотрении или отказе в рассмотрении).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может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41"/>
    <w:bookmarkStart w:name="z8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услуги, в том числе</w:t>
      </w:r>
      <w:r>
        <w:br/>
      </w:r>
      <w:r>
        <w:rPr>
          <w:rFonts w:ascii="Times New Roman"/>
          <w:b/>
          <w:i w:val="false"/>
          <w:color w:val="000000"/>
        </w:rPr>
        <w:t>
оказываемой в электронной форме</w:t>
      </w:r>
    </w:p>
    <w:bookmarkEnd w:id="42"/>
    <w:bookmarkStart w:name="z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помещениях услугодателя предусмотрены условия для обслуживания услугополучателей с ограниченными возможностями (пандусы и лифты).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 - ресурсе Министерства -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порядке,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Единый контакт-центр по вопросам оказания государственных услуг: 1414, 8-800-080-7777.</w:t>
      </w:r>
    </w:p>
    <w:bookmarkEnd w:id="43"/>
    <w:bookmarkStart w:name="z9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свидетельства об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медицинским организациям»  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 контроля медицинской и фармацевтической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
ОБ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здоровье народа и системе здравоохранения», результатов внешней комплексной оценки и решения аккредитационной комисссии (приказ от «__» ____ 20 года №__)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медицинской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юридический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признается аккредитованным сроком на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свидетельство удостоверяет о соответствии деятельности субъекта здравоохрениния стандартам аккредитации в области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                        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выдачи свидетельства «__»____________20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Астана</w:t>
      </w:r>
    </w:p>
    <w:bookmarkStart w:name="z9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свидетельства об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медицинским организациям»   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органа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 в области здравоохранения)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медицинской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свидетельство об аккредитации (полное 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БИН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Форма собственности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Вид деятельности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Уставной капитал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ФИО 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создания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Свидетельство о регистрации (перерегистрации)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(№, серия, кем и когда выдано, статус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Адрес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(почтовый индекс, город, район, область, улица, № дома)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Расчетный счет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(№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Филиалы, представительства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(местонахождение и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Номер документа «результат самооценки», дата прохождения самооценки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 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 принято к рассмотрению «____» _______________ 20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(подпись, Ф.И.О. ответственного лица органа лицензирования)</w:t>
      </w:r>
    </w:p>
    <w:bookmarkStart w:name="z9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141</w:t>
      </w:r>
    </w:p>
    <w:bookmarkEnd w:id="46"/>
    <w:bookmarkStart w:name="z9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свидетельства об аккредитации физическим лицам</w:t>
      </w:r>
      <w:r>
        <w:br/>
      </w:r>
      <w:r>
        <w:rPr>
          <w:rFonts w:ascii="Times New Roman"/>
          <w:b/>
          <w:i w:val="false"/>
          <w:color w:val="000000"/>
        </w:rPr>
        <w:t>
для проведения независимой экспертизы деятельности</w:t>
      </w:r>
      <w:r>
        <w:br/>
      </w:r>
      <w:r>
        <w:rPr>
          <w:rFonts w:ascii="Times New Roman"/>
          <w:b/>
          <w:i w:val="false"/>
          <w:color w:val="000000"/>
        </w:rPr>
        <w:t>
субъектов здравоохранения»</w:t>
      </w:r>
    </w:p>
    <w:bookmarkEnd w:id="47"/>
    <w:bookmarkStart w:name="z9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8"/>
    <w:bookmarkStart w:name="z9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свидетельства об аккредитации физическим лицам для проведения независимой экспертизы деятельности субъектов здравоохранения»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Комитетом контроля медицинской и фармацевтической деятельности Министерства и территориальными подразделениями Комитета контроля медицинской и фармацевтической деятельности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территориальные подразделения Комитета контроля медицинской и фармацевтической деятельности Министерства (далее – территориальные подразделения Комитета) посредством канцелярии или веб-портала «Е-лицензирование: www.elicense.kz (далее – портал);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«электронного правительства»: www.egov.kz.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результатов оказания государственной услуги осуществляются через Комитет контроля медицинской и фармацевтической деятельности Министерства (далее – Комитет) посредством канцелярии или портала. </w:t>
      </w:r>
    </w:p>
    <w:bookmarkEnd w:id="49"/>
    <w:bookmarkStart w:name="z10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0"/>
    <w:bookmarkStart w:name="z10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територриальные подразделения Комитета, а также при обращении на портал – в течение 30 (тридцати)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 об аккредитации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Свидетельство об аккредитации выдается при положительном прохождении тестирования и собеседования.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электронная.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к услугодателю – результат оказания государственной услуги оформляется на бумажном носителе, распечатывается, заверяется печатью и подписью руководителя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«личный кабинет» в форме электронного документа, удостоверенного электронной цифровой подписью (далее – ЭЦП) уполномоченного лица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часов до 18.30 часов, с перерывом на обед с 13.00 часов до 14.30 часов,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соответствии с графиком проведения аккредитации физических лиц, утвержденным Комитетом, размещенным на интернет – ресурсе,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територриальные подразделения Комитета: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диплома о высшем профессиональном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о наличии ученых степеней, званий, (при их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 </w:t>
      </w:r>
      <w:r>
        <w:rPr>
          <w:rFonts w:ascii="Times New Roman"/>
          <w:b w:val="false"/>
          <w:i w:val="false"/>
          <w:color w:val="000000"/>
          <w:sz w:val="28"/>
        </w:rPr>
        <w:t>сертификатов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присвоении первой или высшей квалификационных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подтверждающей наличие стажа работы в практическом здравоохранении по специальности не менее 7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с места работы (основного) или рекомендации профессиональных медицинских ассоциаций или научных организаций в области здравоохранения или организаций медицинского образования (не менее двух);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документов о повышении квалификации и (или) переподготовки, в том числе по вопросам проведения экспертизы или по основам экспертной деятельности в общем объеме не менее 216 часов, в научных организациях в области здравоохранения и организациях медицинского образования за последние 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в форме электронного документа, удостоверенного ЭЦП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диплома о высшем профессиональном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 о наличии ученых степеней, званий, (при их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 </w:t>
      </w:r>
      <w:r>
        <w:rPr>
          <w:rFonts w:ascii="Times New Roman"/>
          <w:b w:val="false"/>
          <w:i w:val="false"/>
          <w:color w:val="000000"/>
          <w:sz w:val="28"/>
        </w:rPr>
        <w:t>сертификатов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присвоении первой или высшей квалификационных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трудовой книжки, подтверждающей наличие стажа работы в практическом здравоохранении по специальности не менее 7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характеристики с места работы (основного) или рекомендации профессиональных медицинских ассоциаций или научных организаций в области здравоохранения или организаций медицинского образования (не менее двух);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 о повышении квалификации и (или) переподготовки, в том числе по вопросам проведения экспертизы или по основам экспертной деятельности в общем объеме не менее 216 часов, в научных организациях в области здравоохранения и организациях медицинского образования за последние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услугополучателя, содержащиеся в государственных информационных системах, услугодатель получает посредством портала в форме электронных данных,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истребование от услугополучателей документов, которые могут быть получены из информационных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канцелярию территориальных подразделений Комитета, выдается расписка (уведомление)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приложенных документов к заявлению;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и времени прохождения тестирования (в случае его допуска по результатам проверки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 и инициалы сотрудника канцелярии,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в «личном кабинете» услугополучателя отображается статус о принятии запроса для оказания государственной услуги с указанием даты, времени и место прохождения тестирования и собеседования (в случае его допуска по результатам проверки документов к тестированию и по результатам тестирования к собеседованию).</w:t>
      </w:r>
    </w:p>
    <w:bookmarkEnd w:id="51"/>
    <w:bookmarkStart w:name="z10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их должностных лиц по вопросам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2"/>
    <w:bookmarkStart w:name="z1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услугодателя, или Министерства,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с понедельника по пятницу с 9.00 до 17.00 часов, с перерывом на обед с 13.00 часов до 14.30 часов,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територриального подразделения Комитета с выдачей талона, в котором указываются номер, дата, фамилия лица, принявшего жалобу, с указанием контактных данных, а также срока и места получения ответа, контактных данных должностных лиц, у которых можно узнать о ходе рассмотрения жалобы.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Министерства, подлежит рассмотрению в течение пяти рабочих дней, со дня ее регистрации. Результат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услугополучателя через портал является уведомление о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отправке жалобы через портал услугополучателю из «личного кабинета» доступна информация о жалобе, которая обновляется в ходе обработки жалобы услугодателем (отметка о доставке, регистрации, исполнении, ответ о рассмотрении или отказе в рассмотрении).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может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53"/>
    <w:bookmarkStart w:name="z11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услуги, в том числе</w:t>
      </w:r>
      <w:r>
        <w:br/>
      </w:r>
      <w:r>
        <w:rPr>
          <w:rFonts w:ascii="Times New Roman"/>
          <w:b/>
          <w:i w:val="false"/>
          <w:color w:val="000000"/>
        </w:rPr>
        <w:t>
оказываемой в электронной форме</w:t>
      </w:r>
    </w:p>
    <w:bookmarkEnd w:id="54"/>
    <w:bookmarkStart w:name="z11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помещениях услугодателя предусмотрены условия для обслуживания услугополучателей с ограниченными возможностями (пандусы и лифты).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Адрес места оказания государственной услуги размещен на интернет-ресурсе Министерства-www.mz.gov.kz.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порядке,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Единый контакт-центр по вопросам оказания государственных услуг: 1414, 8-800-080-7777.</w:t>
      </w:r>
    </w:p>
    <w:bookmarkEnd w:id="55"/>
    <w:bookmarkStart w:name="z11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свидетельства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аккредитации физическим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 для проведения независимой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деятельности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здравоохранения»   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аккредитующего органа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</w:t>
      </w:r>
      <w:r>
        <w:br/>
      </w:r>
      <w:r>
        <w:rPr>
          <w:rFonts w:ascii="Times New Roman"/>
          <w:b/>
          <w:i w:val="false"/>
          <w:color w:val="000000"/>
        </w:rPr>
        <w:t>
ОБ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 физического лица, адрес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 и решениия аккредитационной комиссии от «____» _______________20_____ года № ______ аккредитован на право проведения независимой экспертизы деятельности субъектов здравоохранения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(область аккредитации)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свидетельства «____»____________________ 20____г.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свидетельства с «__» ___________________ 20_____г.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№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МП</w:t>
      </w:r>
    </w:p>
    <w:bookmarkStart w:name="z11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свидетельства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аккредитации физическим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 для проведения независимой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деятельности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здравоохранения»   </w:t>
      </w:r>
    </w:p>
    <w:bookmarkEnd w:id="57"/>
    <w:bookmarkStart w:name="z12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на получение свидетельство об аккредитации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органа по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здравоохранения)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(полностью фамилия, имя, отчество физического лица)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аккредитовать для проведения независимой экспертизы по специальности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(указать вид)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физическом 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Год рождения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Паспортные данные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(серия, №, ИИН,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Образование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(при наличии специальности, № диплома (иного документа),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учебного заведения, год окончания)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Домашний адрес, контактные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Место работы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Прилагаемые документы:____________________________________________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       (фамилия, имя, отчество)</w:t>
      </w:r>
    </w:p>
    <w:bookmarkStart w:name="z12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141</w:t>
      </w:r>
    </w:p>
    <w:bookmarkEnd w:id="59"/>
    <w:bookmarkStart w:name="z12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«Выдача лицензии, переоформление, выдача дубликатов </w:t>
      </w:r>
      <w:r>
        <w:br/>
      </w:r>
      <w:r>
        <w:rPr>
          <w:rFonts w:ascii="Times New Roman"/>
          <w:b/>
          <w:i w:val="false"/>
          <w:color w:val="000000"/>
        </w:rPr>
        <w:t>
лицензии на медицинскую деятельность»</w:t>
      </w:r>
    </w:p>
    <w:bookmarkEnd w:id="60"/>
    <w:bookmarkStart w:name="z12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1"/>
    <w:bookmarkStart w:name="z12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медицинскую деятельность»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республиканского значения и столицы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и выдача результатов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посредством канцелярии или веб-портала «Е-лицензирование» www.elicense.kz (далее – портал);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ЦОН);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веб-портал «электронного правительства»: www.egov.kz. </w:t>
      </w:r>
    </w:p>
    <w:bookmarkEnd w:id="62"/>
    <w:bookmarkStart w:name="z12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3"/>
    <w:bookmarkStart w:name="z12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в ЦОН,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10 (десять)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– 2 (два)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к услугодателю – результат оказания государственной услуги оформляется на бумажном носителе,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«личный кабинет»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платно физическим и юридическим лицам (далее – услугополучатель).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оказание государственной услуги взимается лицензионный сбор за право занятия отдельными видами деятельности, который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 (Налоговый кодекс)» составляет: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10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10 % от ставки при выдаче лицензии, но не более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 выдачу дубликата лицензии – 100 % от ставки при выдаче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18-00 часов, с перерывом на обед с 13-00 до 14-00 часов, кроме выходных и праздничных дней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ЦОНах – с понедельника по субботу, в соответствии с установленным графиком работы с 9-00 часов до 20-00 часов без перерыва на обед за исключением воскресенья и праздничных дней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«электронной» очереди, без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личность-для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 в бюджет лицензионного сбора за право занятия отдельными видами деятельности (нотариально засвидетельствованную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сведений, о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лицензии либо копию лицензии (оригинал либо нотариально засвидетельствованную копию в случае непредставления оригиналов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подтверждающие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при лицензировании медицинской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 в бюджет лицензионного сбора за переоформление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 получении переоформленной лицензии возвращает услугодателю ранее выданную лицензию и приложение к лицензии (в случае наличия);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получения дубликата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утери, порчи лицензии и (или) приложения к лицензии услугополучатель имеет возможность получения электронной копии лицензии на портале в «личном кабинете»;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 портале «личного кабинета» при утере, порчи лицензии услугополучатель может получить дубликат лицензии и представить услугодателю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подтверждающего уплату в бюджет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сведений, о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 лицензии и оригинал для сверки (в случае наличия лицензии у услугополучателя и отсутствия информации о лицензии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сведений, о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переоформлении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право занятия отдельными видами деятельности при переоформлении лицензий, за исключением случаев переоформления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 лицензии и оригинал для сверки (в случае наличия лицензии у услугополучателя и отсутствия информации о лицензии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получения дубликата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подтверждающего уплату в бюджет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документа, подтверждающего уплату в бюджет лицензионного сбора (за исключением оплаты через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сведений, о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сведений, о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документа, подтверждающего уплату в бюджет лицензионного сбора при переоформлении лицензий (за исключением оплаты через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лица, государственной регистрации услугополучателя в качестве индивидуального предпринимателя, о лицензии, об оплате суммы лицензионного сбора (в случае оплаты через ПШЭП), содержащиеся в государственных информационных системах, услугодатель получает посредством портала в форме электронных документов, удостоверенных ЭЦП уполномоченных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государственной услуги через ЦОН услугополучатель дает письменное согласие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по форме, представленной ЦОНом,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услугополучателя, работник ЦОНа выдает расписку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(при наличии в документе, удостоверяющем личность) ответственного лица услугодателя,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наименования, контактных данных услугополучателя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«личном кабинете» отображается статус о принятии запроса для предоставления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деятельности, запрещенным законами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согласована выдача лицензии услугополучателю согласующим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запрещено услугополучателю получать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ЦОНа отказывает в приеме заявления и выдает расписку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64"/>
    <w:bookmarkStart w:name="z13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их должностных лиц, центров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и (или) их работников по</w:t>
      </w:r>
      <w:r>
        <w:br/>
      </w:r>
      <w:r>
        <w:rPr>
          <w:rFonts w:ascii="Times New Roman"/>
          <w:b/>
          <w:i w:val="false"/>
          <w:color w:val="000000"/>
        </w:rPr>
        <w:t>
вопросам оказания государственной услуги</w:t>
      </w:r>
    </w:p>
    <w:bookmarkEnd w:id="65"/>
    <w:bookmarkStart w:name="z13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сотрудников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либо на имя руководителя Министерства, по адресу: 010000, город Астана, ул. Орынбор 8, Дом Министерств, подъезд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с понедельника по пятницу с 9-00 до 17-00 часов, с перерывом на обед с 13-00 до 14-00 часов, или Министерства, с понедельника по пятницу, с 9-00 до 17-00 часов, с перерывом на обед с 13-00 до 14-30 часов, кроме выходных и праздничных дней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ЦОНа подается на имя руководителя ЦОНа по адресам и телефонам, указанным на интернет-ресурсе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 или ЦОНа является ее регистрация (штамп, входящий номер и дата) с выдачей талона, в котором указываются номер, дата, фамилия лица, принявшего жалобу, с указанием контактных данных, а также срока и места получения ответа, контактных данных должностных лиц, у которых можно узнать о ходе рассмотрения жалобы. После регистрации жалоба направляется руководителю услугодателя, Министерства или ЦОНа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услугополучателя через портал является уведомление о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 жалобе, которая обновляется в ходе обработки жалобы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ЦОНа, подлежит рассмотрению в течение пяти рабочих дней со дня ее регистрации. Результат рассмотрения жалобы направляется услугополучателю посредством почтовой связи либо выдается нарочно в канцелярии услугодателя, Министерства или в ЦОНе.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может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66"/>
    <w:bookmarkStart w:name="z13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услуги, в том числе оказываемой </w:t>
      </w:r>
      <w:r>
        <w:br/>
      </w:r>
      <w:r>
        <w:rPr>
          <w:rFonts w:ascii="Times New Roman"/>
          <w:b/>
          <w:i w:val="false"/>
          <w:color w:val="000000"/>
        </w:rPr>
        <w:t>
в электронной форме и через центры обслуживания населения</w:t>
      </w:r>
    </w:p>
    <w:bookmarkEnd w:id="67"/>
    <w:bookmarkStart w:name="z13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помещениях услугодателя и ЦОНов предусмотрены условия для обслуживания услугополучателей с ограниченными возможностями (пандусы и лифты).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www.mz.gov.kz, раздел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порядке,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Единый контакт-центр по вопросам оказания государственных услуг: 1414, 8-800-080-7777. </w:t>
      </w:r>
    </w:p>
    <w:bookmarkEnd w:id="68"/>
    <w:bookmarkStart w:name="z14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медицинскую деятельность» 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4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физического лица для получения лицензии и (или) </w:t>
      </w:r>
      <w:r>
        <w:br/>
      </w:r>
      <w:r>
        <w:rPr>
          <w:rFonts w:ascii="Times New Roman"/>
          <w:b/>
          <w:i w:val="false"/>
          <w:color w:val="000000"/>
        </w:rPr>
        <w:t>
приложения к лицензии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 имя отчество (в случае наличия) физического лица,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бумажном носителе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местожительства физического лица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Прилагается _____ 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Настоящим подтверждается,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заявителю не запрещено судом заниматься лицензируемым видом и (или) подвидом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 прилагаемые документы соответствуют действительности и являются действительными.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Физическое лицо 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    Дата заполнения: «__» _________ 20__ года.</w:t>
      </w:r>
    </w:p>
    <w:bookmarkStart w:name="z14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медицинскую деятельность» 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bookmarkStart w:name="z14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юридического лица для получения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
приложения к лицензии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юридического лица, бизнес-идентификационный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юридического лица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Прилагается ______ 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Настоящим подтверждается,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заявителю не запрещено судом заниматься лицензируемым видом и (или) подвидом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 прилагаемые документы соответствуют действительности и являются действительными.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даю согласие на использование сведений, содержащих в информационных ресурсах.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Дата заполнения: «__» __________ 20__ года</w:t>
      </w:r>
    </w:p>
    <w:bookmarkStart w:name="z14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медицинскую деятельность»   </w:t>
      </w:r>
    </w:p>
    <w:bookmarkEnd w:id="73"/>
    <w:bookmarkStart w:name="z14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сведений, подтверждающая наличие сведений и документов в</w:t>
      </w:r>
      <w:r>
        <w:br/>
      </w:r>
      <w:r>
        <w:rPr>
          <w:rFonts w:ascii="Times New Roman"/>
          <w:b/>
          <w:i w:val="false"/>
          <w:color w:val="000000"/>
        </w:rPr>
        <w:t>
соответствии с квалификационными требованиями,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при лицензировании медицинской деятельности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Сведения, подтверждающие наличие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1) помещения или здания на праве собственности или договора аренды и поэтажного плана указанного помещения (здания)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сведения о производственной базе на праве собственности (хозяйственного ведения или оперативного управления) и/или аренды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1. Кадастровый номер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2. Местоположения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3. Номер свидетельства о государственной регистрации недвижимости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4. Номер и дата договора об аренде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2) медицинского и (или) специального оборудования, аппаратуры и инструментария, приборов, мебели, инвентаря, транспортных и других средств, согласно заявляемым подвидам медицинской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Список медицинского и (или) специального оборудования, аппаратуры и инструментария, приборов, мебели, инвентаря, транспортных и других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субъекта здравоохранения)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 состоянию на «__» ______ 20___ 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4202"/>
        <w:gridCol w:w="2087"/>
        <w:gridCol w:w="1494"/>
        <w:gridCol w:w="1495"/>
        <w:gridCol w:w="1495"/>
        <w:gridCol w:w="1495"/>
      </w:tblGrid>
      <w:tr>
        <w:trPr>
          <w:trHeight w:val="22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медицинского и (или) специального оборудования, аппаратуры и инструментария, приборов, мебели, инвентаря, транспортных и других средств (по паспорту)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(рабочее/не рабочее)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3) штата медицинских работников, который подтверждается сведениями о медицинских работниках: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Сведения о медицинских работниках медицинских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(для юридического лица)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субъекта здравоохранения)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 состоянию на «__» ______ 20___ 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2633"/>
        <w:gridCol w:w="2490"/>
        <w:gridCol w:w="2681"/>
        <w:gridCol w:w="4538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4) соответствующего образования согласно заявляемым подвидам медицинской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Сведения о медицинском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1. Специальность по диплому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2. Квалификация по диплому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3. Номер диплома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4. Серия диплома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5. Полное наименование организации образования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7. Год поступления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8. Год окончания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8. Сведения о нострификации диплома (при необходимости)___________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5) специализации или усовершенствования и других видов повышения квалификации за последние 5 лет по заявляемым подвидам медицинской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Сведения о повышении квалификации по заявляемой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1. Номер документа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2. Наименование цикла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3. Полное наименование обучающей организации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4. Начало обучения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5. Окончание обучения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6. Количество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6) у физических лиц – стажа работы по специальности не менее 5 лет по заявляемым подвидам медицинской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Трудовая деятельность по заявляемой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(для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1. Наименование медицинской организации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2. Местонахождение организации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3. Занимаемая должность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4. Дата приема на работу по заявляемой специальности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5. Дата увольнения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7) соответствующего сертификата специалиста: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Сведения о сертификате специалиста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1. Наименование специальности, по которой выдан сертификат специалиста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2. Квалификационная категория (при наличие– указать)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3. Орган, выдавший сертификат специалиста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4. Регистрационный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5. Дата выдачи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 действия сертификата _______________________ </w:t>
      </w:r>
    </w:p>
    <w:bookmarkStart w:name="z15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медицинскую деятельность» 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(адрес услугополучателя)</w:t>
      </w:r>
    </w:p>
    <w:bookmarkStart w:name="z15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 </w:t>
      </w:r>
      <w:r>
        <w:br/>
      </w:r>
      <w:r>
        <w:rPr>
          <w:rFonts w:ascii="Times New Roman"/>
          <w:b/>
          <w:i w:val="false"/>
          <w:color w:val="000000"/>
        </w:rPr>
        <w:t>
об отказе в приеме документов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отдел №__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2 экз., по одному для каждой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ФИО (работника ЦОН)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(подпись)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Исп.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Ф.И.О. /подпись услугополучателя/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20__ г.</w:t>
      </w:r>
    </w:p>
    <w:bookmarkStart w:name="z15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141</w:t>
      </w:r>
    </w:p>
    <w:bookmarkEnd w:id="77"/>
    <w:bookmarkStart w:name="z15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«Аттестация судебно-медицинских, судебно-психиатрических и</w:t>
      </w:r>
      <w:r>
        <w:br/>
      </w:r>
      <w:r>
        <w:rPr>
          <w:rFonts w:ascii="Times New Roman"/>
          <w:b/>
          <w:i w:val="false"/>
          <w:color w:val="000000"/>
        </w:rPr>
        <w:t xml:space="preserve">
судебно-наркологических экспертов» </w:t>
      </w:r>
    </w:p>
    <w:bookmarkEnd w:id="78"/>
    <w:bookmarkStart w:name="z15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9"/>
    <w:bookmarkStart w:name="z15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«Аттестация судебно-медицинских, судебно-психиатрических и судебно-наркологических экспертов»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Комитетом контроля медицинской и фармацевтической деятельности Министерства и его территориальными подразделениями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территориальные подразделения Комитета контроля медицинской и фармацевтической деятельности Министерства (далее – территориальные подразделения Комитета) посредством канцелярии или веб-портала «Е-лицензирование: www.elicense.kz (далее –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«электронного правительства»: www.egov.kz.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результатов оказания государственной услуги осуществляются через Комитет контроля медицинской и фармацевтической деятельности Министерства (далее – Комитет) посредством канцелярии или портала. </w:t>
      </w:r>
    </w:p>
    <w:bookmarkEnd w:id="80"/>
    <w:bookmarkStart w:name="z15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1"/>
    <w:bookmarkStart w:name="z15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территориальные подразделения Комитета, а также при обращении на портал – 21 (двадцать 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аттестационное свидетельство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Аттестационное свидетельство выдается при положительном прохождении тестирования и собеседования.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к услугодателю – результат оказания государственной услуги оформляется на бумажном носителе, распечатывается, заверяется печатью и подписью уполномоченного лица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«личный кабинет» в форме электронного документа, удостоверенного электронной цифровой подписью (далее – ЭЦП) уполномоченного лица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с перерывом на обед с 13.00 до 14.30 часов,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соответствии с графиком проведения аттестации судебно-медицинских, судебно-психиатрических и судебно-наркологических экспертов, утвержденным Комитетом, размещенным на интернет-ресурсе,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государственных услуг,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 (за исключением технических перерывов в связи с проведением ремонтных работ).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территориальные подразделения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справки из психиатрического и наркологического диспансеров о том, что услугополучатель не состоит на учете, выданные не позднее месячного срока на момент представления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справки из психиатрического и наркологического диспансеров о том, что услугополучатель не состоит на учете, выданные не позднее месячного срока на момент представления документов, в виде электронной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услугополучателя, услугодатель получает из соответствующих государственных информационных систем в форме электронных документов, удостоверенных ЭЦП уполномоченных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истребование от услугополучателей документов, которые могут быть получены из информационных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канцелярию территориальных подразделений Комитета, выдается расписка (уведомление)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приложенных документов к заявлению;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и времени прохождения тестирования (в случае его допуска по результатам проверки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 и инициалы сотрудника канцелярии,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в «личном кабинете» услугополучателя отображается статус о принятии запроса для оказания государственной услуги с указанием даты, времени и места прохождения </w:t>
      </w:r>
      <w:r>
        <w:rPr>
          <w:rFonts w:ascii="Times New Roman"/>
          <w:b w:val="false"/>
          <w:i w:val="false"/>
          <w:color w:val="000000"/>
          <w:sz w:val="28"/>
        </w:rPr>
        <w:t>тестирования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собеседования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случае его допуска по результатам проверки документов к тестированию и по результатам тестирования к собеседованию).</w:t>
      </w:r>
    </w:p>
    <w:bookmarkEnd w:id="82"/>
    <w:bookmarkStart w:name="z16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их должностных лиц по</w:t>
      </w:r>
      <w:r>
        <w:br/>
      </w:r>
      <w:r>
        <w:rPr>
          <w:rFonts w:ascii="Times New Roman"/>
          <w:b/>
          <w:i w:val="false"/>
          <w:color w:val="000000"/>
        </w:rPr>
        <w:t>
вопросам оказания государственной услуги</w:t>
      </w:r>
    </w:p>
    <w:bookmarkEnd w:id="83"/>
    <w:bookmarkStart w:name="z16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ул. Орынбор, 8, Дом министерств, подъезд 5, телефон - 8(7172)-74-32-79, 74-32-40.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с понедельника по пятницу с 9.00 до 17.00 часов, с перерывом на обед с 13.00 часов до 14.30 часов,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территориального подразделения Комитета с выдачей талона, в котором указываются номер, дата, фамилия лица, принявшего жалобу, с указанием контактных данных, а также срока и места получения ответа, контактных данных должностных лиц, у которых можно узнать о ходе рассмотрения жалобы.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Министерства, подлежит рассмотрению в течении пяти рабочих дней, со дня ее регистрации. Результат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отправке жалобы через портал услугополучателю из «личного кабинета» доступна информация о жалобе, которая обновляется в ходе обработки жалобы услугодателем (отметка о доставке, регистрации, исполнении, ответ о рассмотрении или отказе в рассмотрении).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может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</w:p>
    <w:bookmarkEnd w:id="84"/>
    <w:bookmarkStart w:name="z16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услуги, в том числе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оказываемой в электронной форме </w:t>
      </w:r>
    </w:p>
    <w:bookmarkEnd w:id="85"/>
    <w:bookmarkStart w:name="z16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помещениях услугодателя предусмотрены условия для обслуживания услугополучателей с ограниченными возможностями (пандусы и лифты).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 - ресурсе Министерства -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порядке,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Единый контакт-центр по вопросам оказания государственных услуг: 1414, 8-800-080-7777.</w:t>
      </w:r>
    </w:p>
    <w:bookmarkEnd w:id="86"/>
    <w:bookmarkStart w:name="z17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«Аттестация судебно-медицинских,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судебно-психиатрических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судебно-наркологических экспертов»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7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Аттестационное свидетельство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действительно аттестован(а) по специальности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Приказ руководителя государственного органа, вынесшего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«____» _________ 20 ___ года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«___» ___________ 20_____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действительно до «_____» ___________ 20_____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руководителя государственного органа, вынесшего решение о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17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«Аттестация судебно-медицинских,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судебно-психиатрических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судебно-наркологических экспертов»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(государственный орган)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ИИН)</w:t>
      </w:r>
    </w:p>
    <w:bookmarkStart w:name="z17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допустить меня к аттестации по специальности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работы по специальности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заполнения)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услугополучателя)</w:t>
      </w:r>
    </w:p>
    <w:bookmarkStart w:name="z17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«Аттестация судебно-медицинских,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судебно-психиатрических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судебно-наркологических экспертов»</w:t>
      </w:r>
    </w:p>
    <w:bookmarkEnd w:id="91"/>
    <w:bookmarkStart w:name="z17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СВЕДЕНИЙ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Сведения о квалификации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Ученая степень, звание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Научные труды и изобретения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Количество проведенных экспертиз за последние пять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Номер диплома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Серия диплома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Полное наименование организации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Год 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Год окончания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Специальность по диплому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Квалификация по диплому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Нострификация диплома (при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свидетельстве повышения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Номер свидетельства о повышении квалификации по заявляемой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Наименование цикла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Название обучающей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Начало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Окончание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Объем обучения в часах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квалификационном свидетельстве на право производства судебной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Номер НИКАД/регистрационный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№ и дата издания приказа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Орган выдавший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Срок действия свидетельства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Специальность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действующего сертификата специалиста с присвоением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Номер НИКАД/регистрационный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№ и дата издания приказа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Орган выдавший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Срок действия свидетельства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Специальность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настоящем месте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 Стаж работы по заявляемой специальности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Общий медицинский стаж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Место работы в настоящее 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Занимаемая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Трудовая деятельность по заявляемой специальности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2724"/>
        <w:gridCol w:w="2132"/>
        <w:gridCol w:w="2770"/>
        <w:gridCol w:w="2224"/>
        <w:gridCol w:w="2248"/>
      </w:tblGrid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увольнения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 должность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приказа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издания приказа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дисциплинарных, административных взысканиях, поощрениях (за последние 5 лет)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35. Дисциплинарные взыскания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Замечание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Выговор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Строгий выговор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Расторжение трудового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36. Административные взыскания, предусмотренные Кодексом об административных правонарушениях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Статья 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Статья 85-1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Статья 85-2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Статья 85-3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Статья 322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Статья 357-2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37. Поощрения </w:t>
      </w:r>
    </w:p>
    <w:bookmarkStart w:name="z17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141</w:t>
      </w:r>
    </w:p>
    <w:bookmarkEnd w:id="93"/>
    <w:bookmarkStart w:name="z18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«Присвоение квалификации на право производства</w:t>
      </w:r>
      <w:r>
        <w:br/>
      </w:r>
      <w:r>
        <w:rPr>
          <w:rFonts w:ascii="Times New Roman"/>
          <w:b/>
          <w:i w:val="false"/>
          <w:color w:val="000000"/>
        </w:rPr>
        <w:t>
определенного вида судебно-медицинской,</w:t>
      </w:r>
      <w:r>
        <w:br/>
      </w:r>
      <w:r>
        <w:rPr>
          <w:rFonts w:ascii="Times New Roman"/>
          <w:b/>
          <w:i w:val="false"/>
          <w:color w:val="000000"/>
        </w:rPr>
        <w:t>
судебно-психиатрической и</w:t>
      </w:r>
      <w:r>
        <w:br/>
      </w:r>
      <w:r>
        <w:rPr>
          <w:rFonts w:ascii="Times New Roman"/>
          <w:b/>
          <w:i w:val="false"/>
          <w:color w:val="000000"/>
        </w:rPr>
        <w:t>
судебно-наркологической экспертиз»</w:t>
      </w:r>
    </w:p>
    <w:bookmarkEnd w:id="94"/>
    <w:bookmarkStart w:name="z18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5"/>
    <w:bookmarkStart w:name="z18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«Присвоение квалификации на право производства определенного вида судебно-медицинской, судебно-психиатрической и судебно-наркологической экспертиз»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Комитетом контроля медицинской и фармацевтической деятельности Министерства и его территориальными подразделениями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территориальные подразделения Комитета контроля медицинской и фармацевтической деятельности Министерства (далее – территориальные подразделения Комитета) посредством канцелярии или веб-портала «Е-лицензирование: www.elicense.kz (далее – портал);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«электронного правительства»: www.egov.kz.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результатов оказания государственной услуги осуществляются через Комитет контроля медицинской и фармацевтической деятельности Министерства (далее – Комитет) посредством канцелярии или портала. </w:t>
      </w:r>
    </w:p>
    <w:bookmarkEnd w:id="96"/>
    <w:bookmarkStart w:name="z18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97"/>
    <w:bookmarkStart w:name="z18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территориальные подразделения Комитета, а также при обращении на портал – 21 (двадцать 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квалификационное свидетельство на право производства определенного вида судебной экспертизы (далее – квалификационное свидетельство)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Квалификационное свидетельство выдается при положительном прохождении тестирования и собеседования.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к услугодателю – результат оказания государственной услуги оформляется на бумажном носителе, распечатывается, заверяется печатью и подписью уполномоченного лица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«личный кабинет» в форме электронного документа, удостоверенного электронной цифровой подписью (далее – ЭЦП) уполномоченного лица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бесплатно, физическим лицам (далее – услугополучатель).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с перерывом на обед с 13.00 до 14.30 часов,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соответствии с графиком проведения квалификационных экзаменов по присвоению квалификации на право производства определенного вида судебно-медицинской, судебно-психиатрической и судебно-наркологической экспертизы, утвержденным Комитетом, размещенным на интернет-ресурсе,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государственных услуг, в порядке очереди, без предварительной записи и ускоренного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 (за исключением технических перерывов в связи с проведением ремонтных работ).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территориальные подразделения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справки из психиатрического и наркологического диспансеров о том, что услугополучатель не состоит на учете, выданные не позднее месячного срока на момент представления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справки из психиатрического и наркологического диспансеров о том, что услугополучатель не состоит на учете, выданные не позднее месячного срока на момент представления документов, в виде электронной копии.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документа, удостоверяющего личность и сведения о судимости услугополучателя, услугодатель получает из соответствующих государственных информационных систем в форме электронных документов, удостоверенных ЭЦП уполномоченных должностных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истребование от услугополучателей документов, которые могут быть получены из информационных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канцелярию территориальных подразделений Комитета, выдается расписка (уведомление)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приложенных документов к заявлению;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и времени прохождения </w:t>
      </w:r>
      <w:r>
        <w:rPr>
          <w:rFonts w:ascii="Times New Roman"/>
          <w:b w:val="false"/>
          <w:i w:val="false"/>
          <w:color w:val="000000"/>
          <w:sz w:val="28"/>
        </w:rPr>
        <w:t>тестирования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случае его допуска по результатам проверки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 и инициалы сотрудника канцелярии,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в «личном кабинете» услугополучателя отображается статус о принятии запроса для оказания государственной услуги с указанием даты, времени и места прохождения тестирования и собеседования (в случае его допуска по результатам проверки документов к тестированию и по результатам тестирования к </w:t>
      </w:r>
      <w:r>
        <w:rPr>
          <w:rFonts w:ascii="Times New Roman"/>
          <w:b w:val="false"/>
          <w:i w:val="false"/>
          <w:color w:val="000000"/>
          <w:sz w:val="28"/>
        </w:rPr>
        <w:t>собеседованию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98"/>
    <w:bookmarkStart w:name="z19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их должностных лиц по вопросам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</w:p>
    <w:bookmarkEnd w:id="99"/>
    <w:bookmarkStart w:name="z19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10.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с понедельника по пятницу с 9.00 до 17.00 часов, с перерывом на обед с 13.00 часов до 14.30 часов,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территориального подразделения Комитета с выдачей талона, в котором указываются номер, дата, фамилия лица, принявшего жалобу, с указанием контактных данных, а также срока и места получения ответа, контактных данных должностных лиц, у которых можно узнать о ходе рассмотрения жалобы.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Министерства, подлежит рассмотрению в течение пяти рабочих дней, со дня ее регистрации. Результат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отправке жалобы через портал услугополучателю из «личного кабинета» доступна информация о жалобе, которая обновляется в ходе обработки жалобы услугодателем (отметка о доставке, регистрации, исполнении, ответ о рассмотрении или отказе в рассмотрении).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может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</w:p>
    <w:bookmarkEnd w:id="100"/>
    <w:bookmarkStart w:name="z19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 государственной услуги, в том числе оказываемой в электронной форме</w:t>
      </w:r>
    </w:p>
    <w:bookmarkEnd w:id="101"/>
    <w:bookmarkStart w:name="z19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помещениях услугодателя предусмотрены условия для обслуживания услугополучателей с ограниченными возможностями (пандусы и лифты).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 - ресурсе Министерства: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порядке,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Единый контакт-центр по вопросам оказания государственных услуг: 1414, 8-800-080-7777.</w:t>
      </w:r>
    </w:p>
    <w:bookmarkEnd w:id="102"/>
    <w:bookmarkStart w:name="z20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квалификации на право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определенного вида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судебно-медицинской, судебно-психиатрической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судебно-наркологической экспертиз»   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</w:t>
      </w:r>
    </w:p>
    <w:bookmarkStart w:name="z20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Квалификационное свидетельство на право</w:t>
      </w:r>
      <w:r>
        <w:br/>
      </w:r>
      <w:r>
        <w:rPr>
          <w:rFonts w:ascii="Times New Roman"/>
          <w:b/>
          <w:i w:val="false"/>
          <w:color w:val="000000"/>
        </w:rPr>
        <w:t>
производства определенного вида судебной экспертизы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действительно получил (а) настоящее квалификационное свидетельство на право производства по специальности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государственного органа, вынесшего решение о его выдаче от «______»___________20 ___ года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«____»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руководителя государственного органа, вынесшего решение о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выдаче ______________________________________________________________</w:t>
      </w:r>
    </w:p>
    <w:bookmarkStart w:name="z20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квалификации на право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определенного вида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судебно-медицинской, судебно-психиатрической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судебно-наркологической экспертиз»    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(государственный орган)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отчество, ИИН) </w:t>
      </w:r>
    </w:p>
    <w:bookmarkStart w:name="z20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допустить меня к квалификационному экзамену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 судебной экспертизы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стаж работы по специальности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 заполнения)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 услугополучателя)</w:t>
      </w:r>
    </w:p>
    <w:bookmarkStart w:name="z20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квалификации на право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определенного вида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судебно-медицинской, судебно-психиатрической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судебно-наркологической экспертиз»    </w:t>
      </w:r>
    </w:p>
    <w:bookmarkEnd w:id="107"/>
    <w:bookmarkStart w:name="z20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СВЕДЕНИЙ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Состояние о судимости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Наименование заявляемой специальности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Номер диплома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Серия диплома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Полное наименование организации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Год 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Год окончания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Специальность по диплому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Квалификация по диплому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Нострификация диплома (при необходимости)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специальности интернатуры, клинической ординатуры, резидентуры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Специальность интернатуры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Специальность клинической ординатуры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Специальность резидентуры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удостоверении по переподготовке по заявляемой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Номер удостоверения по переподготовке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Специальность переподготовки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Название обучающей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Объем обучения в часах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Начало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Окончание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свидетельстве повышения квалификации по заявляемой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Номер свидетельства о повышении квалификации по заявляемой специальности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Наименование цикла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Название обучающей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Начало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Окончание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Объем обучения в часах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действующего сертификата специалиста без присвоения квалификационной категории (для лиц с медицинским образованием)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Номер НИКАД/регистрационный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№ и дата издания приказа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Орган выдавший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Специальность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Срок действия сертификата специалиста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настоящем месте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33. Стаж работы по заявляемой специальности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Общий медицинский стаж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Место работы в настоящее 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Занимаемая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Трудовая деятельность по заявляемой специальности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3"/>
        <w:gridCol w:w="2163"/>
        <w:gridCol w:w="2163"/>
        <w:gridCol w:w="2163"/>
        <w:gridCol w:w="2163"/>
        <w:gridCol w:w="2185"/>
      </w:tblGrid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увольнения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 должность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приказа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издания приказа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141</w:t>
      </w:r>
    </w:p>
    <w:bookmarkEnd w:id="109"/>
    <w:bookmarkStart w:name="z20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проведение клинических исследований</w:t>
      </w:r>
      <w:r>
        <w:br/>
      </w:r>
      <w:r>
        <w:rPr>
          <w:rFonts w:ascii="Times New Roman"/>
          <w:b/>
          <w:i w:val="false"/>
          <w:color w:val="000000"/>
        </w:rPr>
        <w:t>
медицинских технологий»</w:t>
      </w:r>
    </w:p>
    <w:bookmarkEnd w:id="110"/>
    <w:bookmarkStart w:name="z20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1"/>
    <w:bookmarkStart w:name="z21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проведение клинических исследований медицинских технологий»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Министерством здравоохранения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услугодателя посредством канцелярии.</w:t>
      </w:r>
    </w:p>
    <w:bookmarkEnd w:id="112"/>
    <w:bookmarkStart w:name="z21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13"/>
    <w:bookmarkStart w:name="z21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–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разрешение на проведение клинических исследований медицинских технологий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с понедельника по пятницу с 9.00 до 18.30 часов, с перерывом на обед с 13.00 до 14.30 часов,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заявка на проведение клинических исследований медицинских технологий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материалы медико-биологических экспериментов и доклинических (неклинических) исследований в 3-х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протокол клинического исследования (в 3-х экземплярах);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положительное заключение Центральной комиссии по вопросам этики (в 3-х экземплярах).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документов, указанных в данном пункте настоящего стандарта государственной услуги (нарочно либо посредством почтовой связи) подтверждением принятия заявления на бумажном носителе является отметка на его копии о регистрации в канцелярии услугодателя, с указанием даты и времени приема документов.</w:t>
      </w:r>
    </w:p>
    <w:bookmarkEnd w:id="114"/>
    <w:bookmarkStart w:name="z22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 услугодателя и (или) их должностных лиц по</w:t>
      </w:r>
      <w:r>
        <w:br/>
      </w:r>
      <w:r>
        <w:rPr>
          <w:rFonts w:ascii="Times New Roman"/>
          <w:b/>
          <w:i w:val="false"/>
          <w:color w:val="000000"/>
        </w:rPr>
        <w:t>
вопросам оказания государственных услуг</w:t>
      </w:r>
    </w:p>
    <w:bookmarkEnd w:id="115"/>
    <w:bookmarkStart w:name="z2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адресу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с понедельника по пятницу с 9.00 до 17.00 часов, с перерывом на обед с 13.00 до 14.30 часов,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 услугоаполучателя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Результат рассмотрения жалобы направляется услогополучателю посредством почтовой связи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116"/>
    <w:bookmarkStart w:name="z2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17"/>
    <w:bookmarkStart w:name="z2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помещениях услугодателя предусмотрены условия для обслуживания услугополучателей с ограниченными физическими возможностями (пандусы и лифты).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Адрес места оказания государственной услуги размещен на интернет-ресурсе Министерства - www.mz.gov.kz,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интернет-ресурсе Министерства: www.mz.gov.kz единый контакт-центр по вопросам оказания государственных услуг: 8-800-080-7777, 1414.</w:t>
      </w:r>
    </w:p>
    <w:bookmarkEnd w:id="118"/>
    <w:bookmarkStart w:name="z2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клинических исследований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технологий»    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bookmarkStart w:name="z22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Разрешения на проведение клинических</w:t>
      </w:r>
      <w:r>
        <w:br/>
      </w:r>
      <w:r>
        <w:rPr>
          <w:rFonts w:ascii="Times New Roman"/>
          <w:b/>
          <w:i w:val="false"/>
          <w:color w:val="000000"/>
        </w:rPr>
        <w:t>
исследований медицинских технологий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(Ф.И.О. или наименование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проведение клинических исследований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медицинской технологии)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протокольного решения Ученого совета Министерства здравоохранения Республики Казахстан № ___ от «__» ______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«__» ________ 20__г.</w:t>
      </w:r>
    </w:p>
    <w:bookmarkStart w:name="z2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клинических исследований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технологий»   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проведение клинических исследований</w:t>
      </w:r>
      <w:r>
        <w:br/>
      </w:r>
      <w:r>
        <w:rPr>
          <w:rFonts w:ascii="Times New Roman"/>
          <w:b/>
          <w:i w:val="false"/>
          <w:color w:val="000000"/>
        </w:rPr>
        <w:t>
медицинских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разрешить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или наименование организации услугополучателя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подразделение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ведомственная принадлежность, адрес, телефон, электронный адрес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организации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«____» ___________ 20 _____ г.</w:t>
      </w:r>
    </w:p>
    <w:bookmarkStart w:name="z2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141</w:t>
      </w:r>
    </w:p>
    <w:bookmarkEnd w:id="122"/>
    <w:bookmarkStart w:name="z2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 на ввоз, вывоз тканей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(части органов) человека, а также на ввоз, вывоз </w:t>
      </w:r>
      <w:r>
        <w:br/>
      </w:r>
      <w:r>
        <w:rPr>
          <w:rFonts w:ascii="Times New Roman"/>
          <w:b/>
          <w:i w:val="false"/>
          <w:color w:val="000000"/>
        </w:rPr>
        <w:t xml:space="preserve">
крови и ее компонентов в случаях, предусмотренных </w:t>
      </w:r>
      <w:r>
        <w:br/>
      </w:r>
      <w:r>
        <w:rPr>
          <w:rFonts w:ascii="Times New Roman"/>
          <w:b/>
          <w:i w:val="false"/>
          <w:color w:val="000000"/>
        </w:rPr>
        <w:t>
Кодексом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здоровье народа и системе здравоохранения»</w:t>
      </w:r>
    </w:p>
    <w:bookmarkEnd w:id="123"/>
    <w:bookmarkStart w:name="z23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124"/>
    <w:bookmarkStart w:name="z2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лицензии на ввоз, вывоз тканей и (или) органов (части органов) человека, а также на ввоз, вывоз крови и ее компонентов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здоровье народа и системе здравоохранения»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Комитетом контроля медицинской и фармацевтической деятельности Министерства здравоохранения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посредством канцелярии или веб-портала «Е-лицензирование»: www.elicense.kz (далее – портал);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www.egov.kz.</w:t>
      </w:r>
    </w:p>
    <w:bookmarkEnd w:id="125"/>
    <w:bookmarkStart w:name="z2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26"/>
    <w:bookmarkStart w:name="z2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услугодателю, а также при обращении на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лицензии на ввоз, вывоз тканей человека, крови и ее компонентов – 3 (три) рабочих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ввоз и (или) вывоз органов (части органов) человека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пакета документов – 15 (пятнадцать)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– 15 (пятнадцать)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лицензия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ввоз, вывоз тканей и (или) органов (части органов) человека, а также на ввоз, вывоз крови и ее компонентов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здоровье народа и системе здравоохранения» (далее – лицензия)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выдается на одно перемещение через границу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к услугодателю – результат оказания государственной услуги оформляется на бумажном носителе,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«личный кабинет»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юридическим лицам (далее – услугополучатели).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оказание государственной услуги взимается лицензионный сбор за право занятия отдельными видами деятельности, который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 (Налоговый кодекс)» составляет 10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также может осуществляться через платежный шлюз «электронного правительства»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часов, с перерывом на обед с 13-00 до 14-30 часов, кроме выходных и праздничных дней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перерывов, связанных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контракта (договора) купли-продажи или иного документа отчуждения между участниками внешнеторговой сделки, заверенная печатью и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государственных органов третьих стран, уполномоченных принимать решение о возможности ввоза, вывоза тканей и (или) органов (части органов) человека, а также на ввоз, вывоз крови и ее компонентов;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 лицензии на медицинскую деятельность, а также копия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 по специальности «трансплантология», «гематология» при ввозе, вывозе тканей и (или) органов (части органов) человека (оригинал либо нотариально засвидетельствованные копии в случае непредставления оригиналов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 лицензии на медицинскую деятельность, а также копия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 по специальности «заготовка крови» при ввозе, вывозе крови и ее компонентов (оригинал либо нотариально засвидетельствованные копии в случае непредставления оригиналов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внешнеторгового договора (контракта), приложения и (или) дополнения к нему, а в случае отсутствия внешнеторгового договора (контракта) – копия иного документа, подтверждающего намерения сторон в виде электронной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разрешения государственных органов третьих стран, уполномоченных принимать решение о возможности ввоза или вывоза органов (части органов) и (или) тканей человека, крови и ее компонентов в виде электронной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(перерегистрации) юридического лица, об оплате лицензионного сбора (в случае оплаты через ПШЭП), о лицензии на медицинскую деятельность и копии приложения к лицензии по специальностям «трансплантология», «гематология», «заготовка крови», содержащихся в государственных информационных системах, услугодатель получает посредством портала в форме электронных документов, удостоверенных ЭЦП уполномоченных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истребование от услугополучателей документов, которые могут быть получены из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канцелярию услугодателя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 и инициалов ответственного лица услугодателя,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видом деятельности, запрещенным законами Республики Казахстан,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внесен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не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услугополучателя государственной услуги имеется вступивший в законную силу приговора суда, запрещающего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судом на основании представления судебного исполнителя запрещено услугополучателю получать лицензии.</w:t>
      </w:r>
    </w:p>
    <w:bookmarkEnd w:id="127"/>
    <w:bookmarkStart w:name="z24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28"/>
    <w:bookmarkStart w:name="z2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государственной услуги: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с понедельника по пятницу с 9-00 до 17-00 часов, с перерывом на обед с 13-00 до 14-30 часов, кроме выходных и праздничных дней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 лица, принявшего жалобу, с указанием контактных данных, а также срока и места получения ответа, контактных данных должностных лиц, у которых можно узнать о ходе рассмотрения жалобы. После регистрации жалоба направляется руководителю услугодателя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Результат рассмотрения жалобы направляется услугополучателю посредством почтовой связи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услугополучателя через портал является уведомление о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 жалобе, которая обновляется в ходе обработки жалобы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может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129"/>
    <w:bookmarkStart w:name="z24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услуги, в том числе</w:t>
      </w:r>
      <w:r>
        <w:br/>
      </w:r>
      <w:r>
        <w:rPr>
          <w:rFonts w:ascii="Times New Roman"/>
          <w:b/>
          <w:i w:val="false"/>
          <w:color w:val="000000"/>
        </w:rPr>
        <w:t>
оказываемой в электронной форме</w:t>
      </w:r>
    </w:p>
    <w:bookmarkEnd w:id="130"/>
    <w:bookmarkStart w:name="z2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помещениях услугодателя предусмотрены условия для обслуживания услугополучателей с ограниченными возможностями (пандусы и лифты).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 места оказания государственной услуги размещен на интернет-ресурсе Министерства: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порядке,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Единый контакт-центр по вопросам оказания государственных услуг: 1414, 8-800-080-7777.</w:t>
      </w:r>
    </w:p>
    <w:bookmarkEnd w:id="131"/>
    <w:bookmarkStart w:name="z2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 на ввоз, вывоз тканей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(или) органов (части органов)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человека, а также на ввоз, вывоз крови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ее компонентов в случаях,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предусмотренных Кодексом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здоровье народа и системе здравоохранения»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25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Лицензия на экспорт отдельных видов товаров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93"/>
        <w:gridCol w:w="3157"/>
        <w:gridCol w:w="355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государственный орган исполнительной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- участника Таможенного союза</w:t>
            </w:r>
          </w:p>
        </w:tc>
      </w:tr>
      <w:tr>
        <w:trPr>
          <w:trHeight w:val="30" w:hRule="atLeast"/>
        </w:trPr>
        <w:tc>
          <w:tcPr>
            <w:tcW w:w="6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Лицензия 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ДД.ММ.ГГГГ по ДД.ММ.ГГГГ </w:t>
            </w:r>
          </w:p>
        </w:tc>
      </w:tr>
      <w:tr>
        <w:trPr>
          <w:trHeight w:val="30" w:hRule="atLeast"/>
        </w:trPr>
        <w:tc>
          <w:tcPr>
            <w:tcW w:w="6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</w:tc>
      </w:tr>
      <w:tr>
        <w:trPr>
          <w:trHeight w:val="30" w:hRule="atLeast"/>
        </w:trPr>
        <w:tc>
          <w:tcPr>
            <w:tcW w:w="6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Заявитель 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Покупатель</w:t>
            </w:r>
          </w:p>
        </w:tc>
      </w:tr>
      <w:tr>
        <w:trPr>
          <w:trHeight w:val="30" w:hRule="atLeast"/>
        </w:trPr>
        <w:tc>
          <w:tcPr>
            <w:tcW w:w="6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Страна назначения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Страна покупателя </w:t>
            </w:r>
          </w:p>
        </w:tc>
      </w:tr>
      <w:tr>
        <w:trPr>
          <w:trHeight w:val="30" w:hRule="atLeast"/>
        </w:trPr>
        <w:tc>
          <w:tcPr>
            <w:tcW w:w="6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Валюта контракта </w:t>
            </w:r>
          </w:p>
        </w:tc>
        <w:tc>
          <w:tcPr>
            <w:tcW w:w="3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Стоимость</w:t>
            </w:r>
          </w:p>
        </w:tc>
        <w:tc>
          <w:tcPr>
            <w:tcW w:w="3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6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Страна происхождения </w:t>
            </w:r>
          </w:p>
        </w:tc>
        <w:tc>
          <w:tcPr>
            <w:tcW w:w="3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Количество</w:t>
            </w:r>
          </w:p>
        </w:tc>
        <w:tc>
          <w:tcPr>
            <w:tcW w:w="3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Код товара по ТН ВЭД ТС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6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Основание для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Дата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25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Лицензия на импорт отдельных видов товаров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67"/>
        <w:gridCol w:w="3352"/>
        <w:gridCol w:w="3181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государственный орган исполнительной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- участника Таможенного союза</w:t>
            </w:r>
          </w:p>
        </w:tc>
      </w:tr>
      <w:tr>
        <w:trPr>
          <w:trHeight w:val="30" w:hRule="atLeast"/>
        </w:trPr>
        <w:tc>
          <w:tcPr>
            <w:tcW w:w="6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Лицензия 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ДД.ММ.ГГГГ по ДД.ММ.ГГГГ </w:t>
            </w:r>
          </w:p>
        </w:tc>
      </w:tr>
      <w:tr>
        <w:trPr>
          <w:trHeight w:val="30" w:hRule="atLeast"/>
        </w:trPr>
        <w:tc>
          <w:tcPr>
            <w:tcW w:w="6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</w:tc>
      </w:tr>
      <w:tr>
        <w:trPr>
          <w:trHeight w:val="30" w:hRule="atLeast"/>
        </w:trPr>
        <w:tc>
          <w:tcPr>
            <w:tcW w:w="6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Заявитель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Продавец</w:t>
            </w:r>
          </w:p>
        </w:tc>
      </w:tr>
      <w:tr>
        <w:trPr>
          <w:trHeight w:val="30" w:hRule="atLeast"/>
        </w:trPr>
        <w:tc>
          <w:tcPr>
            <w:tcW w:w="6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Страна отправления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Страна продавца </w:t>
            </w:r>
          </w:p>
        </w:tc>
      </w:tr>
      <w:tr>
        <w:trPr>
          <w:trHeight w:val="30" w:hRule="atLeast"/>
        </w:trPr>
        <w:tc>
          <w:tcPr>
            <w:tcW w:w="6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Валюта контракта 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Стоимость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6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Страна происхождения </w:t>
            </w:r>
          </w:p>
        </w:tc>
        <w:tc>
          <w:tcPr>
            <w:tcW w:w="3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Количество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Код товара по ТН ВЭД ТС и его описание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6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Основание для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        Дата</w:t>
            </w:r>
          </w:p>
        </w:tc>
      </w:tr>
    </w:tbl>
    <w:bookmarkStart w:name="z2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 на ввоз, вывоз тканей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(или) органов (части органов)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человека, а также на ввоз, вывоз крови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ее компонентов в случаях,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предусмотренных Кодексом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здоровье народа и системе здравоохранения»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25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о выдаче лицензии на экспорт</w:t>
      </w:r>
      <w:r>
        <w:br/>
      </w:r>
      <w:r>
        <w:rPr>
          <w:rFonts w:ascii="Times New Roman"/>
          <w:b/>
          <w:i w:val="false"/>
          <w:color w:val="000000"/>
        </w:rPr>
        <w:t>
отдельных видов товаров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00"/>
        <w:gridCol w:w="3920"/>
        <w:gridCol w:w="3240"/>
      </w:tblGrid>
      <w:tr>
        <w:trPr>
          <w:trHeight w:val="675" w:hRule="atLeast"/>
        </w:trPr>
        <w:tc>
          <w:tcPr>
            <w:tcW w:w="5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Заявление 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ДД.ММ.ГГГГ по ДД.ММ.ГГГТ</w:t>
            </w:r>
          </w:p>
        </w:tc>
      </w:tr>
      <w:tr>
        <w:trPr>
          <w:trHeight w:val="30" w:hRule="atLeast"/>
        </w:trPr>
        <w:tc>
          <w:tcPr>
            <w:tcW w:w="5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 лицензии ЭКСПОРТ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Контракт № от</w:t>
            </w:r>
          </w:p>
        </w:tc>
      </w:tr>
      <w:tr>
        <w:trPr>
          <w:trHeight w:val="30" w:hRule="atLeast"/>
        </w:trPr>
        <w:tc>
          <w:tcPr>
            <w:tcW w:w="5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Заявитель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Покупатель </w:t>
            </w:r>
          </w:p>
        </w:tc>
      </w:tr>
      <w:tr>
        <w:trPr>
          <w:trHeight w:val="30" w:hRule="atLeast"/>
        </w:trPr>
        <w:tc>
          <w:tcPr>
            <w:tcW w:w="5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Страна назначения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Страна покупателя </w:t>
            </w:r>
          </w:p>
        </w:tc>
      </w:tr>
      <w:tr>
        <w:trPr>
          <w:trHeight w:val="30" w:hRule="atLeast"/>
        </w:trPr>
        <w:tc>
          <w:tcPr>
            <w:tcW w:w="5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Валюта контракта </w:t>
            </w:r>
          </w:p>
        </w:tc>
        <w:tc>
          <w:tcPr>
            <w:tcW w:w="3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Стоимость</w:t>
            </w:r>
          </w:p>
        </w:tc>
        <w:tc>
          <w:tcPr>
            <w:tcW w:w="3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5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Страна происхождения </w:t>
            </w:r>
          </w:p>
        </w:tc>
        <w:tc>
          <w:tcPr>
            <w:tcW w:w="3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Количество</w:t>
            </w:r>
          </w:p>
        </w:tc>
        <w:tc>
          <w:tcPr>
            <w:tcW w:w="3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Код товара по ТН ВЭД ТС и его описание </w:t>
            </w:r>
          </w:p>
        </w:tc>
      </w:tr>
      <w:tr>
        <w:trPr>
          <w:trHeight w:val="120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5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Основание для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Уполномоченное лицо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Должность Телефон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           Дата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импорт </w:t>
      </w:r>
      <w:r>
        <w:br/>
      </w:r>
      <w:r>
        <w:rPr>
          <w:rFonts w:ascii="Times New Roman"/>
          <w:b/>
          <w:i w:val="false"/>
          <w:color w:val="000000"/>
        </w:rPr>
        <w:t>
отдельных видов товаров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19"/>
        <w:gridCol w:w="3584"/>
        <w:gridCol w:w="2997"/>
      </w:tblGrid>
      <w:tr>
        <w:trPr>
          <w:trHeight w:val="30" w:hRule="atLeast"/>
        </w:trPr>
        <w:tc>
          <w:tcPr>
            <w:tcW w:w="6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Заявление 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Период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ДД.ММ.ГГГГ по ДД.ММ.ГГГГ </w:t>
            </w:r>
          </w:p>
        </w:tc>
      </w:tr>
      <w:tr>
        <w:trPr>
          <w:trHeight w:val="30" w:hRule="atLeast"/>
        </w:trPr>
        <w:tc>
          <w:tcPr>
            <w:tcW w:w="6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 лицензии ИМПОРТ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Контракт № от</w:t>
            </w:r>
          </w:p>
        </w:tc>
      </w:tr>
      <w:tr>
        <w:trPr>
          <w:trHeight w:val="30" w:hRule="atLeast"/>
        </w:trPr>
        <w:tc>
          <w:tcPr>
            <w:tcW w:w="6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Заявитель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Продавец</w:t>
            </w:r>
          </w:p>
        </w:tc>
      </w:tr>
      <w:tr>
        <w:trPr>
          <w:trHeight w:val="30" w:hRule="atLeast"/>
        </w:trPr>
        <w:tc>
          <w:tcPr>
            <w:tcW w:w="6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Страна отправления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Страна продавца </w:t>
            </w:r>
          </w:p>
        </w:tc>
      </w:tr>
      <w:tr>
        <w:trPr>
          <w:trHeight w:val="30" w:hRule="atLeast"/>
        </w:trPr>
        <w:tc>
          <w:tcPr>
            <w:tcW w:w="6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Валюта контракта </w:t>
            </w:r>
          </w:p>
        </w:tc>
        <w:tc>
          <w:tcPr>
            <w:tcW w:w="3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Стоимость</w:t>
            </w:r>
          </w:p>
        </w:tc>
        <w:tc>
          <w:tcPr>
            <w:tcW w:w="29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11.Статистическая стоимость</w:t>
            </w:r>
          </w:p>
        </w:tc>
      </w:tr>
      <w:tr>
        <w:trPr>
          <w:trHeight w:val="30" w:hRule="atLeast"/>
        </w:trPr>
        <w:tc>
          <w:tcPr>
            <w:tcW w:w="6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Страна происхождения </w:t>
            </w:r>
          </w:p>
        </w:tc>
        <w:tc>
          <w:tcPr>
            <w:tcW w:w="3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Количество</w:t>
            </w:r>
          </w:p>
        </w:tc>
        <w:tc>
          <w:tcPr>
            <w:tcW w:w="29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Код товара по ТН ВЭД ТС и его описание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Дополнительная информации</w:t>
            </w:r>
          </w:p>
        </w:tc>
      </w:tr>
      <w:tr>
        <w:trPr>
          <w:trHeight w:val="30" w:hRule="atLeast"/>
        </w:trPr>
        <w:tc>
          <w:tcPr>
            <w:tcW w:w="6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Основание для выдачи лицензии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Уполномоченное лицо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Должность    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       Дата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