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a7cd" w14:textId="b78a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Национальным космическим агентством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2014 года № 151. Утратило силу постановлением Правительства Республики Казахстан от 7 августа 2015 года № 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в сфере использования космического пространства»;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космических объектов и прав на них».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1126 «Об утверждении стандартов государственных услуг, оказываемых Национальным космическим агентством Республики Казахстан» (САПП Республики Казахстан, 2012 г., № 68, ст. 988);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2013 года № 567 «О внесении изменений в постановление Правительства Республики Казахстан от 31 августа 2012 года № 1126 «Об утверждении стандартов государственных услуг, оказываемых Национальным космическим агентством Республики Казахстан» (САПП Республики Казахстан, 2013 г., № 36, ст. 533).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151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сфере использования космического пространства»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в сфере использования космического пространства»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космическим агентством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космическим агентством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или веб-портал «Е-лицензирование» www.elicense.kz (далее – портал).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не позднее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не позднее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приложение к лицензии на осуществление деятельности в сфере использования космического пространства,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лицензионный сбор за право занятия отдельными видами деятельности, который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186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лицензии, но не более 4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производится в наличной и безналичной формах через банки второго уровня и организации, осуществляющие отдельные виды банковских операций, которыми выдается квитанция или платежное поручение, подтверждающие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дубликата лицензии на осуществление деятельности в сфере использования космического пространства через портал, оплата лицензионного сбора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для переоформления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выдачи дубликата лицензии (в случае утери, порчи лицензии):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выдачу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подтверждающего оплату в бюджет лицензионного сбора (за исключением случаев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(в виде электронного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подтверждающего оплату в бюджет лицензионного сбора (за исключением случаев оплаты через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выдачи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утери, порчи лицензии услугополучатель имеет возможность получения электронной копии лицензии на портале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портале «личного кабинета» при утере, порчи лицензии услугополучатель может получить дубликат лицензии и представить услугодателю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оплату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о государственной регистрации индивидуального предпринимателя, информации об оплате в бюджет лицензионного сбора через ПШЭП, содержащиеся в государственных информационных системах, услугодатель получает посредством портала в форме электронных данных,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для получения государственной услуги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копия описи, где указываются дата и время, фамилия и инициалы сотрудника канцелярии,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услугополучателю в «личный кабинет» на портале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услугополучателя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услугодателю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лиц: жалоба подается на имя руководителя услугодателя по адресу: 010000, город Астана, район Есиль, улица Орынбор, 8, Дом министерств, 12 подъезд, кабинет 340.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виде, либо нарочно через канцелярию услугодателя: в рабочие дни с понедельника по пятницу включительно,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 выдача талона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по номеру телефона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 www.kazcosmos.gov.kz.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Контактный телефон справочной службы по вопросам оказания государственной услуги: 8 (7172) 74-25-82, единого контакт-центра по вопросам оказания государственных услуг: 1414.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сфере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космического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пространства»            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 приложения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лицензии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 Телефоны _________ Факс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(подпись)   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          Дата заполнения «__» __________ 20 __ года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сфере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космического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пространства»            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 (или) приложения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лицензии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 Телефоны ___________ Факс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(подпись)  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    Дата заполнения «__» ___ 20 _ года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сфере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космического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пространства»            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Для физических лиц (индивидульных предпринимателей)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высшего образования по профилю лицензируемого вида деятельности и стажа работы в соответствующей отрасли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по профилю лицензируемого вида деятельности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период, занимаемые должности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 (калибровке) (при наличии)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утвержденного технического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Для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у руководителя организации высшего образования и стажа работы не менее трех лет на руководящей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организации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 увольнении с работы и/или номер и дата трудового договора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в штате не менее 10%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специалистов по штатному расписанию (ед.)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специалистов имеющих высшее образование по профилю лицензируемого вида деятельности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Ф.И.О. специалистов имеющих высшее образование по профилю лицензируемого вида деятельности, их специальности и квалификацию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каждого специалиста, имеющего высшее образование по профилю лицензируемого вида деятельности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каждого специалиста, имеющего высшее образование по профилю лицензируемого вида деятельности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каждого специалиста, имеющего высшее образование по профилю лицензируемого вида деятельности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каждого специалиста, имеющего высшее образование по профилю лицензируемого вида деятельности (при наличии)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 (калибровке) (при наличии)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утвержденного технического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151  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космических</w:t>
      </w:r>
      <w:r>
        <w:br/>
      </w:r>
      <w:r>
        <w:rPr>
          <w:rFonts w:ascii="Times New Roman"/>
          <w:b/>
          <w:i w:val="false"/>
          <w:color w:val="000000"/>
        </w:rPr>
        <w:t>
объектов и прав на них»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космических объектов и прав на них»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космическим агентством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космическим агентством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 или веб-портал «Е-лицензирование» www.elicense.kz (далее – портал).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 государственной регистрации космического объекта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космического объекта (далее – свидетельство), дубликат свидетельства,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регистрационный сбор, который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 космических объектов и прав на них – 14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МРП), исходя из размера МРП, установленного законом о республиканском бюджете и действующего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документа, удостоверяющего государственную регистрацию космических объектов и прав на них – 3,5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государственную регистрацию космических объектов и прав на них производится в наличной и безналичной формах через банки второго уровня и организации, осуществляющие отдельные виды банковских операций, которыми выдается квитанция или платежное поручение, подтверждающие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на получение государственной услуги через портал оплата регистрационного сбора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(суббота, воскресенье)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космический объект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государственную регистрацию космического объекта и прав на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свидетельства (в случае утраты):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космический объект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выдачу дубликата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правоустанавливающего документа на космический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документ, подтверждающий оплату в бюджет суммы сбора за государственную регистрацию космического объекта и прав на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утраты свидетельства услугополучатель имеет возможность получения электронной копии свидетельства на портале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портале «личного кабинета» при утрате свидетельства услугополучатель может получить дубликат свидетельства и представить услугодателю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правоустанавливающего документа на космический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документ, подтверждающий оплату в бюджет суммы сбора за выдачу дубликата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о регистрации услугополучателя в качестве индивидуального предпринимателя, об оплате регистрационного сбора (в случае оплаты через ПШЭП), о лицензии на право осуществления деятельности в сфере использования космического пространства, являющиеся государственными электронными информационными ресурсами,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для получения государственной услуги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копия описи, где указываются дата и время, фамилия и инициалы сотрудника канцелярии,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услугополучателю в «личный кабинет» на портале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услугополучателя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услугодателю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услугополучателем неполного пакета документов, необходимых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услугополучателем документов,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обременения прав на космический объект, ограничивающих или исключающих распоряжение космическим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суда, вступившее в законную силу, ограничивающее или исключающее право распоряжения космическим объектом.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лиц: жалоба подается на имя руководителя услугодателя по адресу: 010000, город Астана, район Есиль, улица Орынбор, 8, Дом министерств, 12 подъезд, кабинет 340.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виде, либо нарочно через канцелярию услугодателя: в рабочие дни с понедельника по пятницу включительно,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 выдача талона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по номеру телефона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4"/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 www.kazcosmos.gov.kz.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Контактный телефон справочной службы по вопросам оказания государственной услуги: 8 (7172) 74-25-82, единого контакт-центра по вопросам оказания государственных услуг: 1414.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космических объектов и прав на них»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космического объекта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космический объект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(обозначение космического объекта и его общее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(лицо в интересах которого осуществляется 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и место его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Регистре космических объектов и право* ________________________ на него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правоустановливающего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и место проведения запуска (предполагаемого запуска) космического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параметры орбиты: апогей, км _____ перигей, км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 наклона, град.____________ период вращения, сек.________________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Дополнительные сведения:_______________________________________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(получатель государственной услуги      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___________ 20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заполняется для космического объекта, принадлежащего физическим и юридическим лицам Республики Казахстан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космических объектов и прав на них»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получение дубликата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космического объекта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дубликат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космического объекта № _____ от «___» 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космический объект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(обозначение космического объекта и его общее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Причина запроса дубликата: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(документы, подтверждающие факты, указанные в заявлении)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(получатель государственной услуги)         (подпись)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