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f332d" w14:textId="17f3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июня 2001 года № 836 "О мерах по реализации Закона Республики Казахстан от 23 января 2001 года "О занятости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2014 года № 170. Утратило силу постановлением Правительства Республики Казахстан от 11 августа 2018 года № 502 ( 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11.08.2018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(САПП Республики Казахстан, 2001 г., № 23, ст. 288)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 безработных, участвующих в оплачиваемых общественных работах, распространяются трудовое законодательство, законодательство о пенсионном обеспечении и страховании.";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Между работодателем и безработным, участвующим в общественных работах, заключается трудовой договор в соответствии с трудовым законодательством.";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Оплата труда безработных, участвующих в общественных работах, регулируется в соответствии с законодательством Республики Казахстан на основании трудового договора и зависит от количества, качества и сложности выполняемой работы.".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