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351f" w14:textId="93b3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товарищества с ограниченной ответственностью "РФЦА 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2014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товарищество с ограниченной ответственностью«РФЦА Инвест».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бюджетного планирования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