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7b86" w14:textId="4dc7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26 августа 2009 года № 861 «Об утверждении Правил разработки проекта республиканского бюджета».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26 августа 2009 года № 861 «Об</w:t>
      </w:r>
      <w:r>
        <w:br/>
      </w:r>
      <w:r>
        <w:rPr>
          <w:rFonts w:ascii="Times New Roman"/>
          <w:b/>
          <w:i w:val="false"/>
          <w:color w:val="000000"/>
        </w:rPr>
        <w:t>
утверждении Правил разработки проекта республиканского бюджета»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«Об утверждении Правил разработки проекта республиканского бюджета» (САПП Республики Казахстан, 2009 г., № 36, ст. 342; 2013 г., № 60, ст. 819)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разработки проектов республиканского бюджета, утвержденных вышеуказанным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определение лимитов расходов администраторов республиканских бюджетных программ, лимитов на новые инициативы;»;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разработка проектов стратегических планов или проектов изменений и дополнений в стратегические планы,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стратегические планы, бюджетных заявок администраторов республиканских бюджетных программ и их рассмотрение Республиканской бюджетной комиссией;»;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Определение лимитов расходов администраторов республиканских бюджетных программ, лимитов на новые инициативы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Лимиты расходов администраторов республиканских бюджетных программ, лимиты на новые инициативы определяются центральным уполномоченным государственным органом по государственному планированию на основе прогнозных показателей социально-экономического развития страны и республиканского бюджета, приоритетных направлений расходования бюджетных средств, размера дефицита соответствующего бюджета на планируемый трехлетний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Порядок определения лимитов расходов администраторов республиканских бюджетных программ, лимитов на новые инициативы устанавливается Правительством Республики Казахстан.»; заголовок раздела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Разработка проектов стратегических планов или проектов изменений и дополнений в стратегические планы,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стратегические планы, бюджетных заявок администраторов республиканских бюджетных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планирования расходов бюджета администраторы республиканских бюджетных программ в срок до 15 мая текущего финансового года представляют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планы, бюджетные заявки и проекты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в срок до 15 мая текущего финансового года представляют в центральный уполномоченный орган по государственному планированию бюджетные заявки и проекты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 государственным инвестиционным проектам учитывается наличие документации в соответствии с бюджетным законодательством, а также результаты мониторинга и оценки, с учетом долгосрочных показателей экономической и социальной отдачи от реализации бюджетных инвестиций;»;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концессионных обязательств.»;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Центральный уполномоченный орган по государственному планированию с учетом результатов анализа исполнения республиканского бюджета за отчетный финансовый год, а также результатов оценки эффективности деятельности государственного органа по достижению и реализаций стратегических целей и задач в курируемой отрасли (сфере) и управлению бюджетными средствами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бюджетному и иному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показатели проектов бюджетных программ администраторов бюджетных программ, разрабатывающих стратегические планы, на предмет их взаимосвязи со стратегическими целями, с задачами стратегических направлений;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показатели проектов бюджетных программ администраторов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Центральный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стратегические планы, бюджетных заявок, проектов бюджетных программ администраторов республиканских бюджетных программ формирует заключения по проектам стратегических планов или проектам изменений и дополнений в стратегические планы, бюджетным заявкам и проектам бюджетных программ и направляет их на рассмотрение Республиканской бюджетной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Администраторы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планы, проекты бюджетных программ и бюджетные заявки.»;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второй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проекты бюджетных программ администраторов бюджетных программ;».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