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3174" w14:textId="ac33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2014 года № 341.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10.12.2015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10.12.2015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2013 года № 125 "Об утверждении Правил выполнения гарантий государства получателям пенсионных выплат по сохранности обязательных пенсионных взносов в едином накопительном пенсионном фонде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выплаты" (САПП Республики Казахстан, 2013 г., № 15, ст. 270);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2013 года № 955 "О внесении изменений и дополнения в постановление Правительства Республики Казахстан от 12 февраля 2013 года № 125 "Об утверждении Правил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выплаты" (САПП Республики Казахстан, 2013 г., № 53, ст. 747).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2014 года № 341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выполнения гарантий государства получателям пенсионных выплат</w:t>
      </w:r>
      <w:r>
        <w:br/>
      </w:r>
      <w:r>
        <w:rPr>
          <w:rFonts w:ascii="Times New Roman"/>
          <w:b/>
          <w:i w:val="false"/>
          <w:color w:val="000000"/>
        </w:rPr>
        <w:t>по сохранности обязательных пенсионных взносов, обязательных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профессиональных пенсионных взносов в едином накопительном</w:t>
      </w:r>
      <w:r>
        <w:br/>
      </w:r>
      <w:r>
        <w:rPr>
          <w:rFonts w:ascii="Times New Roman"/>
          <w:b/>
          <w:i w:val="false"/>
          <w:color w:val="000000"/>
        </w:rPr>
        <w:t>пенсионном фонде в размере фактически внесенных обязательных</w:t>
      </w:r>
      <w:r>
        <w:br/>
      </w:r>
      <w:r>
        <w:rPr>
          <w:rFonts w:ascii="Times New Roman"/>
          <w:b/>
          <w:i w:val="false"/>
          <w:color w:val="000000"/>
        </w:rPr>
        <w:t>пенсионных взносов, обязательных профессиональных пенсионных</w:t>
      </w:r>
      <w:r>
        <w:br/>
      </w:r>
      <w:r>
        <w:rPr>
          <w:rFonts w:ascii="Times New Roman"/>
          <w:b/>
          <w:i w:val="false"/>
          <w:color w:val="000000"/>
        </w:rPr>
        <w:t>взносов с учетом уровня инфляции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 (далее – Правила) разработаны в соответствии с подпунктом 6-3)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(далее – Закон).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 путем выплаты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накоплений, сформированных в едином накопительном пенсионном фонде.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выплаты разницы (далее – получатель) – физическое лицо, которому назначается выплата разницы;</w:t>
      </w:r>
    </w:p>
    <w:bookmarkEnd w:id="9"/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по социальному обеспечению – государственный орган, осуществляющий регулирование в области социального обеспечения; 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пенсионная выплата – сумма пенсионных накоплений, сформированных за счет обязательных пенсионных взносов и (или) обязательных профессиональных пенсионных взносов, изымаемая вкладчиком (получателем) из единого накопительного пенсионного фонда в целях улучшения жилищных условий и (или) оплаты лечения в порядке, установленном Законом;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накопительный пенсионный фонд (далее – ЕНПФ) – юридическое лицо, осуществляющее деятельность по привлечению пенсионных взносов и пенсионным выплатам;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по исполнению бюджета – государственный орган, осуществляющий реализацию государственной политики в области исполнения бюджета; 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пенсионный счет – личный именной счет вкладчика (получателя пенсионных выплат), на котором учитываются обязательные пенсионные взносы либо обязательные профессиональные пенсионные взносы, инвестиционный доход, пеня и иные поступления в соответствии с законодательством Республики Казахстан и с которого производятся пенсионные выплаты;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государственный орган по назначению пенсий и пособий (далее – уполномоченный орган) – территориальные подразделения и ведомства уполномоченного органа по социальному обеспечению;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управляющий инвестиционным портфелем – профессиональный участник рынка ценных бумаг, осуществляющий от своего имени и в интересах, и за счет клиента деятельность по управлению инвестиционным портфелем на основании лицензии в соответствии с законами Республики Казахстан "О рынке ценных бумаг" и "О разрешениях и уведомлениях", а также соответствующий требованиям уполномоченного органа для осуществления управления пенсионными активами;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выплата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 (далее – выплата разницы) – единовременная выплата за счет средств республиканского бюджета, определенная как разница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накоплений, сформированных за счет обязательных пенсионных взносов, обязательных профессиональных пенсионных взносов;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отделения Государственной корпорации – городские, районные отделения Государственной корпорации;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страховая организация – юридическое лицо, осуществляющее деятельность по заключению и исполнению договоров страхования в отрасли "страхование жизни" на основании соответствующей лицензии уполномоченного органа по осуществлению государственного регулирования, контроля и надзора финансового рынка и финансовых организаций;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оператор – юридическое лицо (юридические лица), определяемое (определяемые) Правительством Республики Казахстан, осуществляющее (осуществляющие) открытие и ведение специальных счетов для единовременных пенсионных выплат из ЕНПФ в целях улучшения жилищных условий и (или) оплаты лечения, на которые ЕНПФ осуществляется перевод единовременных пенсионных выплат из пенсионных накоплений, сформированных за счет обязательных пенсионных взносов и (или) обязательных профессиональных пенсионных взносов;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06.01.2021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Гарантия сохранности обязательных пенсионных взносов, обязательных профессиональных пенсионных взносов в ЕНПФ в размере фактически внесенных обязательных пенсионных взносов, обязательных профессиональных пенсионных взносов с учетом уровня инфляции распространяется на лиц, указанных в:</w:t>
      </w:r>
    </w:p>
    <w:bookmarkEnd w:id="22"/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– на дату достижения пенсионного возраста;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в случае установления инвалидности первой или второй групп бессрочно – на дату изъятия пенсионных накоплений;</w:t>
      </w:r>
    </w:p>
    <w:bookmarkEnd w:id="24"/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– на дату достижения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за период с даты перевода пенсионных накоплений в страховую организацию до достижения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25"/>
    <w:bookmarkStart w:name="z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заключения договора пенсионного аннуитета со страховой организацией два и более раза выплата разницы производится за период с даты последнего перевода пенсионных накоплений в страховую организацию до достижения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26"/>
    <w:bookmarkStart w:name="z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разницы производится на сумму фактически внесенных обязательных пенсионных взносов, обязательных профессиональных пенсионных взносов с учетом уровня инфляции и остатка пенсионных накоплений на индивидуальном пенсионном счете с даты последнего перевода пенсионных накоплений в страховую организацию.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сумме остатка пенсионных накоплений после перевода в страховую организацию представляется ЕНПФ в Государственную корпорацию;</w:t>
      </w:r>
    </w:p>
    <w:bookmarkEnd w:id="28"/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– выехавшим на постоянное место жительства за пределы Республики Казахстан иностранцам и лицам без гражданства, на дату изъятия пенсионных накоплений из ЕНПФ;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а также осуществивших перевод пенсионных накоплений в доверительное управление управляющему инвестиционным портфелем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35-1 Закона – на дату достижения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за период с даты последнего перевода единовременных пенсионных выплат на специальный счет вкладчика, открытый уполномоченным оператором, и (или) перевода пенсионных накоплений в доверительное управление управляющему инвестиционным портфелем. </w:t>
      </w:r>
    </w:p>
    <w:bookmarkEnd w:id="30"/>
    <w:bookmarkStart w:name="z9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сумме остатка пенсионных накоплений после изъятия единовременных пенсионных выплат и (или) после перевода пенсионных накоплений в доверительное управление управляющему инвестиционным портфелем представляется ЕНПФ в Государственную корпорацию.</w:t>
      </w:r>
    </w:p>
    <w:bookmarkEnd w:id="31"/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уполномоченным оператором единовременных пенсионных выплат и (или) возврата пенсионных накоплений из доверительного управления управляющим инвестиционным портфелем в управление Национальным Банком Республики Казахстан до даты достижения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выплата разницы производится за период с даты последнего перевода пенсионных накоплений в ЕНПФ до достижения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32"/>
    <w:bookmarkStart w:name="z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возвращенных уполномоченным оператором единовременных пенсионных выплат и (или) суммы пенсионных накоплений, возвращенных из доверительного управления управляющим инвестиционным портфелем в управление Национальным Банком Республики Казахстан, рассматриваются в качестве пенсионных взносов и включаются в расчет разницы по государственной гарантии в момент возврата.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государственной гарантией лиц из числа военнослужащих,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выплата разницы производится на сумму фактически внесенных обязательных пенсионных взносов, обязательных профессиональных пенсионных взносов с учетом уровня инфляции с момента последнего возврата 50 процентов от суммы обязательных пенсионных взносов, перечисленных за счет бюджетных средств до 1 января 2016 года на дату возникновения права на пенсионные выплаты и с учетом остатка пенсионных накоплений, после возврата 50 процентов от суммы обязательных пенсионных взносов на индивидуальном пенсионном счете.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06.01.2021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обращения лица, имеющего право на выплату государственной гарантии, изъявшего пенсионные накопления ранее моментов,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расчет разницы по государственной гарантии осуществляется на дату первоначального изъятия пенсионных накоплений.</w:t>
      </w:r>
    </w:p>
    <w:bookmarkEnd w:id="35"/>
    <w:bookmarkStart w:name="z2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обращения за назначением выплаты разницы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 этом являющимся получателями пенсионных выплат, разница по выплате государственной гарантии назначается без представления заявления по проактивному принципу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услугах". Документы, предусмотренные частями шестой и седьмой настоящего пункта, также не представляются.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проактивной услуги Государственная корпорация посредством информационных систем уполномоченного органа в сфере социальной защиты населения направляет sms-сообщение на телефонный номер абонентского устройства сотовой связи заявителя, зарегистрированный на портале об оказании проактивной услуги и выборе языка.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судьям в отставке, получающим ежемесячное пожизненное содержание,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получающим пенсионные выплаты за выслугу лет, которым государственная базовая пенсионная выплата по достижению пенсионного возраста в соответствии с пунктом 1 статьи 11 Закона не назначается, расчет выплаты разницы по государственной гарантии осуществляется при подаче заявления в Государственную корпорацию при личном обращении.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выплаты разницы лицо, имеющее право на выплату разницы, кроме лиц, указанных в части первой настоящего пункта, обращается в отделение Государственной корпорации по месту жительства с заявлением по форме, определяемой уполномоченным органом по социальному обеспечению.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заявления сведения о документе, удостоверяющем личность, о регистрации по постоянному месту жительства получают из соответствующих государственных информационных систем через шлюз "электронного правительства" (далее – информационные системы).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 к заявлению прилагается документ, удостоверяющий личность (паспорт гражданина Республики Казахстан, удостоверение личности гражданина Республики Казахстан, удостоверение лица без гражданства, вид на жительство иностранца в Республике Казахстан, удостоверение кандаса до получения гражданства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к заявлению прилагается копия договора (договоров), заключенного со страховой организацией, для лиц, указанных в подпунктах 3) и 5) пункта 3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назначения выплаты разницы начинается со дня, следующего за днем назначения базовой пенсионной выплаты, при наличии информации об уровне инфляции на дату наступления пенсионного возраста в соответствии с пунктом 1 статьи 11 Закона, но не позднее 30 (тридцать) календарных дней после дня ее назначения при отсутствии информации об уровне инфляции на дату наступления пенсионного возраста в соответствии с пунктом 1 статьи 11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09.11.2020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29.03.2021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заявлению иностранцев и лиц без гражданства, являющихся получателями пенсионных накоплений за счет обязательных пенсионных взносов, обязательных профессиональных пенсионных взносов, имеющих право на выплату разницы и выехавших на постоянное место жительства за пределы Республики Казахстан, прилагаются: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получателя: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заграничный паспорт, если иное не предусмотрено международными договорами, ратифицированными Республикой Казахстан;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номере банковского счета, открытого в банках второго уровня или организациях, осуществляющих отдельные виды банковских операций на территории Республики Казахстан;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(договоров), заключенного со страховой организацией, для лиц,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выехавшими иностранцами и лицами без гражданства на постоянное место жительства за пределы Республики Казахстан через поверенное лицо верность копии документов, удостоверяющих личность получателя, нотариально заверяются.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проживания за пределами Республики Казахстан, нотариальное свидетельствование копии документов производится в государстве проживания или на территории Республики Казахстан.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обращении с заявлением о назначении выплаты разницы от имени получателя поверенный помимо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поверенного лица (паспорт гражданина Республики Казахстан, удостоверение личности гражданина Республики Казахстан, удостоверение лица без гражданства, вид на жительство иностранца в Республике Казахстан, заграничный паспорт).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документов, составленных на иностранном языке, прилагается свидетельствование верности перевода документа на казахский или русский языки, осуществленное нотариусом;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доверенности или ее нотариально засвидетельствованную копию (если доверенность содержит полномочия по представлению интересов доверителя одновременно в нескольких организациях).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поверенным о назначении выплаты разницы получателю осуществляется при личном обращении поверенного.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постановлениями Правительства РК от 09.10.2018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09.11.2020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смерти лица, имеющего право на выплату разницы, сумма выплаты разницы осуществляется наследнику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наследником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</w:t>
      </w:r>
      <w:r>
        <w:rPr>
          <w:rFonts w:ascii="Times New Roman"/>
          <w:b w:val="false"/>
          <w:i w:val="false"/>
          <w:color w:val="000000"/>
          <w:sz w:val="28"/>
        </w:rPr>
        <w:t>определяемой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социальному обеспечению;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наследника (паспорт гражданина Республики Казахстан, удостоверение личности гражданина Республики Казахстан, удостоверение лица без гражданства, вид на жительство иностранца в Республике Казахстан, заграничный паспорт);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засвидетельствованная копия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 лица, имеющего право на выплату разницы;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оригинал или нотариально засвидетельствованная копия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на наследство либо оригинал или нотариально засвидетельствованная копия соглашения о разделе наследуемого имущества, решение суда, вступившее в законную силу;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номере банковского счета наследника.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09.10.2018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назначения выплаты разницы лицам, решением суда признанным недееспособными или ограниченно дееспособными и нуждающимися в опеке или попечительстве, их опекунами или попечителями подаются: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</w:t>
      </w:r>
      <w:r>
        <w:rPr>
          <w:rFonts w:ascii="Times New Roman"/>
          <w:b w:val="false"/>
          <w:i w:val="false"/>
          <w:color w:val="000000"/>
          <w:sz w:val="28"/>
        </w:rPr>
        <w:t>определяемой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социальному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опекуна или попечителя, (паспорт гражданина Республики Казахстан, удостоверение личности гражданина Республики Казахстан, удостоверение лица без гражданства, вид на жительство иностранца в Республике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установление опеки или попечительства;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09.10.2018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выплаты разницы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корпорация в течение двух рабочих дней со дня принятия заявления о выплате разницы для категории лиц, указанных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со дня, следующего после дня назначения базовой пенсионной выплаты, но не позднее 30 (тридцать) календарных дней после ее назначения направляет уведомление в ЕНПФ о представлении сведений о наличии индивидуального пенсионного счета и суммах пенсионных накоплений, сформированных за счет обязательных пенсионных взносов и (или) обязательных профессиональных пенсионных взносов.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ЕНПФ в течение двух рабочих дней со дня поступления уведомления представляет Государственной корпорации сведения о наличии индивидуального пенсионного счета и суммах пенсионных накоплений за счет обязательных пенсионных взносов, обязательных профессиональных пенсионных взносов получателя с проставлением ЭЦП в соответствии с форматом, установленным соответствующим соглашением, заключенным между ЕНПФ и Государственной корпорацией.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06.01.2021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корпорация в течение одного рабочего дня с момента получения сведений из ЕНПФ производит сверку сведений о суммах пенсионных накоплений, полученных из ЕНПФ, с суммой обязательных пенсионных взносов, обязательных профессиональных пенсионных взносов с учетом уровня инфляции на соответствующий период.</w:t>
      </w:r>
    </w:p>
    <w:bookmarkEnd w:id="51"/>
    <w:bookmarkStart w:name="z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случае, если при возникновении условий, указанных в пункте 3 настоящих Правил, сумма пенсионных накоплений в ЕНПФ: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 или равна сумме фактически внесенных обязательных пенсионных взносов, обязательных профессиональных пенсионных взносов с учетом уровня инфляции, выплата разницы не осуществляется, и уполномоченный орган выносит решение об отказе в назначении выплаты разницы;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меньше суммы фактически внесенных обязательных пенсионных взносов, обязательных профессиональных пенсионных взносов с учетом уровня инфляции, Государственная корпорация в течение одного рабочего дня производит расчет суммы выплаты разницы согласно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указанных в подпунктах 1), 2), 4) и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расчет суммы выплаты разницы производится согласно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= 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-S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= 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-1 *I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+P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P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отчетный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выплаты разницы;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фактически внесенных обязательных пенсионных взносов, обязательных профессиональных пенсионных взносов вкладчиков (получателей) с учетом уровня инфляции в месяц n, в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фактических пенсионных накоплений за счет обязательных пенсионных взносов, обязательных профессиональных пенсионных взносов в ЕНПФ, в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инфляции в месяц n по отношению к предыдущему месяцу,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поступление обязательных пенсионных взносов, обязательных профессиональных пенсионных взносов в месяц n, в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первое поступление обязательных пенсионных взносов, обязательных профессиональных пенсионных взносов в месяц n, в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лиц из числа военнослужащих, сотрудников </w:t>
      </w:r>
      <w:r>
        <w:rPr>
          <w:rFonts w:ascii="Times New Roman"/>
          <w:b w:val="false"/>
          <w:i w:val="false"/>
          <w:color w:val="000000"/>
          <w:sz w:val="28"/>
        </w:rPr>
        <w:t>специальных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расчет суммы выплаты разницы производится согласно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= 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-S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= 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-1 *I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+P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S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>-S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отчетный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фактического остатка пенсионных накоплений после перевода в страховую организацию или остатка после возврата 50 процентов от суммы обязательных пенсионных взносов, перечисленных за счет бюджетных средств до 1 января 2016 года, в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поступление обязательных пенсионных взносов, обязательных профессиональных пенсионных взносов в месяц n, в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фактически внесенных обязательных пенсионных взносов, обязательных профессиональных пенсионных взносов вкладчиков (получателей) с учетом уровня инфляции в месяц n, в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фактических пенсионных накоплений за счет обязательных пенсионных взносов, обязательных профессиональных пенсионных взносов в ЕНПФ, в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фактических накоплений обязательных пенсионных взносов, обязательных профессиональных пенсионных взносов в ЕНПФ на момент перевода в страховую организацию или на момент возврата 50 процентов от суммы обязательных пенсионных взносов, перечисленных за счет бюджетных средств до 1 января 2016 года, в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перевода в страховую организацию или сумма возврата 50 процентов от суммы обязательных пенсионных взносов, перечисленных за счет бюджетных средств до 1 января 2016 года, в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инфляции в месяц n по отношению к предыдущему месяцу, в процентах.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уровень инфляции за соответствующий период в целом по стране принимается в соответствии с данными уполномоченного органа по статистике, размещенными на его официальном интернет–ресурсе.</w:t>
      </w:r>
    </w:p>
    <w:bookmarkStart w:name="z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Отделение Государственной корпорации в течение трех рабочих дней после осуществления расчета суммы выплаты разницы формирует и направляет в уполномоченный орган электронный (бумажный) макет дела получателя (далее – ЭМД), содержащий: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решения о назначении (об отказе в назначении) выплаты разницы по форме, </w:t>
      </w:r>
      <w:r>
        <w:rPr>
          <w:rFonts w:ascii="Times New Roman"/>
          <w:b w:val="false"/>
          <w:i w:val="false"/>
          <w:color w:val="000000"/>
          <w:sz w:val="28"/>
        </w:rPr>
        <w:t>определяемой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социальному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суммах обязательных пенсионных взносов, обязательных профессиональных пенсионных взносов, фактически внесенных в ЕНПФ, с учетом уровня инфляции;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течение пяти рабочих дней со дня поступления ЭМД принимает решение о назначении либо отказе в назначении с указанием причин отказа выплаты разницы и направляет его в отделение Государственной корпорации.</w:t>
      </w:r>
    </w:p>
    <w:bookmarkEnd w:id="54"/>
    <w:bookmarkStart w:name="z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корпорация в течение двух рабочих дней уведомляет заявителя о назначении либо отказе в назначении (с указанием причин отказа) выплаты разницы посредством передачи sms-оповещения на мобильный телефон заявителя, указанный в заявлении.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Sms-оповещения регистрируются Государственной корпорацией в журнале sms-оповещений, содержащем данные заявителя (фамилия, имя, отчество (при его наличии), дата рождения, индивидуальный идентификационный номер, дата, номер телефона, на который передано sms-оповещение, номер дела и данные специалиста) по форме, определяемой уполномоченным органом по социальному обеспечению.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отправки sms-оповещения услугополучателю на мобильный телефон, территориальное подразделение Государственной корпорации направляет услугополучателю уведомление либо выдает его при его личном обращении.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Правительства РК от 09.11.2020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решений уполномоченного государственного органа о назначении пенсий или пособий Государственная корпорация в течение пяти рабочих дней обеспечивает включение назначенной суммы разницы в потребность в бюджетных средствах на выплату, которая представляется ежемесячно к 25 числу месяца, предшествующего месяцу выплаты, в уполномоченный орган по социальному обеспечению.</w:t>
      </w:r>
    </w:p>
    <w:bookmarkEnd w:id="56"/>
    <w:bookmarkStart w:name="z3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социальному обеспечению направляет в уполномоченный орган по исполнению бюджета сведения о бюджетных средствах, необходимых для выплаты разницы в пределах </w:t>
      </w:r>
      <w:r>
        <w:rPr>
          <w:rFonts w:ascii="Times New Roman"/>
          <w:b w:val="false"/>
          <w:i w:val="false"/>
          <w:color w:val="000000"/>
          <w:sz w:val="28"/>
        </w:rPr>
        <w:t>сводного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 платежам, на соответствующий период.</w:t>
      </w:r>
    </w:p>
    <w:bookmarkEnd w:id="57"/>
    <w:bookmarkStart w:name="z3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по социальному обеспечению согласно потребности бюджетных средств на выплату разницы осуществляет перечисление бюджетных средств в Государственную корпорацию в пределах сумм,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 платежам, на отчетный период.</w:t>
      </w:r>
    </w:p>
    <w:bookmarkEnd w:id="58"/>
    <w:bookmarkStart w:name="z4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Суммы разницы, образовавшиеся после формирования потребности на месяц выплаты, подлежат включению в последующий за ним месяц в соответствии с действующим законодательством Республики Казахстан.</w:t>
      </w:r>
    </w:p>
    <w:bookmarkEnd w:id="59"/>
    <w:bookmarkStart w:name="z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корпорация, получив бюджетные средства, формирует платежные поручения с кодом назначения платежа 030 в соответствии с графиком выплаты и перечисляет суммы выплаты разницы на банковский счет получателя, открытый в банках второго уровня или организациях, осуществляющих отдельные виды банковских операций, открытых на территории Республики Казахстан.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разницы производится путем зачисления на банковские счета или доставки на дом получателям через отделения акционерного общества "Казпочта".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