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1a64" w14:textId="dcd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июля 2009 года № 1061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2014 года № 342.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1061 «Об утверждении Правил разработки проектов местных бюджетов» (САПП Республики Казахстан, 2009 г., № 32, ст. 305)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определение лимитов расходов администраторов местных бюджетных программ, лимитов на новые инициативы;»;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проектов бюджетных программ администраторов местных бюджетных программ с объемами планируемых бюджетных средств на плановый период, показателями результативности и эффективности, бюджетных заявок и их рассмотрение бюджетной комиссией области, города республиканского значения, столицы, района (города областного значения);»;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Лимиты расходов администраторов местных бюджетных программ, лимиты на новые инициативы определяются местным уполномоченным органом по государственному планированию на основе прогнозных показателей социально-экономического развития региона и местного бюджета, приоритетных направлений расходования бюджетных средств, размера дефицита соответствующего бюджета на планируемый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местных бюджетных программ, лимиты на новые инициативы определяются в порядке, установленном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Разработка проектов бюджетных программ и бюджетных заявок администраторов местных бюджетных программ, финансируемых из областного бюджета, бюджетов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планирования расходов областного бюджета, бюджетов города республиканского значения,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-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результатов, к документам, указанным в данном пункте Правил, прилагаются результаты оценки.»;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стратегических и программных документах, результатов бюджетного мониторинга отчетного финансового года, оценки результатов.».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показателям программы развития территорий и действующим натуральным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их соответствия функциям, полномочиям, направлениям деятельности администратора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государственным инвестиционным проектам учитываются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Администраторы местных бюджетных программ, в случае возврата, дорабатывают проекты бюджетных программ администраторов местных бюджетных программ, бюджетные заявки и представляют их в местный уполномоченный орган по государственному планированию в течение пяти рабочих дней с даты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по итогам рассмотрения бюджетных заявок, проектов бюджетных программ администраторов местных бюджетных программ в течение пятнадцати рабочих дней со дня их поступления формируют заключения по бюджетным заявкам и проектам бюджетных программ администраторов местных бюджетных программ и направляет на рассмотрение бюджетной комиссии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Администраторы местных бюджетных программ в соответствии с предложениями бюджетной комиссии области, города республиканского значения,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заявки, проекты бюджетных программ администраторов местных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проекты бюджетных программ администраторов местных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Разработка проектов бюджетных программ и бюджетных заявок администраторов местных бюджетных программ, финансируемых из бюджета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Для планирования расходов бюджета района (города областного значения)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– бюджетные заявки, проекты бюджетных программ администраторов местных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показателям программы развития территорий и действующим натуральным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их соответствия функциям, полномочиям, направлениям деятельности администратора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государственным инвестиционным проектам учитываются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Администраторы местных бюджетных программ, в случае возврата, дорабатывают проекты бюджетных программ администраторов местных бюджетных программ, бюджетные заявки и представляют их в местный уполномоченный орган по государственному планированию в течение пяти рабочих дней с даты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государственному планированию по итогам рассмотрения бюджетных заявок,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заявкам, проектам бюджетных программ администраторов местных бюджетных программ и направляет на рассмотрение бюджетной комиссии района (города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Администраторы местных бюджетных программ в соответствии с предложениями бюджетной комиссии района (города областного значения)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заявки, проекты бюджетных программ администраторов местных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проекты бюджетных программ администраторов местных бюджетных программ;».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абзацев восемнадцатого, девятнадцатого, двадцать четвертого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