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58a6" w14:textId="ca15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9 октября 2012 года № 1280 "Об утверждении Правил формирования и использования региональных стабилизационных фондов продовольственных товаров, признании утратившими силу некоторых решений Правительства Республики Казахстан и о внесении дополнения в постановление Правительства Республики Казахстан от 26 февраля 2009 года № 220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2014 года № 412. Утратило силу постановлением Правительства Республики Казахстан от 20 февраля 2020 года №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20.02.2020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2012 года № 1280 "Об утверждении Правил формирования и использования региональных стабилизационных фондов продовольственных товаров, признании утратившими силу некоторых решений Правительства Республики Казахстан и о внесении дополнения в постановление Правительства Республики Казахстан от 26 февраля 2009 года № 220 "Об утверждении Правил исполнения бюджета и его кассового обслуживания" (САПП Республики Казахстан, 2012 г., № 74, ст. 1075)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региональных стабилизационных фондов продовольственных товаров,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Комиссия на основе регионального баланса спроса и предложения, сведений рабочего органа о посевных площадях (плановых), прогнозном урожае, сложившихся ценах за прошедший календарный год, предложения специализированной организации, а также иных сведений определяет перечень, объемы продовольственных товаров, фиксированную цену по ним и вносит акиму области (города республиканского значения, столицы) рекомендации о проведении закупочных интервенций.";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Решение акимом области (города республиканского значения, столицы) о проведении закупочной интервенции принимается не позднее двух рабочих дней с момента внесения Комиссией рекомендации о проведении закупочной интервенции.";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По решению Комиссии в целях гарантированного закупа запланированного объема продовольственных товаров, а также поддержки отечественных товаропроизводителей путем заблаговременного финансирования издержек, связанных с производством продовольственных товаров, допускается заключение специализированной организацией фьючерсных и форвардных договоров закупа продовольственных товаров. При этом ответственность за исполнение указанных договоров возлагается на специализированную организацию, заключившую соответствующие договора.";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Рабочий орган совместно со специализированной организацией на постоянной основе проводит анализ внутреннего рынка региона и рынков продукции агропромышленного комплекса (объемы производства и обеспеченность продовольственными товарами, их товародвижения, наличия запасов, цен) и вносит на рассмотрение Комиссии.";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Рекомендация Комиссии о проведении товарных интервенций составляется в виде протокола и подписывается членами Комиссии в день проведения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протоколе Комиссии о проведении товарных интервенций указываются перечень продовольственных товаров, подлежащих реализации, их объемы и фиксированные цены по ним для розничной и оптовой реализации.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Фиксированная цена на продовольственный товар для проведения товарной интервенции устанавливается на уровне ниже рыночной с учетом предложений специализированной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Решение о проведении товарных интервенций принимается акимом области (города республиканского значения, столицы) не позднее двух рабочих дней с момента выявления повышения уровня цен, при котором необходимо регулирующее воздействие на агропродовольственный рынок.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Рабочий орган письменно извещает специализированную организацию о необходимости проведения товарных интервенций в день принятия решения акимом области (города республиканского значения, столицы).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Специализированная организация приступает к проведению товарных интервенций со дня получения письменного извещения о принятом решении акима области (города республиканского значения, столицы).";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В протоколе Комиссии об освежении стабилизационного фонда указываются перечень продовольственных товаров, подлежащих освежению, их объемы и фиксированные цены по ним для розничной и оптовой реализации с учетом предложений специализированной организации.";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Решение об освежении стабилизационного фонда принимается акимом области (города республиканского значения, столицы) в течение двух рабочих дней с момента внесения Комиссией рекомендации об освежении стабилизационного фонда.";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Реализация продовольственных товаров стабилизационного фонда для товарных интервенций, освежения продовольственных товаров осуществляется специализированной организацией через собственные точки сбыта и (или) торговые сети и (или) оптовые рынки, с которыми предварительно были заключены договоры о реализации с оговоренной торговой надбавкой, а также перерабатывающим предприятиям для производства социально значимых продовольственных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цена готового продовольственного товара, произведенного перерабатывающим предприятием, не должна превышать его предельно допустимой розничной цены и должна быть оговорена в договоре о реализации, заключенном специализированной организацией с перерабатывающим предприятием.";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"Типовой договор о закупе услуг по формированию и использованию регионального стабилизационного фонда продовольственных товаров в рамках бюджетной программы "Формирование региональных стабилизационных фондов продовольственных товаров" по специфике 159 "Оплата прочих услуг и работ";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4. "Обязательства сторон":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на постоянной основе проводить анализ внутреннего рынка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по результатам которого представлять предложения заказчику;";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реализовывать продовольственные товары стабилизационного фонда через собственные точки сбыта и (или) торговые сети и (или) оптовые рынки с которыми предварительно был заключен договор о реализации с оговоренной торговой надбавкой, а также перерабатывающим предприятиям для производства социально значимых продовольственных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цена готового продовольственного товара, произведенного перерабатывающим предприятием, не должна превышать его предельно допустимой розничной цены и должна быть оговорена в договоре о реализации, заключенном специализированной организацией с перерабатывающим предприятием;";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типовому договору: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слова и цифры "149 (прочие услуги и работы)" заменить словами и цифрами "159 "Оплата прочих услуг и работ".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