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958a" w14:textId="2469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Грузии о сотрудничестве в области охраны промышленной собственности от 11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Грузии о сотрудничестве в области охраны промышленной собственности от 11 ноября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Имашева Берика Мажитовича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Грузии о сотрудничестве в области охраны промышленной собственности от 11 ноября 1997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Грузии о сотрудничестве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
промышленной собственности от 11 ноября 1997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Грузии,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Грузии о сотрудничестве в области охраны промышленной собственности от 11 ноября 1997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в Соглашение по вопросам сотрудничества в области охраны и использования прав на изобретения, промышленные образцы, товарные знаки и другие объекты промышленной собственности на основе взаимной выгоды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подаче заявок на выдачу охранных документов, получении охранных документов и поддержании их в силе заявители Сторон обоих государств обязаны вести дела в соответствии с законодательством соответствующего государства».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– Комитет по правам интеллектуальной собственности Министерства юстиции Республики Казахстан».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и действует до прекращения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г._____________ «___» _______ 201__ года в двух экземплярах каждый на казахском, грузинском и русском языках, причем все тексты равно аутентичны.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