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515f" w14:textId="a645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2014 года № 538. Утратило силу постановлением Правительства Республики Казахстан от 11 августа 2015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11.08.2015 года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об основном среднем, общем среднем образовании»;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обучение в форме экстерната в организациях основного среднего, общего среднего образования»;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 и высшего образования»;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«Обследование и оказание психолого-медико-педагогической консультативной помощи детям с ограниченными возможностями»;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«Реабилитация и социальная адаптация детей и подростков с проблемами в развитии»;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«Оказание консультативной помощи семьям, воспитывающим детей с ограниченными возможностями».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«Об утверждении видов и форм документов об образовании государственного образца и Правил их выдачи» (СААП Республики Казахстан, 2007 г., № 50, ст. 607):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документов об образовании государственного образца,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Дубликаты документов и приложения к ним выдаются вместо утраченных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дубликата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гражданина или родителя (законного представителя) несовершеннолетнего ребенка, утерявшего документ, на имя руководителя организации образования, в котором излагаются обстоятельства его утраты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периодического печатного издания, с указанием номера и даты регистрации выдачи документа, сроком опубликования не более 10 дней, со дня размещения гражданином информации по утере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(в случае рождения до 2008 года) или удостоверения личности (паспорта).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не позднее 30 календарных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на фамилию, имя, отчество, на которые был выдан подлинник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 и его заместителем по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выдаваемом бланке документа в правом верхнем углу проставляется штамп «Дубликат взамен подлинника №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«Об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детей» (САПП Республики Казахстан, 2013 г., № 33, ст. 501):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организаций, утвержденных указанным постановлением,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538 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(до 7 лет) для направления в детские дошкольные организации»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очередь детей дошкольного возраста (до 7 лет) для направления в детские дошкольные организации»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города республиканского значения и столицы, района (города областного значения), акимами района в городе, города областного, районного значения, поселка, села, сельского округа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«электронного правительства»: www.e.gov.kz (далее – портал). 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услугополучателя услугодателю или в ЦОН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пакета документов услугодателю или ЦОН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или ЦОНа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срок оказания государственной услуги с момента подачи запроса составляет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постановка на очередь, о чем услугополучателю выдается расписка с указанием номера очередности.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«личный кабинет» в форме электронного документа, подписанного электронной цифровой подписью уполномоченного лица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соответствии с установленным графиком работы услугодателя с 9.00 до 18.30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ЦОНа: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20.00 часов,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«бронирование» электронной очереди посредством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портала: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уполномоченного представителя услугополучателя по доверенности):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(оригинал и копия) для идентификации;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право на получение первоочередного места в дошкольную организацию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 услугополучателя (одного из родителей или законных представителей).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технической возможности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услугодатель получает из соответствующих государственных информационных систем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услугополучателя, одного из законных представителей услугополучателя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на получение первоочередного места в дошкольную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ЦОН сведения о документах, удостоверяющих личность, свидетельстве о рождении ребенка, сведения подтверждающие право на получение первоочередного места в дошкольную организацию, работник ЦОНа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ЦОН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(в случае рождения ребенка после 13 августа 2007 года): запрос в форме электронного документа, удостоверенного ЭЦП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услугополучатель получает из соответствующих государственных информационных систем в форме электронных документов, удостоверенных электронной цифровой подписью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«личный кабинет» направляется уведомление о принятии запроса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адресам, размещенным на интернет-ресурсе Министерства: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ЦОНа направляется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ЦОНа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через портал при условии наличия у услугополучателя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по вопросам оказания государственной услуги,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www.edu.gov.kz, в разделе «Государственные услуги». Единый контакт-центр по вопросам оказания государственных услуг: 8-800-080-7777, 1414.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организации»     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Акиму города республиканского значения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столицы, района (города областного значения),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в городе, города областного,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поселка, села, сельского округа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Руководителю Центра обслуживания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при наличии отчество)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тел._________________________________________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на очередь в дошкольную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моего ребенка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года 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документы, подтверждающие право на первоочередное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направление в дошкольную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работы родителей: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 -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отца -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</w:t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направления в детские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организации»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(при наличии отчество)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 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об отказе в приеме заявлении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отказывает в приеме заявлении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государственной услуги в соответсвии со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Причины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расписка составлена в двух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ФИО (услугодателя) _____________________ (подпись)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год.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538 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об основном среднем, общем</w:t>
      </w:r>
      <w:r>
        <w:br/>
      </w:r>
      <w:r>
        <w:rPr>
          <w:rFonts w:ascii="Times New Roman"/>
          <w:b/>
          <w:i w:val="false"/>
          <w:color w:val="000000"/>
        </w:rPr>
        <w:t>
среднем образовании»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дубликатов документов об основном среднем, общем среднем образовании»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основного среднего и общего среднего образования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документов при обращении к услугодателю или в ЦОН – не более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дубликата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основном среднем образовании, дубликата  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субботу включительно, за исключением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до 18.00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ЦОНа: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услугополучателя, утерявшего документ, на имя руководителя организации образования, в котором излагаются обстоятельства его утраты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периодического печатного издания, с указанием номера и даты регистрации выдачи документа, сроком опубликования не более 10 дней, со дня размещения услугополучателем информации по утере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(в случае рождения до 2008 года) или удостоверения личности (паспорта).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 соответствующего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(в случае рождения до 2008 года) с удостоверением личности (паспорта) родителя (законного представителя) несовершеннолетнего ребенка или удостоверение личности (паспорта) услугополучателя (для иденфикации);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гражданина или родителя (законного представителя) несовершеннолетнего ребенка утерявшего документ, на имя руководителя организации образования, в котором излагаются обстоятельства его утраты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выписка из периодического печатного издания по утере документа, с указанием номера и даты регистрации выдачи документа, сроком опубликования не более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работник ЦОНа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 соответствующего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ЦОН, услугополучатель дает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ЦОН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предоставление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2"/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 и столицы, района (города областного значения),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местного исполнительного органа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услугодателя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местного исполнительного органа города республиканского значения и столицы, района (города областного значения),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ЦОНа направляется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ЦОНа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можно получить посредством единого контакт-центра по вопросам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оказания государственной услуги, услугополучатель имеет право обратиться в суд в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4"/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у которых в связи с состоянием здоровья отсутстует возможность личной явки в ЦОН, прием документов, необходимых для оказания государственной услуги, производится работником ЦОНа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интернет-ресурсах местных исполнительных органов города республиканского значения и столицы,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посредством справочных служб по вопросам оказания государственной услуги,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www.edu.gov.kz, в разделе «Государственные услуги». Единый контакт-центр по вопросам оказания государственных услуг: 8-800-080-7777, 1414.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дубликатов документов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основном среднем, общем среднем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образовании»            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отчество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наименование организации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  </w:t>
      </w:r>
    </w:p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Расписка об отказе в приеме документов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РГП «Центр обслуживания населения»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приеме документов на оказание государственной услуги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государственной услуги в соответствии со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услуги)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ФИО (работника ЦОН)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20__ год</w:t>
      </w:r>
    </w:p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538 </w:t>
      </w:r>
    </w:p>
    <w:bookmarkEnd w:id="30"/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основного среднего, общего среднего образования»</w:t>
      </w:r>
    </w:p>
    <w:bookmarkEnd w:id="31"/>
    <w:bookmarkStart w:name="z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обучение в форме экстерната в организациях основного среднего, общего среднего образования»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города республиканского значения, столицы и района (города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33"/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обучение в форме экстерната в организациях основного среднего, общего среднего образования – не более 15-ти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услугодателем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разрешение на обучение в форме экстерната в организациях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согласно трудовому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личном обращении услугополучателя или его законного представителя: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на обучение в форме экстерната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временном проживании за рубежом родителей обучающегося или лиц, их заменяющих, документ, подтверждающий обучение за рубежом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табелей успеваемости за последний класс обучения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услугополучателя (удостоверения личности услугополучателя) (оригинал для сверки). </w:t>
      </w:r>
    </w:p>
    <w:bookmarkEnd w:id="35"/>
    <w:bookmarkStart w:name="z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города республиканского значения</w:t>
      </w:r>
      <w:r>
        <w:br/>
      </w:r>
      <w:r>
        <w:rPr>
          <w:rFonts w:ascii="Times New Roman"/>
          <w:b/>
          <w:i w:val="false"/>
          <w:color w:val="000000"/>
        </w:rPr>
        <w:t>
и столицы, района (города областного значения),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адреса, которых размещены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интернет-ресурсах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можно получить посредством единого контакт-центра по вопросам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37"/>
    <w:bookmarkStart w:name="z8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контакт-центр по вопросам оказания государственных услуг: 8-800-080-7777, 1414.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538 </w:t>
      </w:r>
    </w:p>
    <w:bookmarkEnd w:id="40"/>
    <w:bookmarkStart w:name="z9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экспертного заключения авторам и авторскому коллективу</w:t>
      </w:r>
      <w:r>
        <w:br/>
      </w:r>
      <w:r>
        <w:rPr>
          <w:rFonts w:ascii="Times New Roman"/>
          <w:b/>
          <w:i w:val="false"/>
          <w:color w:val="000000"/>
        </w:rPr>
        <w:t>
на учебные издания дошкольного,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среднего, технического и профессионального высшего</w:t>
      </w:r>
      <w:r>
        <w:br/>
      </w:r>
      <w:r>
        <w:rPr>
          <w:rFonts w:ascii="Times New Roman"/>
          <w:b/>
          <w:i w:val="false"/>
          <w:color w:val="000000"/>
        </w:rPr>
        <w:t>
образования»</w:t>
      </w:r>
    </w:p>
    <w:bookmarkEnd w:id="41"/>
    <w:bookmarkStart w:name="z9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 высшего образования» (далее – государственная услуга)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образования и науки Республики Казахстан (далее – услугодатель).</w:t>
      </w:r>
    </w:p>
    <w:bookmarkEnd w:id="43"/>
    <w:bookmarkStart w:name="z9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в течение 60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 </w:t>
      </w:r>
      <w:r>
        <w:rPr>
          <w:rFonts w:ascii="Times New Roman"/>
          <w:b w:val="false"/>
          <w:i w:val="false"/>
          <w:color w:val="000000"/>
          <w:sz w:val="28"/>
        </w:rPr>
        <w:t>экспертное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выданное авторам и авторскому коллективу на учебные издания дошкольного, начального, основного среднего, общего среднего, технического и профессионального высшего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за исключением выходных и праздничных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с 9.00 по 18.30 часов с перерывом на обед с 13.00 до 14.30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проведении экспертизы учебного издания дошкольного, начального, основного среднего, общего среднего, технического и профессионального высшего образования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(три) экземпляра учебного издания дошкольного, начального, основного среднего, общего среднего, технического и профессионального высшего образования или CD/DVD-диск для электронного учебника, учебно-методического комплекса и учебно-методического пособия в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пояснительная записка к учебному изданию дошкольного, начального, основного среднего, общего среднего, технического и профессионального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(три) рецензии: педагога-практика, методиста по предметам начального, основного среднего и общего среднего образования, ученого или научной организации соответствующего (смежного) профиля, работодателя, учебно-методического объединения по специальностям технического и профессионального, послесреднего образования, учебно-методической секции по специальностям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выписка из решения учебно-методического объединения – для учебных изданий технического и профессионального, послесреднего образования; выписка из решения </w:t>
      </w:r>
      <w:r>
        <w:rPr>
          <w:rFonts w:ascii="Times New Roman"/>
          <w:b w:val="false"/>
          <w:i w:val="false"/>
          <w:color w:val="000000"/>
          <w:sz w:val="28"/>
        </w:rPr>
        <w:t>Ученого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учебных изданий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по установке и руководство для пользователя в произвольной форме – для электронных учебников, учебно-методических комплексов и учебно-методических пособий.</w:t>
      </w:r>
    </w:p>
    <w:bookmarkEnd w:id="45"/>
    <w:bookmarkStart w:name="z10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в письменном виде на имя руководителя услугодателя по адресу, размещенному на интернет-ресурсе Министерства: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7"/>
    <w:bookmarkStart w:name="z10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по вопросам оказания государственной услуги,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по вопросам оказания государственной услуги: 8(7172) 74-22-92, 8(7172) 74-24-66, 8(7172) 74-24-08. Единый контакт-центр по вопросам оказания государственных услуг: 8-800-080-7777, 1414.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538 </w:t>
      </w:r>
    </w:p>
    <w:bookmarkEnd w:id="50"/>
    <w:bookmarkStart w:name="z1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государственных услуг</w:t>
      </w:r>
      <w:r>
        <w:br/>
      </w:r>
      <w:r>
        <w:rPr>
          <w:rFonts w:ascii="Times New Roman"/>
          <w:b/>
          <w:i w:val="false"/>
          <w:color w:val="000000"/>
        </w:rPr>
        <w:t>
«Обследование и оказание психолого-медико-педагогической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консультативной помощи детям с ограниченными возможностями»</w:t>
      </w:r>
    </w:p>
    <w:bookmarkEnd w:id="51"/>
    <w:bookmarkStart w:name="z11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«Психолого-медико-педагогическое обследование и консультирование детей с ограниченными возможностями»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психолого-медико-педагогическими консультациями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53"/>
    <w:bookmarkStart w:name="z11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4"/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психолого-медико-педагогического обследования – не более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психолого-медико-педагогического консультированию – не более 1 (один)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психолого-медико-педагогическое обследование является письменное заключение. Результатом оказания государственной услуги психолого-медико-педагогическое консультирование является письменная рекомендация.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субботу включительно согласно трудовому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установленным графиком работы услугодателя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и/или при непосредственном обращении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(оригинал для сверки);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заключения об инвалидности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врачебно-консультационной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услугодатель для углубленного обследования дополнительно запрашивает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формы первичной медицинской документации организаций здравоохранения: </w:t>
      </w:r>
      <w:r>
        <w:rPr>
          <w:rFonts w:ascii="Times New Roman"/>
          <w:b w:val="false"/>
          <w:i w:val="false"/>
          <w:color w:val="000000"/>
          <w:sz w:val="28"/>
        </w:rPr>
        <w:t>форму № 112/у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«История развития ребенка», </w:t>
      </w:r>
      <w:r>
        <w:rPr>
          <w:rFonts w:ascii="Times New Roman"/>
          <w:b w:val="false"/>
          <w:i w:val="false"/>
          <w:color w:val="000000"/>
          <w:sz w:val="28"/>
        </w:rPr>
        <w:t>форму № 027/у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«Выписка из медицинской карты амбулаторного, стационарного больного»;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психолого-педагогическую характеристику из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письменные работы по языку обучения, математике, рисунки и другие продукты деятельности.</w:t>
      </w:r>
    </w:p>
    <w:bookmarkEnd w:id="55"/>
    <w:bookmarkStart w:name="z12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города республиканского значения</w:t>
      </w:r>
      <w:r>
        <w:br/>
      </w:r>
      <w:r>
        <w:rPr>
          <w:rFonts w:ascii="Times New Roman"/>
          <w:b/>
          <w:i w:val="false"/>
          <w:color w:val="000000"/>
        </w:rPr>
        <w:t>
и столицы, района (города областного значения), услугодателя</w:t>
      </w:r>
      <w:r>
        <w:br/>
      </w:r>
      <w:r>
        <w:rPr>
          <w:rFonts w:ascii="Times New Roman"/>
          <w:b/>
          <w:i w:val="false"/>
          <w:color w:val="000000"/>
        </w:rPr>
        <w:t>
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56"/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местных исполнительных органов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виде: на имя руководителя местного исполнительного органа города республиканского значения и столицы, района (города областного значения) по адресам, указанным на интернет-ресурсе Министерства: www.edu.gov.kz;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услугодателя по адресам, указанным на интернет-ресурсах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уполномоченный орган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можно получить посредством единого контакт-центра по вопросам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57"/>
    <w:bookmarkStart w:name="z12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8"/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контакт-центр по вопросам оказания государственных услуг: 8-800-080-7777, 1414.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538 </w:t>
      </w:r>
    </w:p>
    <w:bookmarkEnd w:id="60"/>
    <w:bookmarkStart w:name="z12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государственных услуг</w:t>
      </w:r>
      <w:r>
        <w:br/>
      </w:r>
      <w:r>
        <w:rPr>
          <w:rFonts w:ascii="Times New Roman"/>
          <w:b/>
          <w:i w:val="false"/>
          <w:color w:val="000000"/>
        </w:rPr>
        <w:t>
«Реабилитация и социальная адаптация детей и подростков</w:t>
      </w:r>
      <w:r>
        <w:br/>
      </w:r>
      <w:r>
        <w:rPr>
          <w:rFonts w:ascii="Times New Roman"/>
          <w:b/>
          <w:i w:val="false"/>
          <w:color w:val="000000"/>
        </w:rPr>
        <w:t>
с проблемами в развитии»</w:t>
      </w:r>
    </w:p>
    <w:bookmarkEnd w:id="61"/>
    <w:bookmarkStart w:name="z12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2"/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«Реабилитация и социальная адаптация детей и подростков с проблемами в развитии»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-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реабилитационными центрами, кабинетами психолого-педагогической коррекции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63"/>
    <w:bookmarkStart w:name="z13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курса психолого-медико-педагогической коррекции и социальной реабилитацию детей с ограниченными возможностями – от 90 дней до 180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заключение психолого-медико-педагогической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субботу включительно согласно трудовому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установленным графиком работы услугодателя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родителя (законного представителя) услугополучателя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личность родителя (законного представителя)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(оригинал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консультации.</w:t>
      </w:r>
    </w:p>
    <w:bookmarkEnd w:id="65"/>
    <w:bookmarkStart w:name="z14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города республиканского значения</w:t>
      </w:r>
      <w:r>
        <w:br/>
      </w:r>
      <w:r>
        <w:rPr>
          <w:rFonts w:ascii="Times New Roman"/>
          <w:b/>
          <w:i w:val="false"/>
          <w:color w:val="000000"/>
        </w:rPr>
        <w:t>
и столицы, района (города областного значения),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66"/>
    <w:bookmarkStart w:name="z1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по адресам, указанным на интернет-ресурсе Министерства: www.edu.gov.kz;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услугодателя по адресам, указанным на интернет-ресурсах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можно получить посредством единого контакт-центра по вопросам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67"/>
    <w:bookmarkStart w:name="z14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8"/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контакт-центр по вопросам оказания государственных услуг: 8-800-080-7777, 1414.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538 </w:t>
      </w:r>
    </w:p>
    <w:bookmarkEnd w:id="70"/>
    <w:bookmarkStart w:name="z14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«Оказание консультативной помощи семьям, воспитывающим детей</w:t>
      </w:r>
      <w:r>
        <w:br/>
      </w:r>
      <w:r>
        <w:rPr>
          <w:rFonts w:ascii="Times New Roman"/>
          <w:b/>
          <w:i w:val="false"/>
          <w:color w:val="000000"/>
        </w:rPr>
        <w:t>
с ограниченными возможностями»</w:t>
      </w:r>
    </w:p>
    <w:bookmarkEnd w:id="71"/>
    <w:bookmarkStart w:name="z14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2"/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«Оказание консультативной помощи семьям, воспитывающим детей с ограниченными возможностями»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реабилитационными центрами, кабинетами психолого-педагогической коррекции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73"/>
    <w:bookmarkStart w:name="z15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4"/>
    <w:bookmarkStart w:name="z1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для консультативной помощи семьям, воспитывающим детей с ограниченными возможностями –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субботу включительно согласно трудовому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установленным графиком работы услугодателя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лица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психолого-медико-педагогической </w:t>
      </w:r>
      <w:r>
        <w:rPr>
          <w:rFonts w:ascii="Times New Roman"/>
          <w:b w:val="false"/>
          <w:i w:val="false"/>
          <w:color w:val="000000"/>
          <w:sz w:val="28"/>
        </w:rPr>
        <w:t>консультации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подтверждающее наличие психофизических нарушений.</w:t>
      </w:r>
    </w:p>
    <w:bookmarkEnd w:id="75"/>
    <w:bookmarkStart w:name="z15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местных исполнительных органов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 и столицы, района (города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значения), услугодателя и (или) его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по вопросам оказания государственных услуг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местных исполнительных органов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виде: на имя руководителя местного исполнительного органа города республиканского значения и столицы, района (города областного значения) по адресам, указанным на интернет-ресурсе Министерства: www.edu.gov.kz;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услугодателя по адресам, указанным на интернет-ресурсах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уполномоченный орган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можно получить посредством единого контакт-центра по вопросам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77"/>
    <w:bookmarkStart w:name="z16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8"/>
    <w:bookmarkStart w:name="z1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контакт-центр по вопросам оказания государственных услуг: 8-800-080-7777, 1414.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