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d8ef" w14:textId="535d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2014 года № 562. Утратило силу постановлением Правительства Республики Казахстан от 2 октября 2015 года №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02.10.2015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и социального развития РК от 28.04.2015 г. № 297.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документов о прохождении подготовки, повышении квалификации и переподготовке кадров отрасли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2012 года № 1575 «Об утверждении стандарта государственной услуги «Выдача документов о прохождении подготовки, повышения квалификации и переподготовке кадров отрасли здравоохранения» и внесении изменения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2013 г., № 3, ст. 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2014 года № 562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«Выдача документов о</w:t>
      </w:r>
      <w:r>
        <w:br/>
      </w:r>
      <w:r>
        <w:rPr>
          <w:rFonts w:ascii="Times New Roman"/>
          <w:b/>
          <w:i w:val="false"/>
          <w:color w:val="000000"/>
        </w:rPr>
        <w:t>
прохождении подготовки, повышении квалификации и переподготовке</w:t>
      </w:r>
      <w:r>
        <w:br/>
      </w:r>
      <w:r>
        <w:rPr>
          <w:rFonts w:ascii="Times New Roman"/>
          <w:b/>
          <w:i w:val="false"/>
          <w:color w:val="000000"/>
        </w:rPr>
        <w:t>
кадров отрасли здравоохранения»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документов о прохождении подготовки, повышении квалификации и переподготовке кадров отрасли здравоохранения»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оказания государственной услуги разработан Министерством здравоохранения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научными организациями и организациями образования в области здравоохранения (далее – услугодатель).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– не более 15 (пятнадцать) рабочих дней со дня принятия решения итоговой Государственной аттестационной комиссии (квалификационной комиссии) или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документы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подготовки, </w:t>
      </w:r>
      <w:r>
        <w:rPr>
          <w:rFonts w:ascii="Times New Roman"/>
          <w:b w:val="false"/>
          <w:i w:val="false"/>
          <w:color w:val="000000"/>
          <w:sz w:val="28"/>
        </w:rPr>
        <w:t>повышении квалификации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переподготовки кадров отрасли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10:00 до 17:00 часов, с перерывом на обед в соответствии с установленным графиком работы услугодателя,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(оригинал 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обходной лист или иной документ, подтверждающий отсутствие задолженности обучающегося перед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сверки оригинал возвращается услугополучателю.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(бездействий) услугодателя и (или) его должностных лиц жалоба подается на имя руководителя услугодателя либо Министерства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результом оказанной государственной услуги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Адреса мест оказания государственной услуги размещены на интернет-ресурсе Министерства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www.mz.gov.kz</w:t>
      </w:r>
      <w:r>
        <w:rPr>
          <w:rFonts w:ascii="Times New Roman"/>
          <w:b w:val="false"/>
          <w:i w:val="false"/>
          <w:color w:val="000000"/>
          <w:sz w:val="28"/>
        </w:rPr>
        <w:t>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Контактные телефоны по вопросам оказания государственных услуг размещены на интернет-ресурсе Министерства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www.mz.gov.kz.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Единый контакт-центр по вопросам оказания государственных услуг: 1414.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