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bcabd" w14:textId="43bca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распределения между переработчиками объемов тарифных квот, выделенных для переработчиков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июня 2014 года № 617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марта 2011 года № 269 «О некоторых вопросах распределения объемов тарифных квот на ввоз отдельных видов мяса»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 </w:t>
      </w:r>
      <w:r>
        <w:rPr>
          <w:rFonts w:ascii="Times New Roman"/>
          <w:b w:val="false"/>
          <w:i w:val="false"/>
          <w:color w:val="000000"/>
          <w:sz w:val="28"/>
        </w:rPr>
        <w:t>распределение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переработчиками объемов тарифных квот, выделенных для переработчиков на 2014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июня 2014 года № 617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между переработчиками объемов тарифных квот,</w:t>
      </w:r>
      <w:r>
        <w:br/>
      </w:r>
      <w:r>
        <w:rPr>
          <w:rFonts w:ascii="Times New Roman"/>
          <w:b/>
          <w:i w:val="false"/>
          <w:color w:val="000000"/>
        </w:rPr>
        <w:t>
выделенных для переработчиков на 2014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6"/>
        <w:gridCol w:w="8692"/>
        <w:gridCol w:w="3064"/>
        <w:gridCol w:w="2268"/>
      </w:tblGrid>
      <w:tr>
        <w:trPr>
          <w:trHeight w:val="70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лицензированных участников 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БИН/ИИН участников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</w:tr>
      <w:tr>
        <w:trPr>
          <w:trHeight w:val="34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 крупного рогатого скота, замороженное (Код ТН ВЭД ТС 0202)</w:t>
            </w:r>
          </w:p>
        </w:tc>
      </w:tr>
      <w:tr>
        <w:trPr>
          <w:trHeight w:val="57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«Целинная» - Фабрика Деликатесов» /ЦФД/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040340007788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150, 000</w:t>
            </w:r>
          </w:p>
        </w:tc>
      </w:tr>
      <w:tr>
        <w:trPr>
          <w:trHeight w:val="57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«Компания Рокос LTD»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121040020172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835, 023</w:t>
            </w:r>
          </w:p>
        </w:tc>
      </w:tr>
      <w:tr>
        <w:trPr>
          <w:trHeight w:val="57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«Беккер и К»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910240000155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2 513, 331</w:t>
            </w:r>
          </w:p>
        </w:tc>
      </w:tr>
      <w:tr>
        <w:trPr>
          <w:trHeight w:val="57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«Мера»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931140000029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56, 000</w:t>
            </w:r>
          </w:p>
        </w:tc>
      </w:tr>
      <w:tr>
        <w:trPr>
          <w:trHeight w:val="57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«Астана Агропродукт»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080640001896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369, 816</w:t>
            </w:r>
          </w:p>
        </w:tc>
      </w:tr>
      <w:tr>
        <w:trPr>
          <w:trHeight w:val="57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«Семипалатинский мясокомбинат»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030740002165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1 555, 000</w:t>
            </w:r>
          </w:p>
        </w:tc>
      </w:tr>
      <w:tr>
        <w:trPr>
          <w:trHeight w:val="57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«Аян-озат»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090140016114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372, 000</w:t>
            </w:r>
          </w:p>
        </w:tc>
      </w:tr>
      <w:tr>
        <w:trPr>
          <w:trHeight w:val="70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«Тай»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991040001440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100, 000</w:t>
            </w:r>
          </w:p>
        </w:tc>
      </w:tr>
      <w:tr>
        <w:trPr>
          <w:trHeight w:val="69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«Карагандинский мясокомбинат № 1»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050740003107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92,000</w:t>
            </w:r>
          </w:p>
        </w:tc>
      </w:tr>
      <w:tr>
        <w:trPr>
          <w:trHeight w:val="69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«Мясоперерабатывающий завод Бижан»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110140005640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260,000</w:t>
            </w:r>
          </w:p>
        </w:tc>
      </w:tr>
      <w:tr>
        <w:trPr>
          <w:trHeight w:val="69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«Апрель 2030»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090140003747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60,000</w:t>
            </w:r>
          </w:p>
        </w:tc>
      </w:tr>
      <w:tr>
        <w:trPr>
          <w:trHeight w:val="69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«Первомайские Деликатесы»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130740008859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460,000</w:t>
            </w:r>
          </w:p>
        </w:tc>
      </w:tr>
      <w:tr>
        <w:trPr>
          <w:trHeight w:val="30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«Мясоперерабатывающее предприятие «Жайык - Ет»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020140001272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61, 830</w:t>
            </w:r>
          </w:p>
        </w:tc>
      </w:tr>
      <w:tr>
        <w:trPr>
          <w:trHeight w:val="30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6 885,000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Свинина свежая, охлажденная или замороженная (Код ТН ВЭД ТС 0203)</w:t>
            </w:r>
          </w:p>
        </w:tc>
      </w:tr>
      <w:tr>
        <w:trPr>
          <w:trHeight w:val="18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«Целинная» - Фабрика Деликатесов» /ЦФД/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040340007788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63, 492</w:t>
            </w:r>
          </w:p>
        </w:tc>
      </w:tr>
      <w:tr>
        <w:trPr>
          <w:trHeight w:val="18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«Компания Рокос LTD»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121040020172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189, 838</w:t>
            </w:r>
          </w:p>
        </w:tc>
      </w:tr>
      <w:tr>
        <w:trPr>
          <w:trHeight w:val="18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«Беккер и К»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910240000155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856, 344</w:t>
            </w:r>
          </w:p>
        </w:tc>
      </w:tr>
      <w:tr>
        <w:trPr>
          <w:trHeight w:val="18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«Мера»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931140000029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30, 629</w:t>
            </w:r>
          </w:p>
        </w:tc>
      </w:tr>
      <w:tr>
        <w:trPr>
          <w:trHeight w:val="405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«Семипалатинский мясокомбинат»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030740002165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211, 214</w:t>
            </w:r>
          </w:p>
        </w:tc>
      </w:tr>
      <w:tr>
        <w:trPr>
          <w:trHeight w:val="18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«Аян-озат»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090140016114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427, 534</w:t>
            </w:r>
          </w:p>
        </w:tc>
      </w:tr>
      <w:tr>
        <w:trPr>
          <w:trHeight w:val="69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«Тай»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991040001440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10, 848</w:t>
            </w:r>
          </w:p>
        </w:tc>
      </w:tr>
      <w:tr>
        <w:trPr>
          <w:trHeight w:val="39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«Карагандинский мясокомбинат № 1»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050740003107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10, 529</w:t>
            </w:r>
          </w:p>
        </w:tc>
      </w:tr>
      <w:tr>
        <w:trPr>
          <w:trHeight w:val="66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«Мясоперерабатывающий завод Бижан»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110140005640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222, 700</w:t>
            </w:r>
          </w:p>
        </w:tc>
      </w:tr>
      <w:tr>
        <w:trPr>
          <w:trHeight w:val="18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«Апрель 2030»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090140003747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20, 000</w:t>
            </w:r>
          </w:p>
        </w:tc>
      </w:tr>
      <w:tr>
        <w:trPr>
          <w:trHeight w:val="57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«Первомайские Деликатесы»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130740008859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852, 834</w:t>
            </w:r>
          </w:p>
        </w:tc>
      </w:tr>
      <w:tr>
        <w:trPr>
          <w:trHeight w:val="18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«Мясоперерабатывающее предприятие «Жайык - Ет»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020140001272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14, 038</w:t>
            </w:r>
          </w:p>
        </w:tc>
      </w:tr>
      <w:tr>
        <w:trPr>
          <w:trHeight w:val="18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2 910,000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