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f29c" w14:textId="04df2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Государственной программы индустриально-инновационного развития Республики Казахстан на 2015 - 2019 годы"</w:t>
      </w:r>
    </w:p>
    <w:p>
      <w:pPr>
        <w:spacing w:after="0"/>
        <w:ind w:left="0"/>
        <w:jc w:val="both"/>
      </w:pPr>
      <w:r>
        <w:rPr>
          <w:rFonts w:ascii="Times New Roman"/>
          <w:b w:val="false"/>
          <w:i w:val="false"/>
          <w:color w:val="000000"/>
          <w:sz w:val="28"/>
        </w:rPr>
        <w:t>Постановление Правительства Республики Казахстан от 9 июня 2014 года № 627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Государственной программы индустриально-инновационного развития Республики Казахстан на 2015 – 2019 годы».</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Об утверждении Государственной программы</w:t>
      </w:r>
      <w:r>
        <w:br/>
      </w:r>
      <w:r>
        <w:rPr>
          <w:rFonts w:ascii="Times New Roman"/>
          <w:b/>
          <w:i w:val="false"/>
          <w:color w:val="000000"/>
        </w:rPr>
        <w:t>
индустриально-инновационного развития Республики Казахстан</w:t>
      </w:r>
      <w:r>
        <w:br/>
      </w:r>
      <w:r>
        <w:rPr>
          <w:rFonts w:ascii="Times New Roman"/>
          <w:b/>
          <w:i w:val="false"/>
          <w:color w:val="000000"/>
        </w:rPr>
        <w:t>
на 2015 – 2019 годы</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прилагаемую Государственную программу индустриально-инновационного развития Республики Казахстан на 2015 – 2019 годы (далее - Программа).</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в месячный срок разработать и утвердить План мероприятий Правительства Республики Казахстан по реализации Программы;</w:t>
      </w:r>
      <w:r>
        <w:br/>
      </w:r>
      <w:r>
        <w:rPr>
          <w:rFonts w:ascii="Times New Roman"/>
          <w:b w:val="false"/>
          <w:i w:val="false"/>
          <w:color w:val="000000"/>
          <w:sz w:val="28"/>
        </w:rPr>
        <w:t>
      2) представлять в Администрацию Президента Республики Казахстан результаты мониторинга и оценки Программы в сроки и порядке, установленные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w:t>
      </w:r>
      <w:r>
        <w:br/>
      </w: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5. Настоящий Указ вводится в действие со дня его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июня 2014 года № 627    </w:t>
      </w:r>
    </w:p>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
индустриально-инновационного развития Республики Казахстан</w:t>
      </w:r>
      <w:r>
        <w:br/>
      </w:r>
      <w:r>
        <w:rPr>
          <w:rFonts w:ascii="Times New Roman"/>
          <w:b/>
          <w:i w:val="false"/>
          <w:color w:val="000000"/>
        </w:rPr>
        <w:t>
на 2015 – 2019 годы</w:t>
      </w:r>
    </w:p>
    <w:p>
      <w:pPr>
        <w:spacing w:after="0"/>
        <w:ind w:left="0"/>
        <w:jc w:val="both"/>
      </w:pPr>
      <w:r>
        <w:rPr>
          <w:rFonts w:ascii="Times New Roman"/>
          <w:b w:val="false"/>
          <w:i w:val="false"/>
          <w:color w:val="000000"/>
          <w:sz w:val="28"/>
        </w:rPr>
        <w:t>      1. Паспорт Программы</w:t>
      </w:r>
      <w:r>
        <w:br/>
      </w:r>
      <w:r>
        <w:rPr>
          <w:rFonts w:ascii="Times New Roman"/>
          <w:b w:val="false"/>
          <w:i w:val="false"/>
          <w:color w:val="000000"/>
          <w:sz w:val="28"/>
        </w:rPr>
        <w:t>
      2. Введение</w:t>
      </w:r>
      <w:r>
        <w:br/>
      </w:r>
      <w:r>
        <w:rPr>
          <w:rFonts w:ascii="Times New Roman"/>
          <w:b w:val="false"/>
          <w:i w:val="false"/>
          <w:color w:val="000000"/>
          <w:sz w:val="28"/>
        </w:rPr>
        <w:t>
      3. Анализ текущей ситуации</w:t>
      </w:r>
      <w:r>
        <w:br/>
      </w:r>
      <w:r>
        <w:rPr>
          <w:rFonts w:ascii="Times New Roman"/>
          <w:b w:val="false"/>
          <w:i w:val="false"/>
          <w:color w:val="000000"/>
          <w:sz w:val="28"/>
        </w:rPr>
        <w:t>
      4. Цели, задачи, целевые индикаторы и показатели результатов реализации Программы</w:t>
      </w:r>
      <w:r>
        <w:br/>
      </w:r>
      <w:r>
        <w:rPr>
          <w:rFonts w:ascii="Times New Roman"/>
          <w:b w:val="false"/>
          <w:i w:val="false"/>
          <w:color w:val="000000"/>
          <w:sz w:val="28"/>
        </w:rPr>
        <w:t>
      5. Основные направления, пути достижения поставленных целей Программы и соответствующие меры</w:t>
      </w:r>
      <w:r>
        <w:br/>
      </w:r>
      <w:r>
        <w:rPr>
          <w:rFonts w:ascii="Times New Roman"/>
          <w:b w:val="false"/>
          <w:i w:val="false"/>
          <w:color w:val="000000"/>
          <w:sz w:val="28"/>
        </w:rPr>
        <w:t>
      6. Этапы реализации Программы</w:t>
      </w:r>
      <w:r>
        <w:br/>
      </w:r>
      <w:r>
        <w:rPr>
          <w:rFonts w:ascii="Times New Roman"/>
          <w:b w:val="false"/>
          <w:i w:val="false"/>
          <w:color w:val="000000"/>
          <w:sz w:val="28"/>
        </w:rPr>
        <w:t>
      7. Необходимые ресурсы</w:t>
      </w:r>
    </w:p>
    <w:p>
      <w:pPr>
        <w:spacing w:after="0"/>
        <w:ind w:left="0"/>
        <w:jc w:val="both"/>
      </w:pPr>
      <w:r>
        <w:rPr>
          <w:rFonts w:ascii="Times New Roman"/>
          <w:b w:val="false"/>
          <w:i w:val="false"/>
          <w:color w:val="000000"/>
          <w:sz w:val="28"/>
        </w:rPr>
        <w:t>                      </w:t>
      </w:r>
      <w:r>
        <w:rPr>
          <w:rFonts w:ascii="Times New Roman"/>
          <w:b/>
          <w:i w:val="false"/>
          <w:color w:val="000000"/>
          <w:sz w:val="28"/>
        </w:rPr>
        <w:t>1. Паспорт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индустриально-инновационного развития Республики Казахстан на 2015 – 2019 годы.</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r>
              <w:br/>
            </w:r>
            <w:r>
              <w:rPr>
                <w:rFonts w:ascii="Times New Roman"/>
                <w:b w:val="false"/>
                <w:i w:val="false"/>
                <w:color w:val="000000"/>
                <w:sz w:val="20"/>
              </w:rPr>
              <w:t>
2. 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17 января 2014 года «Казахстанский путь – 2050: единая цель, единые интересы, единое будущее»</w:t>
            </w:r>
            <w:r>
              <w:br/>
            </w:r>
            <w:r>
              <w:rPr>
                <w:rFonts w:ascii="Times New Roman"/>
                <w:b w:val="false"/>
                <w:i w:val="false"/>
                <w:color w:val="000000"/>
                <w:sz w:val="20"/>
              </w:rPr>
              <w:t>
3. Поручение Главы государства, данное на XXVI-ом пленарном заседании Совета иностранных инвесторов при Президенте Республики Казахстан</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за разработку</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индустрии и новых технологий Республики Казахстан</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диверсификации и повышения конкурентоспособности обрабатывающей промышленности.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опережающее развитие обрабатывающей промышленности;</w:t>
            </w:r>
            <w:r>
              <w:br/>
            </w:r>
            <w:r>
              <w:rPr>
                <w:rFonts w:ascii="Times New Roman"/>
                <w:b w:val="false"/>
                <w:i w:val="false"/>
                <w:color w:val="000000"/>
                <w:sz w:val="20"/>
              </w:rPr>
              <w:t>
2) повышение эффективности и увеличение добавленной стоимости в приоритетных секторах;</w:t>
            </w:r>
            <w:r>
              <w:br/>
            </w:r>
            <w:r>
              <w:rPr>
                <w:rFonts w:ascii="Times New Roman"/>
                <w:b w:val="false"/>
                <w:i w:val="false"/>
                <w:color w:val="000000"/>
                <w:sz w:val="20"/>
              </w:rPr>
              <w:t>
3) расширение рынков для реализации несырьевых товаров;</w:t>
            </w:r>
            <w:r>
              <w:br/>
            </w:r>
            <w:r>
              <w:rPr>
                <w:rFonts w:ascii="Times New Roman"/>
                <w:b w:val="false"/>
                <w:i w:val="false"/>
                <w:color w:val="000000"/>
                <w:sz w:val="20"/>
              </w:rPr>
              <w:t>
4) увеличение продуктивной занятости;</w:t>
            </w:r>
            <w:r>
              <w:br/>
            </w:r>
            <w:r>
              <w:rPr>
                <w:rFonts w:ascii="Times New Roman"/>
                <w:b w:val="false"/>
                <w:i w:val="false"/>
                <w:color w:val="000000"/>
                <w:sz w:val="20"/>
              </w:rPr>
              <w:t>
5) придание нового уровня технологичности приоритетным секторам обрабатывающей промышленности и создание основы для развития секторов будущего через формирование инновационных кластеров;</w:t>
            </w:r>
            <w:r>
              <w:br/>
            </w:r>
            <w:r>
              <w:rPr>
                <w:rFonts w:ascii="Times New Roman"/>
                <w:b w:val="false"/>
                <w:i w:val="false"/>
                <w:color w:val="000000"/>
                <w:sz w:val="20"/>
              </w:rPr>
              <w:t>
6) стимулирование предпринимательства и развитие малого и среднего бизнеса в обрабатывающей промышленности.</w:t>
            </w:r>
          </w:p>
        </w:tc>
      </w:tr>
      <w:tr>
        <w:trPr>
          <w:trHeight w:val="13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годы</w:t>
            </w:r>
          </w:p>
        </w:tc>
      </w:tr>
      <w:tr>
        <w:trPr>
          <w:trHeight w:val="13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2019 году достичь следующих экономических показателей к уровню 2012 года:</w:t>
            </w:r>
            <w:r>
              <w:br/>
            </w:r>
            <w:r>
              <w:rPr>
                <w:rFonts w:ascii="Times New Roman"/>
                <w:b w:val="false"/>
                <w:i w:val="false"/>
                <w:color w:val="000000"/>
                <w:sz w:val="20"/>
              </w:rPr>
              <w:t>
1) прироста объемов произведенной продукции обрабатывающей промышленности на 43% в реальном выражении;</w:t>
            </w:r>
            <w:r>
              <w:br/>
            </w:r>
            <w:r>
              <w:rPr>
                <w:rFonts w:ascii="Times New Roman"/>
                <w:b w:val="false"/>
                <w:i w:val="false"/>
                <w:color w:val="000000"/>
                <w:sz w:val="20"/>
              </w:rPr>
              <w:t>
2) роста валовой добавленной стоимости в обрабатывающей промышленности не менее чем в 1,4 раза в реальном выражении;</w:t>
            </w:r>
            <w:r>
              <w:br/>
            </w:r>
            <w:r>
              <w:rPr>
                <w:rFonts w:ascii="Times New Roman"/>
                <w:b w:val="false"/>
                <w:i w:val="false"/>
                <w:color w:val="000000"/>
                <w:sz w:val="20"/>
              </w:rPr>
              <w:t>
3) роста производительности труда в обрабатывающей промышленности в 1,4 раза в реальном выражении;</w:t>
            </w:r>
            <w:r>
              <w:br/>
            </w:r>
            <w:r>
              <w:rPr>
                <w:rFonts w:ascii="Times New Roman"/>
                <w:b w:val="false"/>
                <w:i w:val="false"/>
                <w:color w:val="000000"/>
                <w:sz w:val="20"/>
              </w:rPr>
              <w:t>
4) роста стоимостного объема несырьевого (обработанного) экспорта не менее чем в 1,1 раза;</w:t>
            </w:r>
            <w:r>
              <w:br/>
            </w:r>
            <w:r>
              <w:rPr>
                <w:rFonts w:ascii="Times New Roman"/>
                <w:b w:val="false"/>
                <w:i w:val="false"/>
                <w:color w:val="000000"/>
                <w:sz w:val="20"/>
              </w:rPr>
              <w:t>
5) снижения энергоемкости обрабатывающей промышленности не менее чем на 15 %;</w:t>
            </w:r>
            <w:r>
              <w:br/>
            </w:r>
            <w:r>
              <w:rPr>
                <w:rFonts w:ascii="Times New Roman"/>
                <w:b w:val="false"/>
                <w:i w:val="false"/>
                <w:color w:val="000000"/>
                <w:sz w:val="20"/>
              </w:rPr>
              <w:t>
6) роста занятости в обрабатывающей промышленности на 29,2 тыс. человек.</w:t>
            </w:r>
          </w:p>
        </w:tc>
      </w:tr>
      <w:tr>
        <w:trPr>
          <w:trHeight w:val="135"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 финансирования</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расходы, предусмотренные в республиканском бюджете на реализацию Программы в 2015 – 2019 годах, составят 643 909, 6 млн. тенге, в том числе:</w:t>
            </w:r>
            <w:r>
              <w:br/>
            </w:r>
            <w:r>
              <w:rPr>
                <w:rFonts w:ascii="Times New Roman"/>
                <w:b w:val="false"/>
                <w:i w:val="false"/>
                <w:color w:val="000000"/>
                <w:sz w:val="20"/>
              </w:rPr>
              <w:t>
2015 год – 327 506,3 млн. тенге*</w:t>
            </w:r>
            <w:r>
              <w:br/>
            </w:r>
            <w:r>
              <w:rPr>
                <w:rFonts w:ascii="Times New Roman"/>
                <w:b w:val="false"/>
                <w:i w:val="false"/>
                <w:color w:val="000000"/>
                <w:sz w:val="20"/>
              </w:rPr>
              <w:t>
2016 год – 111 324,6 млн. тенге*</w:t>
            </w:r>
            <w:r>
              <w:br/>
            </w:r>
            <w:r>
              <w:rPr>
                <w:rFonts w:ascii="Times New Roman"/>
                <w:b w:val="false"/>
                <w:i w:val="false"/>
                <w:color w:val="000000"/>
                <w:sz w:val="20"/>
              </w:rPr>
              <w:t>
2017 год – 74 464,6 млн. тенге*</w:t>
            </w:r>
            <w:r>
              <w:br/>
            </w:r>
            <w:r>
              <w:rPr>
                <w:rFonts w:ascii="Times New Roman"/>
                <w:b w:val="false"/>
                <w:i w:val="false"/>
                <w:color w:val="000000"/>
                <w:sz w:val="20"/>
              </w:rPr>
              <w:t>
2018 год – 64 785,3 млн. тенге*</w:t>
            </w:r>
            <w:r>
              <w:br/>
            </w:r>
            <w:r>
              <w:rPr>
                <w:rFonts w:ascii="Times New Roman"/>
                <w:b w:val="false"/>
                <w:i w:val="false"/>
                <w:color w:val="000000"/>
                <w:sz w:val="20"/>
              </w:rPr>
              <w:t>
2019 год – 65 828,8 млн. тенге*</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r>
              <w:br/>
            </w:r>
            <w:r>
              <w:rPr>
                <w:rFonts w:ascii="Times New Roman"/>
                <w:b w:val="false"/>
                <w:i w:val="false"/>
                <w:color w:val="000000"/>
                <w:sz w:val="20"/>
              </w:rPr>
              <w:t>
суммы будут уточняться в соответствии с государственным бюджетом на соответствующий финансовый год</w:t>
            </w:r>
          </w:p>
        </w:tc>
      </w:tr>
    </w:tbl>
    <w:p>
      <w:pPr>
        <w:spacing w:after="0"/>
        <w:ind w:left="0"/>
        <w:jc w:val="both"/>
      </w:pPr>
      <w:r>
        <w:rPr>
          <w:rFonts w:ascii="Times New Roman"/>
          <w:b w:val="false"/>
          <w:i w:val="false"/>
          <w:color w:val="000000"/>
          <w:sz w:val="28"/>
        </w:rPr>
        <w:t>      </w:t>
      </w:r>
      <w:r>
        <w:rPr>
          <w:rFonts w:ascii="Times New Roman"/>
          <w:b/>
          <w:i w:val="false"/>
          <w:color w:val="000000"/>
          <w:sz w:val="28"/>
        </w:rPr>
        <w:t>2. Введение</w:t>
      </w:r>
      <w:r>
        <w:br/>
      </w:r>
      <w:r>
        <w:rPr>
          <w:rFonts w:ascii="Times New Roman"/>
          <w:b w:val="false"/>
          <w:i w:val="false"/>
          <w:color w:val="000000"/>
          <w:sz w:val="28"/>
        </w:rPr>
        <w:t>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индустриально-инновационного развития Республики Казахстан на 2015 – 2019 годы (далее - Программа) разработана в соответствии с долгосрочными приоритетами </w:t>
      </w:r>
      <w:r>
        <w:rPr>
          <w:rFonts w:ascii="Times New Roman"/>
          <w:b w:val="false"/>
          <w:i w:val="false"/>
          <w:color w:val="000000"/>
          <w:sz w:val="28"/>
        </w:rPr>
        <w:t>Стратегии</w:t>
      </w:r>
      <w:r>
        <w:rPr>
          <w:rFonts w:ascii="Times New Roman"/>
          <w:b w:val="false"/>
          <w:i w:val="false"/>
          <w:color w:val="000000"/>
          <w:sz w:val="28"/>
        </w:rPr>
        <w:t xml:space="preserve"> «Казахстан-2050», в реализацию ключевого направления «Ускорение диверсификации экономики» Стратегического плана развития Республики Казахстан до 2020 года, а также во исполнение поручения Главы государства, данного на XXVI-ом пленарном заседании Совета иностранных инвесторов при Президенте Республики Казахстан, и в рамках реализации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Казахстана народу Казахстана «Казахстанский путь – 2050: единая цель, единые интересы, единое будущее» от 17 января 2014 года.</w:t>
      </w:r>
      <w:r>
        <w:br/>
      </w:r>
      <w:r>
        <w:rPr>
          <w:rFonts w:ascii="Times New Roman"/>
          <w:b w:val="false"/>
          <w:i w:val="false"/>
          <w:color w:val="000000"/>
          <w:sz w:val="28"/>
        </w:rPr>
        <w:t>
      Программа является логическим продолжением Государственной программы по форсированному индустриально-инновационному развитию Республики Казахстан на 2010 – 2014 годы (далее – ГПФИИР) и учитывает опыт ее реализации. Программа является частью промышленной политики Казахстана и сфокусирована на развитии обрабатывающей промышленности с концентрацией усилий и ресурсов на ограниченном числе секторов, региональной специализации с применением кластерного подхода и эффективном отраслевом регулировании.</w:t>
      </w:r>
      <w:r>
        <w:br/>
      </w:r>
      <w:r>
        <w:rPr>
          <w:rFonts w:ascii="Times New Roman"/>
          <w:b w:val="false"/>
          <w:i w:val="false"/>
          <w:color w:val="000000"/>
          <w:sz w:val="28"/>
        </w:rPr>
        <w:t>
      Программа разработана на основных принципах и подходах Концепции индустриально-инновационного развития Республики Казахстан на 2015 – 2019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2013 года № 1497, с учетом принципов и положений Концепции инновационного развития Республики Казахстан до 2020 года,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июня 2013 года № 579, Концепции формирования перспективных национальных кластеров Республики Казахстан до 2020 года,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октября 2013 года № 1092, и других программных документов в сфере индустриализации, а также руководствуясь нормами международных соглашений, участником которых является Казахстан.</w:t>
      </w:r>
      <w:r>
        <w:br/>
      </w:r>
      <w:r>
        <w:rPr>
          <w:rFonts w:ascii="Times New Roman"/>
          <w:b w:val="false"/>
          <w:i w:val="false"/>
          <w:color w:val="000000"/>
          <w:sz w:val="28"/>
        </w:rPr>
        <w:t>
      Программа является чувствительной к аспектам государственной политики, влияющей на бизнес-климат. Успех Программы связан с достижением Республикой Казахстан поставленных задач по улучшению условий ведения бизнеса (Doing business), повышению конкурентоспособности страны (Global Competitiveness Index), снижению доли государственного участия в экономике через проведение запланированной приватизации с учетом принципа желтых страниц (Yellow Pages), вхождению Казахстана в Индекс доверия при ПИИ (FDI Confidence Index by A.T.Kearney), индикаторов человеческого капитала. Кроме того, эффективность реализации Программы зависит от модели финансирования, полноты и своевременности выделения бюджетных средств на ее реализацию.</w:t>
      </w:r>
    </w:p>
    <w:p>
      <w:pPr>
        <w:spacing w:after="0"/>
        <w:ind w:left="0"/>
        <w:jc w:val="both"/>
      </w:pPr>
      <w:r>
        <w:rPr>
          <w:rFonts w:ascii="Times New Roman"/>
          <w:b w:val="false"/>
          <w:i w:val="false"/>
          <w:color w:val="000000"/>
          <w:sz w:val="28"/>
        </w:rPr>
        <w:t>      </w:t>
      </w:r>
      <w:r>
        <w:rPr>
          <w:rFonts w:ascii="Times New Roman"/>
          <w:b/>
          <w:i w:val="false"/>
          <w:color w:val="000000"/>
          <w:sz w:val="28"/>
        </w:rPr>
        <w:t>3. Анализ текущей ситуации</w:t>
      </w:r>
      <w:r>
        <w:br/>
      </w:r>
      <w:r>
        <w:rPr>
          <w:rFonts w:ascii="Times New Roman"/>
          <w:b w:val="false"/>
          <w:i w:val="false"/>
          <w:color w:val="000000"/>
          <w:sz w:val="28"/>
        </w:rPr>
        <w:t>
      1. Анализ текущей ситуации индустриального развития в Республике Казахстан</w:t>
      </w:r>
      <w:r>
        <w:br/>
      </w:r>
      <w:r>
        <w:rPr>
          <w:rFonts w:ascii="Times New Roman"/>
          <w:b w:val="false"/>
          <w:i w:val="false"/>
          <w:color w:val="000000"/>
          <w:sz w:val="28"/>
        </w:rPr>
        <w:t>
      В настоящее время в структуре экономики Казахстана промышленность занимает почти третью часть. Горнодобывающий сектор обеспечивает более 2,9% занятости и 18% валовой добавленной стоимости (далее – ВДС) в экономике. Инвестиции в основной капитал в добывающей промышленности сегодня составляют более 30% от общего объема, а в обрабатывающей промышленности всего 12%. Казахстан, лидирующий экспортер продукции добывающих отраслей (в первую очередь за счет нефти), по показателю среднедушевого экспорта опережает все страны СНГ. Однако среднедушевой экспорт продукции обрабатывающей промышленности в Республике Казахстан вдвое ниже, чем в России.</w:t>
      </w:r>
      <w:r>
        <w:br/>
      </w:r>
      <w:r>
        <w:rPr>
          <w:rFonts w:ascii="Times New Roman"/>
          <w:b w:val="false"/>
          <w:i w:val="false"/>
          <w:color w:val="000000"/>
          <w:sz w:val="28"/>
        </w:rPr>
        <w:t>
      По итогам 2012 года в сравнении с 2008 годом в Казахстане отмечается положительная динамика прироста по основным индикаторам ГПФИИР: валовый внутренний продукт (далее – ВВП) вырос на 22,5 %; ВДС несырьевого сектора – на 23,4 %; ВДС обрабатывающей промышленности – на 22,3 %; производительность труда в обрабатывающей промышленности – на 70 %; объем несырьевого экспорта – на 6,5 %; уровень инновационной активности предприятий – на 3,6 %; объем инновационной продукции – на 240 %, энергоемкость ВВП снизилась на 13,6 %. Доля местного содержания товаров, работ и услуг в закупках субъектов мониторинга увеличилась с 48,2 % в 2010 году до 63,1 % в 2013 году.</w:t>
      </w:r>
      <w:r>
        <w:br/>
      </w:r>
      <w:r>
        <w:rPr>
          <w:rFonts w:ascii="Times New Roman"/>
          <w:b w:val="false"/>
          <w:i w:val="false"/>
          <w:color w:val="000000"/>
          <w:sz w:val="28"/>
        </w:rPr>
        <w:t>
      В то же время, согласно страновому отчету Международного валютного фонда (далее – МВФ) за сентябрь 2013 года в экономике наблюдаются признаки «голландской болезни», в частности, формирование неблагоприятных условий торговли, рост уровня издержек в экономике и институциональные проблемы. Это подтверждается также структурой внешней торговли. По данным Агентства Республики Казахстан по статистике доля минеральных продуктов в структуре экспорта за 2003 –2013 годы выросла с 64,5 % до 80 %. С ростом мировых цен на ресурсы эти признаки будут усугубляться.</w:t>
      </w:r>
      <w:r>
        <w:br/>
      </w:r>
      <w:r>
        <w:rPr>
          <w:rFonts w:ascii="Times New Roman"/>
          <w:b w:val="false"/>
          <w:i w:val="false"/>
          <w:color w:val="000000"/>
          <w:sz w:val="28"/>
        </w:rPr>
        <w:t>
      Казахстан сталкивается с проблемой «ловушки среднего дохода». По достижении определенного уровня благосостояния в интервале от 10 тыс. до 15 тыс. долл. США ВВП на душу населения рост экономики может замедлиться в связи с ростом заработной платы, увеличением транзакционных издержек и снижением ценовой конкурентоспособности страны. В таком положении Казахстан будет не в состоянии конкурировать как с развитыми экономиками с высокой квалификацией и инновациями, так и с экономиками с низкими доходами, низким уровнем заработной платы и дешевым производством промышленных товаров. Странам, преодолевшим барьер в прошлом веке (Тайвань, Финляндия, Южная Корея и другие), удалось обеспечить экономический рост на базе ускоренного развития обрабатывающей промышленности.</w:t>
      </w:r>
      <w:r>
        <w:br/>
      </w:r>
      <w:r>
        <w:rPr>
          <w:rFonts w:ascii="Times New Roman"/>
          <w:b w:val="false"/>
          <w:i w:val="false"/>
          <w:color w:val="000000"/>
          <w:sz w:val="28"/>
        </w:rPr>
        <w:t>
      В процессе индустриализации акцент в промышленности постепенно смещается в сторону обрабатывающей промышленности, хотя уровень ее развития остается относительно невысоким. Обрабатывающая промышленность формирует менее 7 % занятости и 11 % ВДС экономики страны. Для сравнения уровень производительности в обрабатывающей промышленности Казахстана в 2 раза ниже, чем в среднем по странам–членам Организации экономического сотрудничества и развития (далее – ОЭСР), по доле занятых в обрабатывающей промышленности Казахстан уступает всем странам ОЭСР.</w:t>
      </w:r>
    </w:p>
    <w:p>
      <w:pPr>
        <w:spacing w:after="0"/>
        <w:ind w:left="0"/>
        <w:jc w:val="both"/>
      </w:pPr>
      <w:r>
        <w:rPr>
          <w:rFonts w:ascii="Times New Roman"/>
          <w:b w:val="false"/>
          <w:i w:val="false"/>
          <w:color w:val="000000"/>
          <w:sz w:val="28"/>
        </w:rPr>
        <w:t>      Отраслевое регулирование</w:t>
      </w:r>
      <w:r>
        <w:br/>
      </w:r>
      <w:r>
        <w:rPr>
          <w:rFonts w:ascii="Times New Roman"/>
          <w:b w:val="false"/>
          <w:i w:val="false"/>
          <w:color w:val="000000"/>
          <w:sz w:val="28"/>
        </w:rPr>
        <w:t>
      В современных условиях важным инструментом защиты экономической безопасности страны и адекватным способом продвижения отечественных продуктов на рынки является техническое регулирование, которое устанавливает уровень технических требований к технологиям и служит ориентиром для индустрий при выборе технических решений.</w:t>
      </w:r>
      <w:r>
        <w:br/>
      </w:r>
      <w:r>
        <w:rPr>
          <w:rFonts w:ascii="Times New Roman"/>
          <w:b w:val="false"/>
          <w:i w:val="false"/>
          <w:color w:val="000000"/>
          <w:sz w:val="28"/>
        </w:rPr>
        <w:t>
      Ежегодно наблюдается динамика развития системы в целом:</w:t>
      </w:r>
      <w:r>
        <w:br/>
      </w:r>
      <w:r>
        <w:rPr>
          <w:rFonts w:ascii="Times New Roman"/>
          <w:b w:val="false"/>
          <w:i w:val="false"/>
          <w:color w:val="000000"/>
          <w:sz w:val="28"/>
        </w:rPr>
        <w:t>
      1) на 20 % выросло число субъектов аккредитации (функционирует 87 органов по подтверждению соответствия, 657 испытательных, 332 поверочных и 31 калибровочных лабораторий);</w:t>
      </w:r>
      <w:r>
        <w:br/>
      </w:r>
      <w:r>
        <w:rPr>
          <w:rFonts w:ascii="Times New Roman"/>
          <w:b w:val="false"/>
          <w:i w:val="false"/>
          <w:color w:val="000000"/>
          <w:sz w:val="28"/>
        </w:rPr>
        <w:t>
      2) количество казахстанских предприятий, внедривших и сертифицировавших системы менеджмента, достигло 6 346;</w:t>
      </w:r>
      <w:r>
        <w:br/>
      </w:r>
      <w:r>
        <w:rPr>
          <w:rFonts w:ascii="Times New Roman"/>
          <w:b w:val="false"/>
          <w:i w:val="false"/>
          <w:color w:val="000000"/>
          <w:sz w:val="28"/>
        </w:rPr>
        <w:t>
      3) сертифицированы более 2 800 экспертов-аудиторов.</w:t>
      </w:r>
      <w:r>
        <w:br/>
      </w:r>
      <w:r>
        <w:rPr>
          <w:rFonts w:ascii="Times New Roman"/>
          <w:b w:val="false"/>
          <w:i w:val="false"/>
          <w:color w:val="000000"/>
          <w:sz w:val="28"/>
        </w:rPr>
        <w:t>
      Единый государственный фонд нормативных технических документов содержит более 67 000 международных, региональных и иных нормативных документов по стандартизации, из которых 5 223 – национальные стандарты Республики Казахстан. Более 70 % из них гармонизированы с международными требованиями, что, в свою очередь, позволило освоить производство более 150 новых видов продукции в машиностроении, фармацевтике, химической и пищевой промышленности и других секторах.</w:t>
      </w:r>
      <w:r>
        <w:br/>
      </w:r>
      <w:r>
        <w:rPr>
          <w:rFonts w:ascii="Times New Roman"/>
          <w:b w:val="false"/>
          <w:i w:val="false"/>
          <w:color w:val="000000"/>
          <w:sz w:val="28"/>
        </w:rPr>
        <w:t>
      В условиях углубления интеграционных процессов в Едином экономическом пространстве и предстоящем вступлении Казахстана в ВТО необходимо сконцентрировать внимание на решении ряда существующих проблем:</w:t>
      </w:r>
      <w:r>
        <w:br/>
      </w:r>
      <w:r>
        <w:rPr>
          <w:rFonts w:ascii="Times New Roman"/>
          <w:b w:val="false"/>
          <w:i w:val="false"/>
          <w:color w:val="000000"/>
          <w:sz w:val="28"/>
        </w:rPr>
        <w:t>
      1) отсутствие должного внимания к стандартизации со стороны отраслевых госорганов, бизнес-сообществ и промышленности;</w:t>
      </w:r>
      <w:r>
        <w:br/>
      </w:r>
      <w:r>
        <w:rPr>
          <w:rFonts w:ascii="Times New Roman"/>
          <w:b w:val="false"/>
          <w:i w:val="false"/>
          <w:color w:val="000000"/>
          <w:sz w:val="28"/>
        </w:rPr>
        <w:t>
      2) слабые темпы гармонизации национальных стандартов с международными;</w:t>
      </w:r>
      <w:r>
        <w:br/>
      </w:r>
      <w:r>
        <w:rPr>
          <w:rFonts w:ascii="Times New Roman"/>
          <w:b w:val="false"/>
          <w:i w:val="false"/>
          <w:color w:val="000000"/>
          <w:sz w:val="28"/>
        </w:rPr>
        <w:t>
      3) отсутствие анализа и прогноза осуществимости инвестиционных проектов, связанных с выпуском конечной продукции;</w:t>
      </w:r>
      <w:r>
        <w:br/>
      </w:r>
      <w:r>
        <w:rPr>
          <w:rFonts w:ascii="Times New Roman"/>
          <w:b w:val="false"/>
          <w:i w:val="false"/>
          <w:color w:val="000000"/>
          <w:sz w:val="28"/>
        </w:rPr>
        <w:t>
      4) недостаточность испытательных баз и системы сертификационных центров;</w:t>
      </w:r>
      <w:r>
        <w:br/>
      </w:r>
      <w:r>
        <w:rPr>
          <w:rFonts w:ascii="Times New Roman"/>
          <w:b w:val="false"/>
          <w:i w:val="false"/>
          <w:color w:val="000000"/>
          <w:sz w:val="28"/>
        </w:rPr>
        <w:t>
      5) неразвитость метрологической инфраструктуры в западном и центральном регионах Казахстана;</w:t>
      </w:r>
      <w:r>
        <w:br/>
      </w:r>
      <w:r>
        <w:rPr>
          <w:rFonts w:ascii="Times New Roman"/>
          <w:b w:val="false"/>
          <w:i w:val="false"/>
          <w:color w:val="000000"/>
          <w:sz w:val="28"/>
        </w:rPr>
        <w:t>
      6) дефицит кадров в области технического регулирования, метрологии и системы менеджмента.</w:t>
      </w:r>
    </w:p>
    <w:p>
      <w:pPr>
        <w:spacing w:after="0"/>
        <w:ind w:left="0"/>
        <w:jc w:val="both"/>
      </w:pPr>
      <w:r>
        <w:rPr>
          <w:rFonts w:ascii="Times New Roman"/>
          <w:b w:val="false"/>
          <w:i w:val="false"/>
          <w:color w:val="000000"/>
          <w:sz w:val="28"/>
        </w:rPr>
        <w:t>      Интернационализация</w:t>
      </w:r>
      <w:r>
        <w:br/>
      </w:r>
      <w:r>
        <w:rPr>
          <w:rFonts w:ascii="Times New Roman"/>
          <w:b w:val="false"/>
          <w:i w:val="false"/>
          <w:color w:val="000000"/>
          <w:sz w:val="28"/>
        </w:rPr>
        <w:t>
      С 2010 по 2013 годы в экономику Казахстана привлечено более 100 млрд. долл. США прямых иностранных инвестиций. Из этой суммы в несырьевые отрасли экономики инвестировано около 25 млрд. долл. США. Этому способствовали созданные базовые стимулы для инвесторов, осуществляющих деятельность в приоритетных секторах экономики: таможенные, налоговые преференции, государственные натурные гранты.</w:t>
      </w:r>
      <w:r>
        <w:br/>
      </w:r>
      <w:r>
        <w:rPr>
          <w:rFonts w:ascii="Times New Roman"/>
          <w:b w:val="false"/>
          <w:i w:val="false"/>
          <w:color w:val="000000"/>
          <w:sz w:val="28"/>
        </w:rPr>
        <w:t>
      Тем не менее, текущая инвестиционная активность недостаточна для реализации Программы. Для этого необходимо устранить следующие барьеры:</w:t>
      </w:r>
      <w:r>
        <w:br/>
      </w:r>
      <w:r>
        <w:rPr>
          <w:rFonts w:ascii="Times New Roman"/>
          <w:b w:val="false"/>
          <w:i w:val="false"/>
          <w:color w:val="000000"/>
          <w:sz w:val="28"/>
        </w:rPr>
        <w:t>
      1) слабые гарантии по защите и поддержке долгосрочных инвестиций;</w:t>
      </w:r>
      <w:r>
        <w:br/>
      </w:r>
      <w:r>
        <w:rPr>
          <w:rFonts w:ascii="Times New Roman"/>
          <w:b w:val="false"/>
          <w:i w:val="false"/>
          <w:color w:val="000000"/>
          <w:sz w:val="28"/>
        </w:rPr>
        <w:t>
      2) сложные процедуры получения въездных виз и разрешительных документов на пребывание в Казахстане для иностранной рабочей силы;</w:t>
      </w:r>
      <w:r>
        <w:br/>
      </w:r>
      <w:r>
        <w:rPr>
          <w:rFonts w:ascii="Times New Roman"/>
          <w:b w:val="false"/>
          <w:i w:val="false"/>
          <w:color w:val="000000"/>
          <w:sz w:val="28"/>
        </w:rPr>
        <w:t>
      3) недостаточная информированность иностранных деловых кругов о перспективах инвестиций в Республике Казахстан.</w:t>
      </w:r>
      <w:r>
        <w:br/>
      </w:r>
      <w:r>
        <w:rPr>
          <w:rFonts w:ascii="Times New Roman"/>
          <w:b w:val="false"/>
          <w:i w:val="false"/>
          <w:color w:val="000000"/>
          <w:sz w:val="28"/>
        </w:rPr>
        <w:t>
      По объемам экспорта Казахстан занимает 42 место среди стран- экспортеров (в 2008 году – 48 место). Объем экспорта обработанных товаров в 2013 году снизился на 3 % по сравнению с 2008 годом и составил 19,5 млрд. долл. США. Развитие экспорта обработанных товаров сдерживается определенными барьерами:</w:t>
      </w:r>
      <w:r>
        <w:br/>
      </w:r>
      <w:r>
        <w:rPr>
          <w:rFonts w:ascii="Times New Roman"/>
          <w:b w:val="false"/>
          <w:i w:val="false"/>
          <w:color w:val="000000"/>
          <w:sz w:val="28"/>
        </w:rPr>
        <w:t>
      1) слабая товарная диверсификация экспорта;</w:t>
      </w:r>
      <w:r>
        <w:br/>
      </w:r>
      <w:r>
        <w:rPr>
          <w:rFonts w:ascii="Times New Roman"/>
          <w:b w:val="false"/>
          <w:i w:val="false"/>
          <w:color w:val="000000"/>
          <w:sz w:val="28"/>
        </w:rPr>
        <w:t>
      2) высокие затраты, требуемые для продвижения экспорта товаров;</w:t>
      </w:r>
      <w:r>
        <w:br/>
      </w:r>
      <w:r>
        <w:rPr>
          <w:rFonts w:ascii="Times New Roman"/>
          <w:b w:val="false"/>
          <w:i w:val="false"/>
          <w:color w:val="000000"/>
          <w:sz w:val="28"/>
        </w:rPr>
        <w:t>
      3) тарифные и нетарифные барьеры со стороны иностранных государств по отношению к казахстанским товарам;</w:t>
      </w:r>
      <w:r>
        <w:br/>
      </w:r>
      <w:r>
        <w:rPr>
          <w:rFonts w:ascii="Times New Roman"/>
          <w:b w:val="false"/>
          <w:i w:val="false"/>
          <w:color w:val="000000"/>
          <w:sz w:val="28"/>
        </w:rPr>
        <w:t>
      4) слабая информированность казахстанских экспортеров.</w:t>
      </w:r>
    </w:p>
    <w:p>
      <w:pPr>
        <w:spacing w:after="0"/>
        <w:ind w:left="0"/>
        <w:jc w:val="both"/>
      </w:pPr>
      <w:r>
        <w:rPr>
          <w:rFonts w:ascii="Times New Roman"/>
          <w:b w:val="false"/>
          <w:i w:val="false"/>
          <w:color w:val="000000"/>
          <w:sz w:val="28"/>
        </w:rPr>
        <w:t>      Технологии и инновации</w:t>
      </w:r>
      <w:r>
        <w:br/>
      </w:r>
      <w:r>
        <w:rPr>
          <w:rFonts w:ascii="Times New Roman"/>
          <w:b w:val="false"/>
          <w:i w:val="false"/>
          <w:color w:val="000000"/>
          <w:sz w:val="28"/>
        </w:rPr>
        <w:t>
      В результате проводимых реформ с момента реализации ГПФИИР доля инновационно-активных предприятий возросла с 4 % до 7,6 %, в 3 раза возросли затраты предприятий на технологические инновации (с 113,5 до 326 млрд. тенге), аналогично в 3 раза вырос объем инновационной продукции (с 111,5 до 379 млрд. тенге). По фактору «Инновации» Глобального индекса конкурентоспособности Всемирного экономического форума Казахстан улучшил рейтинг на 18 позиций и занял 84 место по фактору «Технологическая готовность» на 25 позиций (57 место).</w:t>
      </w:r>
      <w:r>
        <w:br/>
      </w:r>
      <w:r>
        <w:rPr>
          <w:rFonts w:ascii="Times New Roman"/>
          <w:b w:val="false"/>
          <w:i w:val="false"/>
          <w:color w:val="000000"/>
          <w:sz w:val="28"/>
        </w:rPr>
        <w:t>
      Несмотря на значительный масштаб предпринятых в последние годы мер по поддержке инновационной активности ключевыми проблемами по-прежнему остаются:</w:t>
      </w:r>
      <w:r>
        <w:br/>
      </w:r>
      <w:r>
        <w:rPr>
          <w:rFonts w:ascii="Times New Roman"/>
          <w:b w:val="false"/>
          <w:i w:val="false"/>
          <w:color w:val="000000"/>
          <w:sz w:val="28"/>
        </w:rPr>
        <w:t>
      1) недостаточное стимулирование трансфера передовых технологий;</w:t>
      </w:r>
      <w:r>
        <w:br/>
      </w:r>
      <w:r>
        <w:rPr>
          <w:rFonts w:ascii="Times New Roman"/>
          <w:b w:val="false"/>
          <w:i w:val="false"/>
          <w:color w:val="000000"/>
          <w:sz w:val="28"/>
        </w:rPr>
        <w:t>
      2) неэффективность механизмов для решения и поиска приоритетных технологических задач предприятий и бизнеса;</w:t>
      </w:r>
      <w:r>
        <w:br/>
      </w:r>
      <w:r>
        <w:rPr>
          <w:rFonts w:ascii="Times New Roman"/>
          <w:b w:val="false"/>
          <w:i w:val="false"/>
          <w:color w:val="000000"/>
          <w:sz w:val="28"/>
        </w:rPr>
        <w:t>
      3) низкий уровень восприимчивости бизнеса к инновациям технологического характера;</w:t>
      </w:r>
      <w:r>
        <w:br/>
      </w:r>
      <w:r>
        <w:rPr>
          <w:rFonts w:ascii="Times New Roman"/>
          <w:b w:val="false"/>
          <w:i w:val="false"/>
          <w:color w:val="000000"/>
          <w:sz w:val="28"/>
        </w:rPr>
        <w:t>
      4) нехватка технологических и управленческих компетенций;</w:t>
      </w:r>
      <w:r>
        <w:br/>
      </w:r>
      <w:r>
        <w:rPr>
          <w:rFonts w:ascii="Times New Roman"/>
          <w:b w:val="false"/>
          <w:i w:val="false"/>
          <w:color w:val="000000"/>
          <w:sz w:val="28"/>
        </w:rPr>
        <w:t>
      5) неразвитость инновационных технологий в системе образования;</w:t>
      </w:r>
      <w:r>
        <w:br/>
      </w:r>
      <w:r>
        <w:rPr>
          <w:rFonts w:ascii="Times New Roman"/>
          <w:b w:val="false"/>
          <w:i w:val="false"/>
          <w:color w:val="000000"/>
          <w:sz w:val="28"/>
        </w:rPr>
        <w:t>
      6) несовершенство системы контроля за реализацией инновационных проектов.</w:t>
      </w:r>
    </w:p>
    <w:p>
      <w:pPr>
        <w:spacing w:after="0"/>
        <w:ind w:left="0"/>
        <w:jc w:val="both"/>
      </w:pPr>
      <w:r>
        <w:rPr>
          <w:rFonts w:ascii="Times New Roman"/>
          <w:b w:val="false"/>
          <w:i w:val="false"/>
          <w:color w:val="000000"/>
          <w:sz w:val="28"/>
        </w:rPr>
        <w:t>      Финансовые ресурсы</w:t>
      </w:r>
      <w:r>
        <w:br/>
      </w:r>
      <w:r>
        <w:rPr>
          <w:rFonts w:ascii="Times New Roman"/>
          <w:b w:val="false"/>
          <w:i w:val="false"/>
          <w:color w:val="000000"/>
          <w:sz w:val="28"/>
        </w:rPr>
        <w:t>
      В ходе реализации ГПФИИР финансирование охватило широкий спектр отраслей, что привело к недостатку средств при финансировании секторальных мер поддержки и части проектов. Вместе с тем, недостаточное финансирование во многом было связано с неразвитой отечественной рыночной финансовой инфраструктурой, где бы формировались фонды «длинных» денег и привлекались долгосрочные инвестиции.</w:t>
      </w:r>
      <w:r>
        <w:br/>
      </w:r>
      <w:r>
        <w:rPr>
          <w:rFonts w:ascii="Times New Roman"/>
          <w:b w:val="false"/>
          <w:i w:val="false"/>
          <w:color w:val="000000"/>
          <w:sz w:val="28"/>
        </w:rPr>
        <w:t>
      В отсутствие должного финансирования со стороны коммерческих финансовых институтов эту нишу на казахстанском рынке пришлось занять государству через систему национальных холдингов и институтов развития. Система институтов развития была расширена и настроена с учетом нужд индустриально-инновационного развития. Были опробованы различные инструменты поддержки индустриального развития: субсидирование процентных ставок, возмещение расходов и предоставление грантов на инновации и внедрение технологий, возмещение части затрат субъектов индустриально-инновационной деятельности, гарантирование кредитов и прочее.</w:t>
      </w:r>
      <w:r>
        <w:br/>
      </w:r>
      <w:r>
        <w:rPr>
          <w:rFonts w:ascii="Times New Roman"/>
          <w:b w:val="false"/>
          <w:i w:val="false"/>
          <w:color w:val="000000"/>
          <w:sz w:val="28"/>
        </w:rPr>
        <w:t>
      Ключевыми барьерами остаются:</w:t>
      </w:r>
      <w:r>
        <w:br/>
      </w:r>
      <w:r>
        <w:rPr>
          <w:rFonts w:ascii="Times New Roman"/>
          <w:b w:val="false"/>
          <w:i w:val="false"/>
          <w:color w:val="000000"/>
          <w:sz w:val="28"/>
        </w:rPr>
        <w:t>
      1) недоступность финансовых ресурсов для формирования акционерного капитала;</w:t>
      </w:r>
      <w:r>
        <w:br/>
      </w:r>
      <w:r>
        <w:rPr>
          <w:rFonts w:ascii="Times New Roman"/>
          <w:b w:val="false"/>
          <w:i w:val="false"/>
          <w:color w:val="000000"/>
          <w:sz w:val="28"/>
        </w:rPr>
        <w:t>
      2) недоступность долгосрочных кредитов;</w:t>
      </w:r>
      <w:r>
        <w:br/>
      </w:r>
      <w:r>
        <w:rPr>
          <w:rFonts w:ascii="Times New Roman"/>
          <w:b w:val="false"/>
          <w:i w:val="false"/>
          <w:color w:val="000000"/>
          <w:sz w:val="28"/>
        </w:rPr>
        <w:t>
      3) стоимость кредитных ресурсов.</w:t>
      </w:r>
      <w:r>
        <w:br/>
      </w:r>
      <w:r>
        <w:rPr>
          <w:rFonts w:ascii="Times New Roman"/>
          <w:b w:val="false"/>
          <w:i w:val="false"/>
          <w:color w:val="000000"/>
          <w:sz w:val="28"/>
        </w:rPr>
        <w:t>
      Высокая кредитная нагрузка действующих предприятий обрабатывающей промышленности и отсутствие у последних свободных ликвидных активов для обеспечения заемного финансирования.</w:t>
      </w:r>
      <w:r>
        <w:br/>
      </w:r>
      <w:r>
        <w:rPr>
          <w:rFonts w:ascii="Times New Roman"/>
          <w:b w:val="false"/>
          <w:i w:val="false"/>
          <w:color w:val="000000"/>
          <w:sz w:val="28"/>
        </w:rPr>
        <w:t>
      В настоящее время фондовый рынок Казахстана оценивается как не полностью сформировавшийся институт, так как он еще не стал той составной частью финансовой отрасли, служащей источником пополнения акционерного капитала. Кроме того, неразвитость данного механизма во многом сдерживает использование финансовых ресурсов Единого накопительного пенсионного фонда для нужд индустриализации.</w:t>
      </w:r>
      <w:r>
        <w:br/>
      </w:r>
      <w:r>
        <w:rPr>
          <w:rFonts w:ascii="Times New Roman"/>
          <w:b w:val="false"/>
          <w:i w:val="false"/>
          <w:color w:val="000000"/>
          <w:sz w:val="28"/>
        </w:rPr>
        <w:t>
      Высокая стоимость кредитования и в особенности долгосрочного кредитования казахстанских финансовых институтов остается серьезным барьером. В 2013 году средняя ставка вознаграждения по долгосрочным кредитам БВУ в национальной валюте составила 17,3% годовых. В сравнении с 2008 годом стоимость кредитования в национальной валюте выросла на 1,1 процентных пункта. Относительная дешевизна долгосрочных валютных кредитов (в среднем 10% годовых в 2013 году) нивелируется высокими валютными рисками.</w:t>
      </w:r>
      <w:r>
        <w:br/>
      </w:r>
      <w:r>
        <w:rPr>
          <w:rFonts w:ascii="Times New Roman"/>
          <w:b w:val="false"/>
          <w:i w:val="false"/>
          <w:color w:val="000000"/>
          <w:sz w:val="28"/>
        </w:rPr>
        <w:t>
      Росту корпоративного кредитования со стороны БВУ мешают высокая «закредитованность» предприятий и неразрешенная ситуация с проблемными кредитами. Высокий уровень проблемных кредитов (с просрочкой более 90 дней) в ссудном портфеле банков сохраняется, начиная с 2010 года. На 1 февраля 2014 года проблемные кредиты составили 4,3 трлн тенге или 32,2 % от ссудного портфеля БВУ, увеличившись с начала года на 3,6 %.</w:t>
      </w:r>
    </w:p>
    <w:p>
      <w:pPr>
        <w:spacing w:after="0"/>
        <w:ind w:left="0"/>
        <w:jc w:val="both"/>
      </w:pPr>
      <w:r>
        <w:rPr>
          <w:rFonts w:ascii="Times New Roman"/>
          <w:b w:val="false"/>
          <w:i w:val="false"/>
          <w:color w:val="000000"/>
          <w:sz w:val="28"/>
        </w:rPr>
        <w:t>      Инфраструктура</w:t>
      </w:r>
      <w:r>
        <w:br/>
      </w:r>
      <w:r>
        <w:rPr>
          <w:rFonts w:ascii="Times New Roman"/>
          <w:b w:val="false"/>
          <w:i w:val="false"/>
          <w:color w:val="000000"/>
          <w:sz w:val="28"/>
        </w:rPr>
        <w:t>
      По состоянию на начало 2014 года в Казахстане функционируют 10 специальных экономических зон и 10 индустриальных зон (далее – ИЗ), которые функционируют в различных секторах экономики, таких как химия и нефтегазохимия, металлургическая промышленность, информационно-коммуникационные технологии, текстиль, логистика, туризм. На территориях специальных экономических зон (далее – СЭЗ) действуют 83 производства с объемом инвестиций 203 млрд. тенге, на стадии реализации находятся 68 проектов с объемом инвестиций 1,8 трлн тенге, на стадии принятия инвестиционного решения – 348 проектов с объемом инвестиций 571 млрд. тенге.</w:t>
      </w:r>
      <w:r>
        <w:br/>
      </w:r>
      <w:r>
        <w:rPr>
          <w:rFonts w:ascii="Times New Roman"/>
          <w:b w:val="false"/>
          <w:i w:val="false"/>
          <w:color w:val="000000"/>
          <w:sz w:val="28"/>
        </w:rPr>
        <w:t>
      В период с 2001 по 2013 годы в СЭЗах создано 5967 рабочих мест, объем производства составил 210,8 млрд. тенге.</w:t>
      </w:r>
      <w:r>
        <w:br/>
      </w:r>
      <w:r>
        <w:rPr>
          <w:rFonts w:ascii="Times New Roman"/>
          <w:b w:val="false"/>
          <w:i w:val="false"/>
          <w:color w:val="000000"/>
          <w:sz w:val="28"/>
        </w:rPr>
        <w:t>
      В рамках СЭЗ и ИЗ осуществляется государственная поддержка субъектам индустриализации в части доступа к основной инфраструктуре.</w:t>
      </w:r>
      <w:r>
        <w:br/>
      </w:r>
      <w:r>
        <w:rPr>
          <w:rFonts w:ascii="Times New Roman"/>
          <w:b w:val="false"/>
          <w:i w:val="false"/>
          <w:color w:val="000000"/>
          <w:sz w:val="28"/>
        </w:rPr>
        <w:t>
      За период с 2009 до 2014 год завершена подготовка инфраструктуры в ряде СЭЗ (таблица 1.).</w:t>
      </w:r>
    </w:p>
    <w:p>
      <w:pPr>
        <w:spacing w:after="0"/>
        <w:ind w:left="0"/>
        <w:jc w:val="both"/>
      </w:pPr>
      <w:r>
        <w:rPr>
          <w:rFonts w:ascii="Times New Roman"/>
          <w:b w:val="false"/>
          <w:i w:val="false"/>
          <w:color w:val="000000"/>
          <w:sz w:val="28"/>
        </w:rPr>
        <w:t>      Таблица 1. Процент готовности отдельных СЭЗ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479"/>
        <w:gridCol w:w="3964"/>
        <w:gridCol w:w="3966"/>
      </w:tblGrid>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СЭЗ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Процент готовности инфраструктуры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2009 год</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 2014 год</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НИНТ</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 очер.)</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новый город</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Индустриальный парк (СЭЗ Сарыарка)</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Морпорт Актау</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Онтустiк</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Хоргос-Восточные ворота</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Химпарк Тараз</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Не завершено формирование инфраструктуры СЭЗ и ИЗ, отсутствует достаточное финансирование инфраструктуры СЭЗ. Также существуют проблемы с эффективностью управления СЭЗ и ИЗ.</w:t>
      </w:r>
      <w:r>
        <w:br/>
      </w:r>
      <w:r>
        <w:rPr>
          <w:rFonts w:ascii="Times New Roman"/>
          <w:b w:val="false"/>
          <w:i w:val="false"/>
          <w:color w:val="000000"/>
          <w:sz w:val="28"/>
        </w:rPr>
        <w:t>
      В целом недостаточная развитость транспортно-логистической, энергетической и другой инфраструктуры страны является барьером для развития секторов промышленности.</w:t>
      </w:r>
      <w:r>
        <w:br/>
      </w:r>
      <w:r>
        <w:rPr>
          <w:rFonts w:ascii="Times New Roman"/>
          <w:b w:val="false"/>
          <w:i w:val="false"/>
          <w:color w:val="000000"/>
          <w:sz w:val="28"/>
        </w:rPr>
        <w:t>
      Кроме того, отсутствие прогнозируемых на долгосрочный период тарифов на услуги субъектов естественных монополий, негативно влияет на конкурентоспособность казахстанской промышленности.</w:t>
      </w:r>
      <w:r>
        <w:br/>
      </w:r>
      <w:r>
        <w:rPr>
          <w:rFonts w:ascii="Times New Roman"/>
          <w:b w:val="false"/>
          <w:i w:val="false"/>
          <w:color w:val="000000"/>
          <w:sz w:val="28"/>
        </w:rPr>
        <w:t>
      Ключевые проблемы, с которыми сталкиваются отечественные предприятия:</w:t>
      </w:r>
      <w:r>
        <w:br/>
      </w:r>
      <w:r>
        <w:rPr>
          <w:rFonts w:ascii="Times New Roman"/>
          <w:b w:val="false"/>
          <w:i w:val="false"/>
          <w:color w:val="000000"/>
          <w:sz w:val="28"/>
        </w:rPr>
        <w:t>
      1) высокие тарифы на железнодорожные перевозки, транспортировку электроэнергии;</w:t>
      </w:r>
      <w:r>
        <w:br/>
      </w:r>
      <w:r>
        <w:rPr>
          <w:rFonts w:ascii="Times New Roman"/>
          <w:b w:val="false"/>
          <w:i w:val="false"/>
          <w:color w:val="000000"/>
          <w:sz w:val="28"/>
        </w:rPr>
        <w:t>
      2) частое изменение тарифов транспортных и энергетических монополистов;</w:t>
      </w:r>
      <w:r>
        <w:br/>
      </w:r>
      <w:r>
        <w:rPr>
          <w:rFonts w:ascii="Times New Roman"/>
          <w:b w:val="false"/>
          <w:i w:val="false"/>
          <w:color w:val="000000"/>
          <w:sz w:val="28"/>
        </w:rPr>
        <w:t>
      3) низкий уровень развития транспортно-логистической инфраструктуры;</w:t>
      </w:r>
      <w:r>
        <w:br/>
      </w:r>
      <w:r>
        <w:rPr>
          <w:rFonts w:ascii="Times New Roman"/>
          <w:b w:val="false"/>
          <w:i w:val="false"/>
          <w:color w:val="000000"/>
          <w:sz w:val="28"/>
        </w:rPr>
        <w:t>
      4) отсутствие достаточного финансирования инфраструктуры СЭЗ, в том числе производственной инфраструктуры.</w:t>
      </w:r>
    </w:p>
    <w:p>
      <w:pPr>
        <w:spacing w:after="0"/>
        <w:ind w:left="0"/>
        <w:jc w:val="both"/>
      </w:pPr>
      <w:r>
        <w:rPr>
          <w:rFonts w:ascii="Times New Roman"/>
          <w:b w:val="false"/>
          <w:i w:val="false"/>
          <w:color w:val="000000"/>
          <w:sz w:val="28"/>
        </w:rPr>
        <w:t>      Человеческие ресурсы</w:t>
      </w:r>
      <w:r>
        <w:br/>
      </w:r>
      <w:r>
        <w:rPr>
          <w:rFonts w:ascii="Times New Roman"/>
          <w:b w:val="false"/>
          <w:i w:val="false"/>
          <w:color w:val="000000"/>
          <w:sz w:val="28"/>
        </w:rPr>
        <w:t>
      Количество занятых в промышленности с 2009 года (921,9 тыс. чел.) выросло на 12,7 % и в 2013 году превысило 1 млн. человек (1039,1 тыс. чел.). В рамках Карты индустриализации в период 2010-2013 годы создано более 67 тыс. постоянных рабочих мест.</w:t>
      </w:r>
      <w:r>
        <w:br/>
      </w:r>
      <w:r>
        <w:rPr>
          <w:rFonts w:ascii="Times New Roman"/>
          <w:b w:val="false"/>
          <w:i w:val="false"/>
          <w:color w:val="000000"/>
          <w:sz w:val="28"/>
        </w:rPr>
        <w:t>
      В то же время существуют проблемы с обеспечением Программы человеческими ресурсами:</w:t>
      </w:r>
      <w:r>
        <w:br/>
      </w:r>
      <w:r>
        <w:rPr>
          <w:rFonts w:ascii="Times New Roman"/>
          <w:b w:val="false"/>
          <w:i w:val="false"/>
          <w:color w:val="000000"/>
          <w:sz w:val="28"/>
        </w:rPr>
        <w:t>
      1) отсутствие права участников СЭЗ привлекать квалифицированную рабочую силу в инвестиционный период вне квот и выдачи специальных разрешений;</w:t>
      </w:r>
      <w:r>
        <w:br/>
      </w:r>
      <w:r>
        <w:rPr>
          <w:rFonts w:ascii="Times New Roman"/>
          <w:b w:val="false"/>
          <w:i w:val="false"/>
          <w:color w:val="000000"/>
          <w:sz w:val="28"/>
        </w:rPr>
        <w:t>
      2) недостаток и низкая квалификация кадров с техническими и инженерными навыками и специальностями на базе технического и профессионального образования;</w:t>
      </w:r>
      <w:r>
        <w:br/>
      </w:r>
      <w:r>
        <w:rPr>
          <w:rFonts w:ascii="Times New Roman"/>
          <w:b w:val="false"/>
          <w:i w:val="false"/>
          <w:color w:val="000000"/>
          <w:sz w:val="28"/>
        </w:rPr>
        <w:t>
      3) дефицит научных кадров по техническим, инженерным специальностям и инновационному менеджменту;</w:t>
      </w:r>
      <w:r>
        <w:br/>
      </w:r>
      <w:r>
        <w:rPr>
          <w:rFonts w:ascii="Times New Roman"/>
          <w:b w:val="false"/>
          <w:i w:val="false"/>
          <w:color w:val="000000"/>
          <w:sz w:val="28"/>
        </w:rPr>
        <w:t>
      4) недостаточная гармонизация профессиональных стандартов с образовательными стандартами;</w:t>
      </w:r>
      <w:r>
        <w:br/>
      </w:r>
      <w:r>
        <w:rPr>
          <w:rFonts w:ascii="Times New Roman"/>
          <w:b w:val="false"/>
          <w:i w:val="false"/>
          <w:color w:val="000000"/>
          <w:sz w:val="28"/>
        </w:rPr>
        <w:t>
      5) низкий уровень знания английского языка инженерно-технических кадров.</w:t>
      </w:r>
      <w:r>
        <w:br/>
      </w:r>
      <w:r>
        <w:rPr>
          <w:rFonts w:ascii="Times New Roman"/>
          <w:b w:val="false"/>
          <w:i w:val="false"/>
          <w:color w:val="000000"/>
          <w:sz w:val="28"/>
        </w:rPr>
        <w:t>
      Дополнительными барьерами в сфере человеческих ресурсов являются миграционные проблемы:</w:t>
      </w:r>
      <w:r>
        <w:br/>
      </w:r>
      <w:r>
        <w:rPr>
          <w:rFonts w:ascii="Times New Roman"/>
          <w:b w:val="false"/>
          <w:i w:val="false"/>
          <w:color w:val="000000"/>
          <w:sz w:val="28"/>
        </w:rPr>
        <w:t>
      1) слабая межрегиональная мобильность рабочей силы;</w:t>
      </w:r>
      <w:r>
        <w:br/>
      </w:r>
      <w:r>
        <w:rPr>
          <w:rFonts w:ascii="Times New Roman"/>
          <w:b w:val="false"/>
          <w:i w:val="false"/>
          <w:color w:val="000000"/>
          <w:sz w:val="28"/>
        </w:rPr>
        <w:t>
      2) сложная процедура получения иностранцами рабочих виз и разрешения на работу в Казахстане.</w:t>
      </w:r>
    </w:p>
    <w:p>
      <w:pPr>
        <w:spacing w:after="0"/>
        <w:ind w:left="0"/>
        <w:jc w:val="both"/>
      </w:pPr>
      <w:r>
        <w:rPr>
          <w:rFonts w:ascii="Times New Roman"/>
          <w:b w:val="false"/>
          <w:i w:val="false"/>
          <w:color w:val="000000"/>
          <w:sz w:val="28"/>
        </w:rPr>
        <w:t>      Государственные закупки</w:t>
      </w:r>
      <w:r>
        <w:br/>
      </w:r>
      <w:r>
        <w:rPr>
          <w:rFonts w:ascii="Times New Roman"/>
          <w:b w:val="false"/>
          <w:i w:val="false"/>
          <w:color w:val="000000"/>
          <w:sz w:val="28"/>
        </w:rPr>
        <w:t>
      За 4 года реализации ГПФИИР субъектами мониторинга местного содержания приобретено товаров, работ и услуг на 31,2 трлн. тенге, в том числе отечественных товаров, работ и услуг (далее – ТРУ) на 17,6 трлн. тенге или 56,5 %. Увеличилась доля местного содержания в закупках ТРУ в 2013 году по сравнению с 2010 годом с 48,2 % до 63,1 %.</w:t>
      </w:r>
      <w:r>
        <w:br/>
      </w:r>
      <w:r>
        <w:rPr>
          <w:rFonts w:ascii="Times New Roman"/>
          <w:b w:val="false"/>
          <w:i w:val="false"/>
          <w:color w:val="000000"/>
          <w:sz w:val="28"/>
        </w:rPr>
        <w:t>
      Достигнуты значительные успехи при поддержке отечественных производителей через систему государственных закупок, а также закупок квазигосударственного сектора и недропользователей. Вместе с тем в целом все еще остаются барьеры для доступа обрабатывающей промышленности к системе закупок в виде отсутствия:</w:t>
      </w:r>
      <w:r>
        <w:br/>
      </w:r>
      <w:r>
        <w:rPr>
          <w:rFonts w:ascii="Times New Roman"/>
          <w:b w:val="false"/>
          <w:i w:val="false"/>
          <w:color w:val="000000"/>
          <w:sz w:val="28"/>
        </w:rPr>
        <w:t>
      1) критериев инновационности приобретаемой продукции;</w:t>
      </w:r>
      <w:r>
        <w:br/>
      </w:r>
      <w:r>
        <w:rPr>
          <w:rFonts w:ascii="Times New Roman"/>
          <w:b w:val="false"/>
          <w:i w:val="false"/>
          <w:color w:val="000000"/>
          <w:sz w:val="28"/>
        </w:rPr>
        <w:t>
      2) механизма заключения долгосрочных договоров поставок на основании технологических соглашений;</w:t>
      </w:r>
      <w:r>
        <w:br/>
      </w:r>
      <w:r>
        <w:rPr>
          <w:rFonts w:ascii="Times New Roman"/>
          <w:b w:val="false"/>
          <w:i w:val="false"/>
          <w:color w:val="000000"/>
          <w:sz w:val="28"/>
        </w:rPr>
        <w:t>
      3) требования национальных стандартов в технической спецификации;</w:t>
      </w:r>
      <w:r>
        <w:br/>
      </w:r>
      <w:r>
        <w:rPr>
          <w:rFonts w:ascii="Times New Roman"/>
          <w:b w:val="false"/>
          <w:i w:val="false"/>
          <w:color w:val="000000"/>
          <w:sz w:val="28"/>
        </w:rPr>
        <w:t>
      4) защиты от некачественной и небезопасной продукции;</w:t>
      </w:r>
      <w:r>
        <w:br/>
      </w:r>
      <w:r>
        <w:rPr>
          <w:rFonts w:ascii="Times New Roman"/>
          <w:b w:val="false"/>
          <w:i w:val="false"/>
          <w:color w:val="000000"/>
          <w:sz w:val="28"/>
        </w:rPr>
        <w:t>
      5) механизма заключения офсетных соглашений.</w:t>
      </w:r>
      <w:r>
        <w:br/>
      </w:r>
      <w:r>
        <w:rPr>
          <w:rFonts w:ascii="Times New Roman"/>
          <w:b w:val="false"/>
          <w:i w:val="false"/>
          <w:color w:val="000000"/>
          <w:sz w:val="28"/>
        </w:rPr>
        <w:t>
      Предпринимательство и малый и средний бизнес</w:t>
      </w:r>
      <w:r>
        <w:br/>
      </w:r>
      <w:r>
        <w:rPr>
          <w:rFonts w:ascii="Times New Roman"/>
          <w:b w:val="false"/>
          <w:i w:val="false"/>
          <w:color w:val="000000"/>
          <w:sz w:val="28"/>
        </w:rPr>
        <w:t>
      Благодаря государственным мерам поддержки заметно вырос вклад малого и среднего предпринимательства в экономику Казахстана. По итогам 2012 года доля малого и среднего бизнеса (далее – МСБ) в ВВП страны составила 17,3%. На 1 января 2014 года количество активных субъектов превысило 871 тысячи, численность занятых – 2,6 миллиона человек.</w:t>
      </w:r>
      <w:r>
        <w:br/>
      </w:r>
      <w:r>
        <w:rPr>
          <w:rFonts w:ascii="Times New Roman"/>
          <w:b w:val="false"/>
          <w:i w:val="false"/>
          <w:color w:val="000000"/>
          <w:sz w:val="28"/>
        </w:rPr>
        <w:t>
      Вместе с тем, существует ряд проблем, препятствующих дальнейшему развитию предпринимательства и МСБ:</w:t>
      </w:r>
      <w:r>
        <w:br/>
      </w:r>
      <w:r>
        <w:rPr>
          <w:rFonts w:ascii="Times New Roman"/>
          <w:b w:val="false"/>
          <w:i w:val="false"/>
          <w:color w:val="000000"/>
          <w:sz w:val="28"/>
        </w:rPr>
        <w:t>
      1) высокая концентрация квазигосударственного сектора и сырьевых транснациональных корпораций (далее – ТНК) в экономике;</w:t>
      </w:r>
      <w:r>
        <w:br/>
      </w:r>
      <w:r>
        <w:rPr>
          <w:rFonts w:ascii="Times New Roman"/>
          <w:b w:val="false"/>
          <w:i w:val="false"/>
          <w:color w:val="000000"/>
          <w:sz w:val="28"/>
        </w:rPr>
        <w:t>
      2) сложная разрешительная и контрольно-надзорная системы при открытии и ведении бизнеса;</w:t>
      </w:r>
      <w:r>
        <w:br/>
      </w:r>
      <w:r>
        <w:rPr>
          <w:rFonts w:ascii="Times New Roman"/>
          <w:b w:val="false"/>
          <w:i w:val="false"/>
          <w:color w:val="000000"/>
          <w:sz w:val="28"/>
        </w:rPr>
        <w:t>
      3) недостаточный уровень доступа субъектов предпринимательства и МСБ к финансовым ресурсам.</w:t>
      </w:r>
      <w:r>
        <w:br/>
      </w:r>
      <w:r>
        <w:rPr>
          <w:rFonts w:ascii="Times New Roman"/>
          <w:b w:val="false"/>
          <w:i w:val="false"/>
          <w:color w:val="000000"/>
          <w:sz w:val="28"/>
        </w:rPr>
        <w:t>
      Стимулирование конкуренции</w:t>
      </w:r>
      <w:r>
        <w:br/>
      </w:r>
      <w:r>
        <w:rPr>
          <w:rFonts w:ascii="Times New Roman"/>
          <w:b w:val="false"/>
          <w:i w:val="false"/>
          <w:color w:val="000000"/>
          <w:sz w:val="28"/>
        </w:rPr>
        <w:t>
      Ключевыми барьерами стимулирования конкуренции являются:</w:t>
      </w:r>
      <w:r>
        <w:br/>
      </w:r>
      <w:r>
        <w:rPr>
          <w:rFonts w:ascii="Times New Roman"/>
          <w:b w:val="false"/>
          <w:i w:val="false"/>
          <w:color w:val="000000"/>
          <w:sz w:val="28"/>
        </w:rPr>
        <w:t>
      1) присутствие необоснованного государственного участия в экономике;</w:t>
      </w:r>
      <w:r>
        <w:br/>
      </w:r>
      <w:r>
        <w:rPr>
          <w:rFonts w:ascii="Times New Roman"/>
          <w:b w:val="false"/>
          <w:i w:val="false"/>
          <w:color w:val="000000"/>
          <w:sz w:val="28"/>
        </w:rPr>
        <w:t>
      2) отсутствие необходимых гарантий для инвесторов по защите бизнеса;</w:t>
      </w:r>
      <w:r>
        <w:br/>
      </w:r>
      <w:r>
        <w:rPr>
          <w:rFonts w:ascii="Times New Roman"/>
          <w:b w:val="false"/>
          <w:i w:val="false"/>
          <w:color w:val="000000"/>
          <w:sz w:val="28"/>
        </w:rPr>
        <w:t>
      3) неэффективный механизм по выводу с рынка неэффективных предприятий.</w:t>
      </w:r>
    </w:p>
    <w:p>
      <w:pPr>
        <w:spacing w:after="0"/>
        <w:ind w:left="0"/>
        <w:jc w:val="both"/>
      </w:pPr>
      <w:r>
        <w:rPr>
          <w:rFonts w:ascii="Times New Roman"/>
          <w:b w:val="false"/>
          <w:i w:val="false"/>
          <w:color w:val="000000"/>
          <w:sz w:val="28"/>
        </w:rPr>
        <w:t>      2. Региональная специализация</w:t>
      </w:r>
      <w:r>
        <w:br/>
      </w:r>
      <w:r>
        <w:rPr>
          <w:rFonts w:ascii="Times New Roman"/>
          <w:b w:val="false"/>
          <w:i w:val="false"/>
          <w:color w:val="000000"/>
          <w:sz w:val="28"/>
        </w:rPr>
        <w:t>
      Региональная специализация обрабатывающей промышленности определена на основе исторически сложившейся структуры и реализации ГПФИИР.</w:t>
      </w:r>
      <w:r>
        <w:br/>
      </w:r>
      <w:r>
        <w:rPr>
          <w:rFonts w:ascii="Times New Roman"/>
          <w:b w:val="false"/>
          <w:i w:val="false"/>
          <w:color w:val="000000"/>
          <w:sz w:val="28"/>
        </w:rPr>
        <w:t>
      Представленная специализация регионов может быть уточнена с учетом дальнейшего ее углубления.</w:t>
      </w:r>
      <w:r>
        <w:br/>
      </w:r>
      <w:r>
        <w:rPr>
          <w:rFonts w:ascii="Times New Roman"/>
          <w:b w:val="false"/>
          <w:i w:val="false"/>
          <w:color w:val="000000"/>
          <w:sz w:val="28"/>
        </w:rPr>
        <w:t>
      1. Акмолинская область</w:t>
      </w:r>
      <w:r>
        <w:br/>
      </w:r>
      <w:r>
        <w:rPr>
          <w:rFonts w:ascii="Times New Roman"/>
          <w:b w:val="false"/>
          <w:i w:val="false"/>
          <w:color w:val="000000"/>
          <w:sz w:val="28"/>
        </w:rPr>
        <w:t>
      Производство продуктов питания, строительных материалов, цветная металлургия, железнодорожное и сельскохозяйственное машиностроение.</w:t>
      </w:r>
      <w:r>
        <w:br/>
      </w:r>
      <w:r>
        <w:rPr>
          <w:rFonts w:ascii="Times New Roman"/>
          <w:b w:val="false"/>
          <w:i w:val="false"/>
          <w:color w:val="000000"/>
          <w:sz w:val="28"/>
        </w:rPr>
        <w:t>
      2. Актюбинская область</w:t>
      </w:r>
      <w:r>
        <w:br/>
      </w:r>
      <w:r>
        <w:rPr>
          <w:rFonts w:ascii="Times New Roman"/>
          <w:b w:val="false"/>
          <w:i w:val="false"/>
          <w:color w:val="000000"/>
          <w:sz w:val="28"/>
        </w:rPr>
        <w:t>
      Цветная, черная металлургия, нефтегазопереработка, производство химикатов для промышленности, строительных материалов, продуктов питания.</w:t>
      </w:r>
      <w:r>
        <w:br/>
      </w:r>
      <w:r>
        <w:rPr>
          <w:rFonts w:ascii="Times New Roman"/>
          <w:b w:val="false"/>
          <w:i w:val="false"/>
          <w:color w:val="000000"/>
          <w:sz w:val="28"/>
        </w:rPr>
        <w:t>
      3. Алматинская область</w:t>
      </w:r>
      <w:r>
        <w:br/>
      </w:r>
      <w:r>
        <w:rPr>
          <w:rFonts w:ascii="Times New Roman"/>
          <w:b w:val="false"/>
          <w:i w:val="false"/>
          <w:color w:val="000000"/>
          <w:sz w:val="28"/>
        </w:rPr>
        <w:t>
      Производство продуктов питания, электрооборудования, основных фармацевтических продуктов, строительных материалов, одежды, мебели.</w:t>
      </w:r>
      <w:r>
        <w:br/>
      </w:r>
      <w:r>
        <w:rPr>
          <w:rFonts w:ascii="Times New Roman"/>
          <w:b w:val="false"/>
          <w:i w:val="false"/>
          <w:color w:val="000000"/>
          <w:sz w:val="28"/>
        </w:rPr>
        <w:t>
      4. Атырауская область</w:t>
      </w:r>
      <w:r>
        <w:br/>
      </w:r>
      <w:r>
        <w:rPr>
          <w:rFonts w:ascii="Times New Roman"/>
          <w:b w:val="false"/>
          <w:i w:val="false"/>
          <w:color w:val="000000"/>
          <w:sz w:val="28"/>
        </w:rPr>
        <w:t>
      Нефтегазохимия, производство химикатов для промышленности, производство машин и оборудования для нефтеперерабатывающей и нефтедобывающей промышленности, производство строительных материалов, производство продуктов питания.</w:t>
      </w:r>
      <w:r>
        <w:br/>
      </w:r>
      <w:r>
        <w:rPr>
          <w:rFonts w:ascii="Times New Roman"/>
          <w:b w:val="false"/>
          <w:i w:val="false"/>
          <w:color w:val="000000"/>
          <w:sz w:val="28"/>
        </w:rPr>
        <w:t>
      5. Западно-Казахстанская область</w:t>
      </w:r>
      <w:r>
        <w:br/>
      </w:r>
      <w:r>
        <w:rPr>
          <w:rFonts w:ascii="Times New Roman"/>
          <w:b w:val="false"/>
          <w:i w:val="false"/>
          <w:color w:val="000000"/>
          <w:sz w:val="28"/>
        </w:rPr>
        <w:t>
      Производство машин и оборудования, строительных материалов, продуктов питания.</w:t>
      </w:r>
      <w:r>
        <w:br/>
      </w:r>
      <w:r>
        <w:rPr>
          <w:rFonts w:ascii="Times New Roman"/>
          <w:b w:val="false"/>
          <w:i w:val="false"/>
          <w:color w:val="000000"/>
          <w:sz w:val="28"/>
        </w:rPr>
        <w:t>
      6. Жамбылская область</w:t>
      </w:r>
      <w:r>
        <w:br/>
      </w:r>
      <w:r>
        <w:rPr>
          <w:rFonts w:ascii="Times New Roman"/>
          <w:b w:val="false"/>
          <w:i w:val="false"/>
          <w:color w:val="000000"/>
          <w:sz w:val="28"/>
        </w:rPr>
        <w:t>
      Производство химикатов для промышленности, агрохимия, черная металлургия, производство строительных материалов, продуктов питания, кожаной и относящейся к ней продукции.</w:t>
      </w:r>
      <w:r>
        <w:br/>
      </w:r>
      <w:r>
        <w:rPr>
          <w:rFonts w:ascii="Times New Roman"/>
          <w:b w:val="false"/>
          <w:i w:val="false"/>
          <w:color w:val="000000"/>
          <w:sz w:val="28"/>
        </w:rPr>
        <w:t>
      7. Карагандинская область</w:t>
      </w:r>
      <w:r>
        <w:br/>
      </w:r>
      <w:r>
        <w:rPr>
          <w:rFonts w:ascii="Times New Roman"/>
          <w:b w:val="false"/>
          <w:i w:val="false"/>
          <w:color w:val="000000"/>
          <w:sz w:val="28"/>
        </w:rPr>
        <w:t>
      Черная, цветная металлургия, производство химикатов для промышленности, производство машин и оборудования для горнодобывающей промышленности, электрооборудования, строительных материалов, продуктов питания.</w:t>
      </w:r>
      <w:r>
        <w:br/>
      </w:r>
      <w:r>
        <w:rPr>
          <w:rFonts w:ascii="Times New Roman"/>
          <w:b w:val="false"/>
          <w:i w:val="false"/>
          <w:color w:val="000000"/>
          <w:sz w:val="28"/>
        </w:rPr>
        <w:t>
      8. Костанайская область</w:t>
      </w:r>
      <w:r>
        <w:br/>
      </w:r>
      <w:r>
        <w:rPr>
          <w:rFonts w:ascii="Times New Roman"/>
          <w:b w:val="false"/>
          <w:i w:val="false"/>
          <w:color w:val="000000"/>
          <w:sz w:val="28"/>
        </w:rPr>
        <w:t>
      Черная металлургия, производство продуктов питания, автотранспортных средств, сельскохозяйственной техники.</w:t>
      </w:r>
      <w:r>
        <w:br/>
      </w:r>
      <w:r>
        <w:rPr>
          <w:rFonts w:ascii="Times New Roman"/>
          <w:b w:val="false"/>
          <w:i w:val="false"/>
          <w:color w:val="000000"/>
          <w:sz w:val="28"/>
        </w:rPr>
        <w:t>
      9. Кызылординская область</w:t>
      </w:r>
      <w:r>
        <w:br/>
      </w:r>
      <w:r>
        <w:rPr>
          <w:rFonts w:ascii="Times New Roman"/>
          <w:b w:val="false"/>
          <w:i w:val="false"/>
          <w:color w:val="000000"/>
          <w:sz w:val="28"/>
        </w:rPr>
        <w:t>
      Производство строительных материалов, производство продуктов питания.</w:t>
      </w:r>
      <w:r>
        <w:br/>
      </w:r>
      <w:r>
        <w:rPr>
          <w:rFonts w:ascii="Times New Roman"/>
          <w:b w:val="false"/>
          <w:i w:val="false"/>
          <w:color w:val="000000"/>
          <w:sz w:val="28"/>
        </w:rPr>
        <w:t>
      10. Мангистауская область</w:t>
      </w:r>
      <w:r>
        <w:br/>
      </w:r>
      <w:r>
        <w:rPr>
          <w:rFonts w:ascii="Times New Roman"/>
          <w:b w:val="false"/>
          <w:i w:val="false"/>
          <w:color w:val="000000"/>
          <w:sz w:val="28"/>
        </w:rPr>
        <w:t>
      Нефтепереработка, нефтехимия, газопереработка, производство машин и оборудования для нефтеперерабатывающей и нефтедобывающей промышленности, производство продуктов питания.</w:t>
      </w:r>
      <w:r>
        <w:br/>
      </w:r>
      <w:r>
        <w:rPr>
          <w:rFonts w:ascii="Times New Roman"/>
          <w:b w:val="false"/>
          <w:i w:val="false"/>
          <w:color w:val="000000"/>
          <w:sz w:val="28"/>
        </w:rPr>
        <w:t>
      11. Южно-Казахстанская область</w:t>
      </w:r>
      <w:r>
        <w:br/>
      </w:r>
      <w:r>
        <w:rPr>
          <w:rFonts w:ascii="Times New Roman"/>
          <w:b w:val="false"/>
          <w:i w:val="false"/>
          <w:color w:val="000000"/>
          <w:sz w:val="28"/>
        </w:rPr>
        <w:t>
      Производство продуктов питания, нефтепереработка, легкая промышленность, производство основных фармацевтических продуктов, строительных материалов, черная металлургия, электрооборудование, агрохимия.</w:t>
      </w:r>
      <w:r>
        <w:br/>
      </w:r>
      <w:r>
        <w:rPr>
          <w:rFonts w:ascii="Times New Roman"/>
          <w:b w:val="false"/>
          <w:i w:val="false"/>
          <w:color w:val="000000"/>
          <w:sz w:val="28"/>
        </w:rPr>
        <w:t>
      12. Павлодарская область</w:t>
      </w:r>
      <w:r>
        <w:br/>
      </w:r>
      <w:r>
        <w:rPr>
          <w:rFonts w:ascii="Times New Roman"/>
          <w:b w:val="false"/>
          <w:i w:val="false"/>
          <w:color w:val="000000"/>
          <w:sz w:val="28"/>
        </w:rPr>
        <w:t>
      Черная, цветная металлургия, нефтепереработка, производство железнодорожной техники, химикатов для промышленности, продуктов питания.</w:t>
      </w:r>
      <w:r>
        <w:br/>
      </w:r>
      <w:r>
        <w:rPr>
          <w:rFonts w:ascii="Times New Roman"/>
          <w:b w:val="false"/>
          <w:i w:val="false"/>
          <w:color w:val="000000"/>
          <w:sz w:val="28"/>
        </w:rPr>
        <w:t>
      13. Северо-Казахстанская область</w:t>
      </w:r>
      <w:r>
        <w:br/>
      </w:r>
      <w:r>
        <w:rPr>
          <w:rFonts w:ascii="Times New Roman"/>
          <w:b w:val="false"/>
          <w:i w:val="false"/>
          <w:color w:val="000000"/>
          <w:sz w:val="28"/>
        </w:rPr>
        <w:t>
      Машиностроение (оборудование для нефтеперерабатывающей и нефтедобывающей промышленности, железнодорожного транспорта, энергетики), производство продуктов питания.</w:t>
      </w:r>
      <w:r>
        <w:br/>
      </w:r>
      <w:r>
        <w:rPr>
          <w:rFonts w:ascii="Times New Roman"/>
          <w:b w:val="false"/>
          <w:i w:val="false"/>
          <w:color w:val="000000"/>
          <w:sz w:val="28"/>
        </w:rPr>
        <w:t>
      14. Восточно-Казахстанская область</w:t>
      </w:r>
      <w:r>
        <w:br/>
      </w:r>
      <w:r>
        <w:rPr>
          <w:rFonts w:ascii="Times New Roman"/>
          <w:b w:val="false"/>
          <w:i w:val="false"/>
          <w:color w:val="000000"/>
          <w:sz w:val="28"/>
        </w:rPr>
        <w:t>
      Цветная металлургия, производство автотранспортных средств, сельскохозяйственной техники, электрооборудования, запорной арматуры, строительных материалов, продуктов питания.</w:t>
      </w:r>
      <w:r>
        <w:br/>
      </w:r>
      <w:r>
        <w:rPr>
          <w:rFonts w:ascii="Times New Roman"/>
          <w:b w:val="false"/>
          <w:i w:val="false"/>
          <w:color w:val="000000"/>
          <w:sz w:val="28"/>
        </w:rPr>
        <w:t>
      15. г. Астана</w:t>
      </w:r>
      <w:r>
        <w:br/>
      </w:r>
      <w:r>
        <w:rPr>
          <w:rFonts w:ascii="Times New Roman"/>
          <w:b w:val="false"/>
          <w:i w:val="false"/>
          <w:color w:val="000000"/>
          <w:sz w:val="28"/>
        </w:rPr>
        <w:t>
      Производство продуктов питания, железнодорожной техники, электрооборудования, производство строительных материалов.</w:t>
      </w:r>
      <w:r>
        <w:br/>
      </w:r>
      <w:r>
        <w:rPr>
          <w:rFonts w:ascii="Times New Roman"/>
          <w:b w:val="false"/>
          <w:i w:val="false"/>
          <w:color w:val="000000"/>
          <w:sz w:val="28"/>
        </w:rPr>
        <w:t>
      16. г. Алматы</w:t>
      </w:r>
      <w:r>
        <w:br/>
      </w:r>
      <w:r>
        <w:rPr>
          <w:rFonts w:ascii="Times New Roman"/>
          <w:b w:val="false"/>
          <w:i w:val="false"/>
          <w:color w:val="000000"/>
          <w:sz w:val="28"/>
        </w:rPr>
        <w:t>
      Производство продуктов питания, электрооборудования, машин и оборудования для нефтеперерабатывающей и нефтедобывающей промышленности, машин и оборудования для горнодобывающей промышленности, производство строительных материалов, основных фармацевтических продуктов, мебели.</w:t>
      </w:r>
    </w:p>
    <w:p>
      <w:pPr>
        <w:spacing w:after="0"/>
        <w:ind w:left="0"/>
        <w:jc w:val="both"/>
      </w:pPr>
      <w:r>
        <w:rPr>
          <w:rFonts w:ascii="Times New Roman"/>
          <w:b w:val="false"/>
          <w:i w:val="false"/>
          <w:color w:val="000000"/>
          <w:sz w:val="28"/>
        </w:rPr>
        <w:t>      3. Анализ сильных, слабых сторон, возможностей и угроз в сфере индустриального развития (SWOT-анализ)</w:t>
      </w:r>
      <w:r>
        <w:br/>
      </w:r>
      <w:r>
        <w:rPr>
          <w:rFonts w:ascii="Times New Roman"/>
          <w:b w:val="false"/>
          <w:i w:val="false"/>
          <w:color w:val="000000"/>
          <w:sz w:val="28"/>
        </w:rPr>
        <w:t>
      Сильные стороны:</w:t>
      </w:r>
      <w:r>
        <w:br/>
      </w:r>
      <w:r>
        <w:rPr>
          <w:rFonts w:ascii="Times New Roman"/>
          <w:b w:val="false"/>
          <w:i w:val="false"/>
          <w:color w:val="000000"/>
          <w:sz w:val="28"/>
        </w:rPr>
        <w:t>
      1) высокая обеспеченность минеральными ресурсами;</w:t>
      </w:r>
      <w:r>
        <w:br/>
      </w:r>
      <w:r>
        <w:rPr>
          <w:rFonts w:ascii="Times New Roman"/>
          <w:b w:val="false"/>
          <w:i w:val="false"/>
          <w:color w:val="000000"/>
          <w:sz w:val="28"/>
        </w:rPr>
        <w:t>
      2) макроэкономическая и политическая стабильность;</w:t>
      </w:r>
      <w:r>
        <w:br/>
      </w:r>
      <w:r>
        <w:rPr>
          <w:rFonts w:ascii="Times New Roman"/>
          <w:b w:val="false"/>
          <w:i w:val="false"/>
          <w:color w:val="000000"/>
          <w:sz w:val="28"/>
        </w:rPr>
        <w:t>
      3) улучшение делового климата и проведение реформ;</w:t>
      </w:r>
      <w:r>
        <w:br/>
      </w:r>
      <w:r>
        <w:rPr>
          <w:rFonts w:ascii="Times New Roman"/>
          <w:b w:val="false"/>
          <w:i w:val="false"/>
          <w:color w:val="000000"/>
          <w:sz w:val="28"/>
        </w:rPr>
        <w:t>
      4) наличие системы институтов развития для реализации промышленной политики.</w:t>
      </w:r>
      <w:r>
        <w:br/>
      </w:r>
      <w:r>
        <w:rPr>
          <w:rFonts w:ascii="Times New Roman"/>
          <w:b w:val="false"/>
          <w:i w:val="false"/>
          <w:color w:val="000000"/>
          <w:sz w:val="28"/>
        </w:rPr>
        <w:t>
      Слабые стороны:</w:t>
      </w:r>
      <w:r>
        <w:br/>
      </w:r>
      <w:r>
        <w:rPr>
          <w:rFonts w:ascii="Times New Roman"/>
          <w:b w:val="false"/>
          <w:i w:val="false"/>
          <w:color w:val="000000"/>
          <w:sz w:val="28"/>
        </w:rPr>
        <w:t>
      1) низкая инвестиционная активность в обрабатывающей промышленности;</w:t>
      </w:r>
      <w:r>
        <w:br/>
      </w:r>
      <w:r>
        <w:rPr>
          <w:rFonts w:ascii="Times New Roman"/>
          <w:b w:val="false"/>
          <w:i w:val="false"/>
          <w:color w:val="000000"/>
          <w:sz w:val="28"/>
        </w:rPr>
        <w:t>
      2) низкая доступность человеческих ресурсов требуемого уровня квалификации;</w:t>
      </w:r>
      <w:r>
        <w:br/>
      </w:r>
      <w:r>
        <w:rPr>
          <w:rFonts w:ascii="Times New Roman"/>
          <w:b w:val="false"/>
          <w:i w:val="false"/>
          <w:color w:val="000000"/>
          <w:sz w:val="28"/>
        </w:rPr>
        <w:t>
      3) наличие узких мест в инфраструктуре (транспортно-логистической, энергетической, водоснабжении);</w:t>
      </w:r>
      <w:r>
        <w:br/>
      </w:r>
      <w:r>
        <w:rPr>
          <w:rFonts w:ascii="Times New Roman"/>
          <w:b w:val="false"/>
          <w:i w:val="false"/>
          <w:color w:val="000000"/>
          <w:sz w:val="28"/>
        </w:rPr>
        <w:t>
      4) низкий уровень развития малого и среднего бизнеса при доминировании государственных компаний;</w:t>
      </w:r>
      <w:r>
        <w:br/>
      </w:r>
      <w:r>
        <w:rPr>
          <w:rFonts w:ascii="Times New Roman"/>
          <w:b w:val="false"/>
          <w:i w:val="false"/>
          <w:color w:val="000000"/>
          <w:sz w:val="28"/>
        </w:rPr>
        <w:t>
      5) низкий уровень конкуренции в обрабатывающей промышленности;</w:t>
      </w:r>
      <w:r>
        <w:br/>
      </w:r>
      <w:r>
        <w:rPr>
          <w:rFonts w:ascii="Times New Roman"/>
          <w:b w:val="false"/>
          <w:i w:val="false"/>
          <w:color w:val="000000"/>
          <w:sz w:val="28"/>
        </w:rPr>
        <w:t>
      6) низкая конкурентоспособность инновационной системы;</w:t>
      </w:r>
      <w:r>
        <w:br/>
      </w:r>
      <w:r>
        <w:rPr>
          <w:rFonts w:ascii="Times New Roman"/>
          <w:b w:val="false"/>
          <w:i w:val="false"/>
          <w:color w:val="000000"/>
          <w:sz w:val="28"/>
        </w:rPr>
        <w:t>
      7) низкая ресурсоэффективность и высокая энергоемкость промышлености;</w:t>
      </w:r>
      <w:r>
        <w:br/>
      </w:r>
      <w:r>
        <w:rPr>
          <w:rFonts w:ascii="Times New Roman"/>
          <w:b w:val="false"/>
          <w:i w:val="false"/>
          <w:color w:val="000000"/>
          <w:sz w:val="28"/>
        </w:rPr>
        <w:t>
      8) неразвитая система технического регулирования;</w:t>
      </w:r>
      <w:r>
        <w:br/>
      </w:r>
      <w:r>
        <w:rPr>
          <w:rFonts w:ascii="Times New Roman"/>
          <w:b w:val="false"/>
          <w:i w:val="false"/>
          <w:color w:val="000000"/>
          <w:sz w:val="28"/>
        </w:rPr>
        <w:t>
      9) структурные проблемы в экономике («голландская болезнь», ловушка среднего дохода, проблема занятости);</w:t>
      </w:r>
      <w:r>
        <w:br/>
      </w:r>
      <w:r>
        <w:rPr>
          <w:rFonts w:ascii="Times New Roman"/>
          <w:b w:val="false"/>
          <w:i w:val="false"/>
          <w:color w:val="000000"/>
          <w:sz w:val="28"/>
        </w:rPr>
        <w:t>
      10) высокий уровень «плохих» кредитов в экономике.</w:t>
      </w:r>
      <w:r>
        <w:br/>
      </w:r>
      <w:r>
        <w:rPr>
          <w:rFonts w:ascii="Times New Roman"/>
          <w:b w:val="false"/>
          <w:i w:val="false"/>
          <w:color w:val="000000"/>
          <w:sz w:val="28"/>
        </w:rPr>
        <w:t>
      Возможности:</w:t>
      </w:r>
      <w:r>
        <w:br/>
      </w:r>
      <w:r>
        <w:rPr>
          <w:rFonts w:ascii="Times New Roman"/>
          <w:b w:val="false"/>
          <w:i w:val="false"/>
          <w:color w:val="000000"/>
          <w:sz w:val="28"/>
        </w:rPr>
        <w:t>
      1) доступ к рынку Таможенного союза, рыночные возможности в Китае, Центральной Азии и прикаспийских государствах;</w:t>
      </w:r>
      <w:r>
        <w:br/>
      </w:r>
      <w:r>
        <w:rPr>
          <w:rFonts w:ascii="Times New Roman"/>
          <w:b w:val="false"/>
          <w:i w:val="false"/>
          <w:color w:val="000000"/>
          <w:sz w:val="28"/>
        </w:rPr>
        <w:t>
      2) спрос ресурсных секторов на техническое оборудование, специализированные услуги и инновации;</w:t>
      </w:r>
      <w:r>
        <w:br/>
      </w:r>
      <w:r>
        <w:rPr>
          <w:rFonts w:ascii="Times New Roman"/>
          <w:b w:val="false"/>
          <w:i w:val="false"/>
          <w:color w:val="000000"/>
          <w:sz w:val="28"/>
        </w:rPr>
        <w:t>
      3) внедрение современных производственных и управленческих технологий в обрабатываюшей промышленности;</w:t>
      </w:r>
      <w:r>
        <w:br/>
      </w:r>
      <w:r>
        <w:rPr>
          <w:rFonts w:ascii="Times New Roman"/>
          <w:b w:val="false"/>
          <w:i w:val="false"/>
          <w:color w:val="000000"/>
          <w:sz w:val="28"/>
        </w:rPr>
        <w:t>
      4) повышение эффективности государственных, квазигосударственных закупок и закупок недропользователей.</w:t>
      </w:r>
      <w:r>
        <w:br/>
      </w:r>
      <w:r>
        <w:rPr>
          <w:rFonts w:ascii="Times New Roman"/>
          <w:b w:val="false"/>
          <w:i w:val="false"/>
          <w:color w:val="000000"/>
          <w:sz w:val="28"/>
        </w:rPr>
        <w:t>
      Угрозы:</w:t>
      </w:r>
      <w:r>
        <w:br/>
      </w:r>
      <w:r>
        <w:rPr>
          <w:rFonts w:ascii="Times New Roman"/>
          <w:b w:val="false"/>
          <w:i w:val="false"/>
          <w:color w:val="000000"/>
          <w:sz w:val="28"/>
        </w:rPr>
        <w:t>
      1) негативное влияние глобальных и региональных кризисных явлений на развитие экономики и промышленности Казахстана;</w:t>
      </w:r>
      <w:r>
        <w:br/>
      </w:r>
      <w:r>
        <w:rPr>
          <w:rFonts w:ascii="Times New Roman"/>
          <w:b w:val="false"/>
          <w:i w:val="false"/>
          <w:color w:val="000000"/>
          <w:sz w:val="28"/>
        </w:rPr>
        <w:t>
      2) изменяющаяся конъюнктура на мировых сырьевых рынках;</w:t>
      </w:r>
      <w:r>
        <w:br/>
      </w:r>
      <w:r>
        <w:rPr>
          <w:rFonts w:ascii="Times New Roman"/>
          <w:b w:val="false"/>
          <w:i w:val="false"/>
          <w:color w:val="000000"/>
          <w:sz w:val="28"/>
        </w:rPr>
        <w:t>
      3) усиливающаяся конкуренция со стороны компаний из стран Таможенного союза на внутреннем рынке Казахстана;</w:t>
      </w:r>
      <w:r>
        <w:br/>
      </w:r>
      <w:r>
        <w:rPr>
          <w:rFonts w:ascii="Times New Roman"/>
          <w:b w:val="false"/>
          <w:i w:val="false"/>
          <w:color w:val="000000"/>
          <w:sz w:val="28"/>
        </w:rPr>
        <w:t>
      4) вступление в ВТО.</w:t>
      </w:r>
    </w:p>
    <w:p>
      <w:pPr>
        <w:spacing w:after="0"/>
        <w:ind w:left="0"/>
        <w:jc w:val="both"/>
      </w:pPr>
      <w:r>
        <w:rPr>
          <w:rFonts w:ascii="Times New Roman"/>
          <w:b w:val="false"/>
          <w:i w:val="false"/>
          <w:color w:val="000000"/>
          <w:sz w:val="28"/>
        </w:rPr>
        <w:t>      4. Выбор приоритетных секторов</w:t>
      </w:r>
      <w:r>
        <w:br/>
      </w:r>
      <w:r>
        <w:rPr>
          <w:rFonts w:ascii="Times New Roman"/>
          <w:b w:val="false"/>
          <w:i w:val="false"/>
          <w:color w:val="000000"/>
          <w:sz w:val="28"/>
        </w:rPr>
        <w:t>
      При определении приоритетных секторов в Программе был проведен анализ секторов с использованием двухфакторной модели. Во-первых, учитывались рыночные перспективы для сектора, включая объем и рост как локального рынка, так и рынка макрорегиона, а также потенциальный экономический эффект от развития сектора. Во-вторых, учитывались возможности данного сектора в Республике Казахстан, в том числе текущий уровень и перспективы развития.</w:t>
      </w:r>
      <w:r>
        <w:br/>
      </w:r>
      <w:r>
        <w:rPr>
          <w:rFonts w:ascii="Times New Roman"/>
          <w:b w:val="false"/>
          <w:i w:val="false"/>
          <w:color w:val="000000"/>
          <w:sz w:val="28"/>
        </w:rPr>
        <w:t>
      По результатам анализа были выбраны 6 приоритетных отраслей обрабатывающей промышленности, такие как металлургия, химия, нефтехимия, машиностроение, строительство материалов, пищевая промышленность, которые разделены на 14 секторов:</w:t>
      </w:r>
      <w:r>
        <w:br/>
      </w:r>
      <w:r>
        <w:rPr>
          <w:rFonts w:ascii="Times New Roman"/>
          <w:b w:val="false"/>
          <w:i w:val="false"/>
          <w:color w:val="000000"/>
          <w:sz w:val="28"/>
        </w:rPr>
        <w:t>
      1) черная металлургия;</w:t>
      </w:r>
      <w:r>
        <w:br/>
      </w:r>
      <w:r>
        <w:rPr>
          <w:rFonts w:ascii="Times New Roman"/>
          <w:b w:val="false"/>
          <w:i w:val="false"/>
          <w:color w:val="000000"/>
          <w:sz w:val="28"/>
        </w:rPr>
        <w:t>
      2) цветная металлургия;</w:t>
      </w:r>
      <w:r>
        <w:br/>
      </w:r>
      <w:r>
        <w:rPr>
          <w:rFonts w:ascii="Times New Roman"/>
          <w:b w:val="false"/>
          <w:i w:val="false"/>
          <w:color w:val="000000"/>
          <w:sz w:val="28"/>
        </w:rPr>
        <w:t>
      3) нефтепереработка;</w:t>
      </w:r>
      <w:r>
        <w:br/>
      </w:r>
      <w:r>
        <w:rPr>
          <w:rFonts w:ascii="Times New Roman"/>
          <w:b w:val="false"/>
          <w:i w:val="false"/>
          <w:color w:val="000000"/>
          <w:sz w:val="28"/>
        </w:rPr>
        <w:t>
      4) нефте-газохимия;</w:t>
      </w:r>
      <w:r>
        <w:br/>
      </w:r>
      <w:r>
        <w:rPr>
          <w:rFonts w:ascii="Times New Roman"/>
          <w:b w:val="false"/>
          <w:i w:val="false"/>
          <w:color w:val="000000"/>
          <w:sz w:val="28"/>
        </w:rPr>
        <w:t>
      5) производство продуктов питания;</w:t>
      </w:r>
      <w:r>
        <w:br/>
      </w:r>
      <w:r>
        <w:rPr>
          <w:rFonts w:ascii="Times New Roman"/>
          <w:b w:val="false"/>
          <w:i w:val="false"/>
          <w:color w:val="000000"/>
          <w:sz w:val="28"/>
        </w:rPr>
        <w:t>
      6) агрохимия;</w:t>
      </w:r>
      <w:r>
        <w:br/>
      </w:r>
      <w:r>
        <w:rPr>
          <w:rFonts w:ascii="Times New Roman"/>
          <w:b w:val="false"/>
          <w:i w:val="false"/>
          <w:color w:val="000000"/>
          <w:sz w:val="28"/>
        </w:rPr>
        <w:t>
      7) производство химикатов для промышленности;</w:t>
      </w:r>
      <w:r>
        <w:br/>
      </w:r>
      <w:r>
        <w:rPr>
          <w:rFonts w:ascii="Times New Roman"/>
          <w:b w:val="false"/>
          <w:i w:val="false"/>
          <w:color w:val="000000"/>
          <w:sz w:val="28"/>
        </w:rPr>
        <w:t>
      8) производство автотранспортных средств, их частей, принадлежностей и двигателей;</w:t>
      </w:r>
      <w:r>
        <w:br/>
      </w:r>
      <w:r>
        <w:rPr>
          <w:rFonts w:ascii="Times New Roman"/>
          <w:b w:val="false"/>
          <w:i w:val="false"/>
          <w:color w:val="000000"/>
          <w:sz w:val="28"/>
        </w:rPr>
        <w:t>
      9) производство электрических машин и электрооборудования;</w:t>
      </w:r>
      <w:r>
        <w:br/>
      </w:r>
      <w:r>
        <w:rPr>
          <w:rFonts w:ascii="Times New Roman"/>
          <w:b w:val="false"/>
          <w:i w:val="false"/>
          <w:color w:val="000000"/>
          <w:sz w:val="28"/>
        </w:rPr>
        <w:t>
      10) производство сельскохозяйственной техники;</w:t>
      </w:r>
      <w:r>
        <w:br/>
      </w:r>
      <w:r>
        <w:rPr>
          <w:rFonts w:ascii="Times New Roman"/>
          <w:b w:val="false"/>
          <w:i w:val="false"/>
          <w:color w:val="000000"/>
          <w:sz w:val="28"/>
        </w:rPr>
        <w:t>
      11) производство железнодорожной техники;</w:t>
      </w:r>
      <w:r>
        <w:br/>
      </w:r>
      <w:r>
        <w:rPr>
          <w:rFonts w:ascii="Times New Roman"/>
          <w:b w:val="false"/>
          <w:i w:val="false"/>
          <w:color w:val="000000"/>
          <w:sz w:val="28"/>
        </w:rPr>
        <w:t>
      12) производство машин и оборудования для горнодобывающей промышленности;</w:t>
      </w:r>
      <w:r>
        <w:br/>
      </w:r>
      <w:r>
        <w:rPr>
          <w:rFonts w:ascii="Times New Roman"/>
          <w:b w:val="false"/>
          <w:i w:val="false"/>
          <w:color w:val="000000"/>
          <w:sz w:val="28"/>
        </w:rPr>
        <w:t>
      13) производство машин и оборудования для нефтеперерабатывающей и нефтедобывающей промышленности;</w:t>
      </w:r>
      <w:r>
        <w:br/>
      </w:r>
      <w:r>
        <w:rPr>
          <w:rFonts w:ascii="Times New Roman"/>
          <w:b w:val="false"/>
          <w:i w:val="false"/>
          <w:color w:val="000000"/>
          <w:sz w:val="28"/>
        </w:rPr>
        <w:t>
      14) производство строительных материалов.</w:t>
      </w:r>
      <w:r>
        <w:br/>
      </w:r>
      <w:r>
        <w:rPr>
          <w:rFonts w:ascii="Times New Roman"/>
          <w:b w:val="false"/>
          <w:i w:val="false"/>
          <w:color w:val="000000"/>
          <w:sz w:val="28"/>
        </w:rPr>
        <w:t>
      Инновационные сектора определены согласно приоритетам, указанным в концептуальных и программных документах, посланиях и выступлениях Главы Государства, в частности,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народу Казахстана 17 января 2014 года. К таким секторам относятся: отрасли мобильных и мультимедийных технологий, нано- и космических технологий, робототехники, генной инженерии, поиска и открытия энергии будущего.</w:t>
      </w:r>
    </w:p>
    <w:p>
      <w:pPr>
        <w:spacing w:after="0"/>
        <w:ind w:left="0"/>
        <w:jc w:val="both"/>
      </w:pPr>
      <w:r>
        <w:rPr>
          <w:rFonts w:ascii="Times New Roman"/>
          <w:b w:val="false"/>
          <w:i w:val="false"/>
          <w:color w:val="000000"/>
          <w:sz w:val="28"/>
        </w:rPr>
        <w:t>      </w:t>
      </w:r>
      <w:r>
        <w:rPr>
          <w:rFonts w:ascii="Times New Roman"/>
          <w:b/>
          <w:i w:val="false"/>
          <w:color w:val="000000"/>
          <w:sz w:val="28"/>
        </w:rPr>
        <w:t>4. Цели, задачи, целевые индикаторы и показатели результатов реализации Программы</w:t>
      </w:r>
      <w:r>
        <w:br/>
      </w:r>
      <w:r>
        <w:rPr>
          <w:rFonts w:ascii="Times New Roman"/>
          <w:b w:val="false"/>
          <w:i w:val="false"/>
          <w:color w:val="000000"/>
          <w:sz w:val="28"/>
        </w:rPr>
        <w:t>
      Цели, задачи и целевые индикаторы разбиваются на общие, в приоритетных секторах и инновационных секторах.</w:t>
      </w:r>
      <w:r>
        <w:br/>
      </w:r>
      <w:r>
        <w:rPr>
          <w:rFonts w:ascii="Times New Roman"/>
          <w:b w:val="false"/>
          <w:i w:val="false"/>
          <w:color w:val="000000"/>
          <w:sz w:val="28"/>
        </w:rPr>
        <w:t>
      1. Цель, задачи и общие целевые индикаторы индустриального развития Республики Казахстан до 2020 года.</w:t>
      </w:r>
      <w:r>
        <w:br/>
      </w:r>
      <w:r>
        <w:rPr>
          <w:rFonts w:ascii="Times New Roman"/>
          <w:b w:val="false"/>
          <w:i w:val="false"/>
          <w:color w:val="000000"/>
          <w:sz w:val="28"/>
        </w:rPr>
        <w:t>
                       </w:t>
      </w:r>
      <w:r>
        <w:rPr>
          <w:rFonts w:ascii="Times New Roman"/>
          <w:b/>
          <w:i w:val="false"/>
          <w:color w:val="000000"/>
          <w:sz w:val="28"/>
        </w:rPr>
        <w:t>Цель Программы</w:t>
      </w:r>
      <w:r>
        <w:br/>
      </w:r>
      <w:r>
        <w:rPr>
          <w:rFonts w:ascii="Times New Roman"/>
          <w:b w:val="false"/>
          <w:i w:val="false"/>
          <w:color w:val="000000"/>
          <w:sz w:val="28"/>
        </w:rPr>
        <w:t>
      Стимулирование диверсификации и повышения конкурентоспособности обрабатывающей промышленности.</w:t>
      </w:r>
      <w:r>
        <w:br/>
      </w:r>
      <w:r>
        <w:rPr>
          <w:rFonts w:ascii="Times New Roman"/>
          <w:b w:val="false"/>
          <w:i w:val="false"/>
          <w:color w:val="000000"/>
          <w:sz w:val="28"/>
        </w:rPr>
        <w:t>
                       </w:t>
      </w:r>
      <w:r>
        <w:rPr>
          <w:rFonts w:ascii="Times New Roman"/>
          <w:b/>
          <w:i w:val="false"/>
          <w:color w:val="000000"/>
          <w:sz w:val="28"/>
        </w:rPr>
        <w:t>Целевые индикаторы</w:t>
      </w:r>
      <w:r>
        <w:br/>
      </w:r>
      <w:r>
        <w:rPr>
          <w:rFonts w:ascii="Times New Roman"/>
          <w:b w:val="false"/>
          <w:i w:val="false"/>
          <w:color w:val="000000"/>
          <w:sz w:val="28"/>
        </w:rPr>
        <w:t>
      Реализация Программы позволит в 2019 году достичь следующих экономических показателей к уровню 2012 года (таблица 1.):</w:t>
      </w:r>
      <w:r>
        <w:br/>
      </w:r>
      <w:r>
        <w:rPr>
          <w:rFonts w:ascii="Times New Roman"/>
          <w:b w:val="false"/>
          <w:i w:val="false"/>
          <w:color w:val="000000"/>
          <w:sz w:val="28"/>
        </w:rPr>
        <w:t>
      1) прироста объемов произведенной продукции обрабатывающей промышленности на 43% в реальном выражении;</w:t>
      </w:r>
      <w:r>
        <w:br/>
      </w:r>
      <w:r>
        <w:rPr>
          <w:rFonts w:ascii="Times New Roman"/>
          <w:b w:val="false"/>
          <w:i w:val="false"/>
          <w:color w:val="000000"/>
          <w:sz w:val="28"/>
        </w:rPr>
        <w:t>
      2) роста валовой добавленной стоимости в обрабатывающей промышленности не менее чем в 1,4 раза в реальном выражении;</w:t>
      </w:r>
      <w:r>
        <w:br/>
      </w:r>
      <w:r>
        <w:rPr>
          <w:rFonts w:ascii="Times New Roman"/>
          <w:b w:val="false"/>
          <w:i w:val="false"/>
          <w:color w:val="000000"/>
          <w:sz w:val="28"/>
        </w:rPr>
        <w:t>
      3) роста производительности труда в обрабатывающей промышленности в 1,4 раза в реальном выражении;</w:t>
      </w:r>
      <w:r>
        <w:br/>
      </w:r>
      <w:r>
        <w:rPr>
          <w:rFonts w:ascii="Times New Roman"/>
          <w:b w:val="false"/>
          <w:i w:val="false"/>
          <w:color w:val="000000"/>
          <w:sz w:val="28"/>
        </w:rPr>
        <w:t>
      4) роста стоимостного объема несырьевого (обработанного) экспорта не менее чем в 1,1 раза;</w:t>
      </w:r>
      <w:r>
        <w:br/>
      </w:r>
      <w:r>
        <w:rPr>
          <w:rFonts w:ascii="Times New Roman"/>
          <w:b w:val="false"/>
          <w:i w:val="false"/>
          <w:color w:val="000000"/>
          <w:sz w:val="28"/>
        </w:rPr>
        <w:t>
      5) снижения энергоемкости обрабатывающей промышленности не менее чем на 15 %;</w:t>
      </w:r>
      <w:r>
        <w:br/>
      </w:r>
      <w:r>
        <w:rPr>
          <w:rFonts w:ascii="Times New Roman"/>
          <w:b w:val="false"/>
          <w:i w:val="false"/>
          <w:color w:val="000000"/>
          <w:sz w:val="28"/>
        </w:rPr>
        <w:t>
      6) роста занятости в обрабатывающей промышленности на 29,2 тыс. человек.</w:t>
      </w:r>
    </w:p>
    <w:p>
      <w:pPr>
        <w:spacing w:after="0"/>
        <w:ind w:left="0"/>
        <w:jc w:val="both"/>
      </w:pPr>
      <w:r>
        <w:rPr>
          <w:rFonts w:ascii="Times New Roman"/>
          <w:b w:val="false"/>
          <w:i w:val="false"/>
          <w:color w:val="000000"/>
          <w:sz w:val="28"/>
        </w:rPr>
        <w:t>      Таблица 1. Общие целевые индикаторы в обрабытывающей промышленности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2991"/>
        <w:gridCol w:w="741"/>
        <w:gridCol w:w="1022"/>
        <w:gridCol w:w="1163"/>
        <w:gridCol w:w="992"/>
        <w:gridCol w:w="992"/>
        <w:gridCol w:w="992"/>
        <w:gridCol w:w="993"/>
        <w:gridCol w:w="945"/>
        <w:gridCol w:w="993"/>
        <w:gridCol w:w="1646"/>
      </w:tblGrid>
      <w:tr>
        <w:trPr>
          <w:trHeight w:val="225"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показатели</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Ед.изм.</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отчет</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ожидаемый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 по отношению к 2012 г</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 к 2012 г., в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4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произведенной продукции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добавленная стоимость</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1,4 раза</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по ВДС</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1,4 раза</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Стоимостной объем несырьевого (обработанного) экспорта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1,1 раз</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Энергоемкость ВВП</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15%</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занятых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тыс.ч.</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29,2 тыс.ч.</w:t>
            </w:r>
          </w:p>
        </w:tc>
      </w:tr>
    </w:tbl>
    <w:p>
      <w:pPr>
        <w:spacing w:after="0"/>
        <w:ind w:left="0"/>
        <w:jc w:val="both"/>
      </w:pPr>
      <w:r>
        <w:rPr>
          <w:rFonts w:ascii="Times New Roman"/>
          <w:b w:val="false"/>
          <w:i w:val="false"/>
          <w:color w:val="000000"/>
          <w:sz w:val="28"/>
        </w:rPr>
        <w:t>      Небольшой рост объема несырьевого (обработанного) экспорта связан, с одной стороны, с задачей нефтеперерабатывающего сектора, связанной, в свою очередь, с полным обеспечением потребности внутреннего рынка нефтепродуктами к 2020 году. При этом, сохранение объема экспорта нефтеперерабатывающего сектора на уровне 2012 года обеспечило бы в целом рост несырьевого экспорта обрабатывающей промышленности в 2019 году на 20,7%, а к уровню 2014 года – на 37,0%.</w:t>
      </w:r>
      <w:r>
        <w:br/>
      </w:r>
      <w:r>
        <w:rPr>
          <w:rFonts w:ascii="Times New Roman"/>
          <w:b w:val="false"/>
          <w:i w:val="false"/>
          <w:color w:val="000000"/>
          <w:sz w:val="28"/>
        </w:rPr>
        <w:t>
      С другой стороны, в рамках реализации Программы особое внимание будет уделяться удовлетворению потребности внутреннего рынка за счет собственного производства и затем по мере насыщения внутреннего рынка, обеспечению экспорта. При таком подходе будет существенно решена задача развития отечественной продукции обрабатывающей промышленности. В настоящее время объем импорта продукции обрабатывающей промышленности превышает объем ВДС обрабатывающей промышленности в 1,8 раза.</w:t>
      </w:r>
      <w:r>
        <w:br/>
      </w:r>
      <w:r>
        <w:rPr>
          <w:rFonts w:ascii="Times New Roman"/>
          <w:b w:val="false"/>
          <w:i w:val="false"/>
          <w:color w:val="000000"/>
          <w:sz w:val="28"/>
        </w:rPr>
        <w:t>
                            </w:t>
      </w:r>
      <w:r>
        <w:rPr>
          <w:rFonts w:ascii="Times New Roman"/>
          <w:b/>
          <w:i w:val="false"/>
          <w:color w:val="000000"/>
          <w:sz w:val="28"/>
        </w:rPr>
        <w:t>Задачи</w:t>
      </w:r>
      <w:r>
        <w:br/>
      </w:r>
      <w:r>
        <w:rPr>
          <w:rFonts w:ascii="Times New Roman"/>
          <w:b w:val="false"/>
          <w:i w:val="false"/>
          <w:color w:val="000000"/>
          <w:sz w:val="28"/>
        </w:rPr>
        <w:t>
      1) опережающее развитие обрабатывающей промышленности;</w:t>
      </w:r>
      <w:r>
        <w:br/>
      </w:r>
      <w:r>
        <w:rPr>
          <w:rFonts w:ascii="Times New Roman"/>
          <w:b w:val="false"/>
          <w:i w:val="false"/>
          <w:color w:val="000000"/>
          <w:sz w:val="28"/>
        </w:rPr>
        <w:t>
      2) повышение эффективности и увеличение добавленной стоимости в приоритетных секторах;</w:t>
      </w:r>
      <w:r>
        <w:br/>
      </w:r>
      <w:r>
        <w:rPr>
          <w:rFonts w:ascii="Times New Roman"/>
          <w:b w:val="false"/>
          <w:i w:val="false"/>
          <w:color w:val="000000"/>
          <w:sz w:val="28"/>
        </w:rPr>
        <w:t>
      3) расширение рынков для реализации несырьевых товаров;</w:t>
      </w:r>
      <w:r>
        <w:br/>
      </w:r>
      <w:r>
        <w:rPr>
          <w:rFonts w:ascii="Times New Roman"/>
          <w:b w:val="false"/>
          <w:i w:val="false"/>
          <w:color w:val="000000"/>
          <w:sz w:val="28"/>
        </w:rPr>
        <w:t>
      4) сохранение продуктивной занятости;</w:t>
      </w:r>
      <w:r>
        <w:br/>
      </w:r>
      <w:r>
        <w:rPr>
          <w:rFonts w:ascii="Times New Roman"/>
          <w:b w:val="false"/>
          <w:i w:val="false"/>
          <w:color w:val="000000"/>
          <w:sz w:val="28"/>
        </w:rPr>
        <w:t>
      5) придание нового уровня технологичности приоритетным секторам обрабатывающей промышленности и создание основы для развития секторов будущего через формирование инновационных кластеров;</w:t>
      </w:r>
      <w:r>
        <w:br/>
      </w:r>
      <w:r>
        <w:rPr>
          <w:rFonts w:ascii="Times New Roman"/>
          <w:b w:val="false"/>
          <w:i w:val="false"/>
          <w:color w:val="000000"/>
          <w:sz w:val="28"/>
        </w:rPr>
        <w:t>
      6) стимулирование предпринимательства и развитие малого и среднего бизнеса в обрабатывающей промышленности.</w:t>
      </w:r>
    </w:p>
    <w:p>
      <w:pPr>
        <w:spacing w:after="0"/>
        <w:ind w:left="0"/>
        <w:jc w:val="both"/>
      </w:pPr>
      <w:r>
        <w:rPr>
          <w:rFonts w:ascii="Times New Roman"/>
          <w:b w:val="false"/>
          <w:i w:val="false"/>
          <w:color w:val="000000"/>
          <w:sz w:val="28"/>
        </w:rPr>
        <w:t>      2. Цели, задачи и целевые индикаторы в приоритетных секторах</w:t>
      </w:r>
      <w:r>
        <w:br/>
      </w:r>
      <w:r>
        <w:rPr>
          <w:rFonts w:ascii="Times New Roman"/>
          <w:b w:val="false"/>
          <w:i w:val="false"/>
          <w:color w:val="000000"/>
          <w:sz w:val="28"/>
        </w:rPr>
        <w:t>
      Для устойчивого роста обрабатывающей промышленности будут консолидированы действия государственных центральных и местных исполнительных органов, институтов развития, общественных объединений, финансовых организаций, предприятий частной и государственной форм собственности, направленные на развитие приоритетных секторов.</w:t>
      </w:r>
      <w:r>
        <w:br/>
      </w:r>
      <w:r>
        <w:rPr>
          <w:rFonts w:ascii="Times New Roman"/>
          <w:b w:val="false"/>
          <w:i w:val="false"/>
          <w:color w:val="000000"/>
          <w:sz w:val="28"/>
        </w:rPr>
        <w:t>
      Мероприятия Программы будут направлены на решение задач по преодолению ключевых барьеров и реализацию проектов в приоритетных секторах обрабатывающей промышленности, что позволит обеспечить достижение целевых индикаторов. Успешная реализация проектов Программы в приоритетных секторах обрабатывающей промышленности зависит от наличия доступного финансирования, обеспечения логистической, энергетической, коммуникационной инфраструктурой по конкурентоспособным тарифам и сопряжена со следующими рисками.</w:t>
      </w:r>
      <w:r>
        <w:br/>
      </w:r>
      <w:r>
        <w:rPr>
          <w:rFonts w:ascii="Times New Roman"/>
          <w:b w:val="false"/>
          <w:i w:val="false"/>
          <w:color w:val="000000"/>
          <w:sz w:val="28"/>
        </w:rPr>
        <w:t>
      Макроэкономические риски: снижение темпов роста экономики и уровня инвестиционной активности, изменение мировых цен на металлопродукцию, энергоносители и транспортные перевозки.</w:t>
      </w:r>
      <w:r>
        <w:br/>
      </w:r>
      <w:r>
        <w:rPr>
          <w:rFonts w:ascii="Times New Roman"/>
          <w:b w:val="false"/>
          <w:i w:val="false"/>
          <w:color w:val="000000"/>
          <w:sz w:val="28"/>
        </w:rPr>
        <w:t>
      Геополитические риски: стабильность политической ситуации в странах макрорегиона и глубина интеграции в ЕвразЭС.</w:t>
      </w:r>
      <w:r>
        <w:br/>
      </w:r>
      <w:r>
        <w:rPr>
          <w:rFonts w:ascii="Times New Roman"/>
          <w:b w:val="false"/>
          <w:i w:val="false"/>
          <w:color w:val="000000"/>
          <w:sz w:val="28"/>
        </w:rPr>
        <w:t>
      Нормативно-правовые риски: недостаточность технической и нормативно-правовой поддержкой Программы, создающей благоприятный правовой и экономический климат.</w:t>
      </w:r>
      <w:r>
        <w:br/>
      </w:r>
      <w:r>
        <w:rPr>
          <w:rFonts w:ascii="Times New Roman"/>
          <w:b w:val="false"/>
          <w:i w:val="false"/>
          <w:color w:val="000000"/>
          <w:sz w:val="28"/>
        </w:rPr>
        <w:t>
      Финансовые риски: недостаточность доступных финансовых ресурсов.</w:t>
      </w:r>
    </w:p>
    <w:p>
      <w:pPr>
        <w:spacing w:after="0"/>
        <w:ind w:left="0"/>
        <w:jc w:val="both"/>
      </w:pPr>
      <w:r>
        <w:rPr>
          <w:rFonts w:ascii="Times New Roman"/>
          <w:b w:val="false"/>
          <w:i w:val="false"/>
          <w:color w:val="000000"/>
          <w:sz w:val="28"/>
        </w:rPr>
        <w:t>      </w:t>
      </w:r>
      <w:r>
        <w:rPr>
          <w:rFonts w:ascii="Times New Roman"/>
          <w:b/>
          <w:i w:val="false"/>
          <w:color w:val="000000"/>
          <w:sz w:val="28"/>
        </w:rPr>
        <w:t>Черная металлургия</w:t>
      </w:r>
      <w:r>
        <w:br/>
      </w:r>
      <w:r>
        <w:rPr>
          <w:rFonts w:ascii="Times New Roman"/>
          <w:b w:val="false"/>
          <w:i w:val="false"/>
          <w:color w:val="000000"/>
          <w:sz w:val="28"/>
        </w:rPr>
        <w:t>
      Черная металлургия исторически является крупным сектором, и ее доля в обрабатывающей промышленности составляет 13%. Черная металлургия служит базой для развития машиностроения и металлообработки, ее продукция находит применение практически во всех сферах экономики. Развитие сырьевых секторов, машиностроения и строительства формирует устойчивый спрос как на внутреннем рынке, так и на рынках макрорегиона.</w:t>
      </w:r>
      <w:r>
        <w:br/>
      </w:r>
      <w:r>
        <w:rPr>
          <w:rFonts w:ascii="Times New Roman"/>
          <w:b w:val="false"/>
          <w:i w:val="false"/>
          <w:color w:val="000000"/>
          <w:sz w:val="28"/>
        </w:rPr>
        <w:t>
      Импортная емкость внутреннего рынка и рынков макрорегиона по приоритетным товарным группам составляет 2,7 и 25,3 млрд. долл. США соответственно.</w:t>
      </w:r>
      <w:r>
        <w:br/>
      </w:r>
      <w:r>
        <w:rPr>
          <w:rFonts w:ascii="Times New Roman"/>
          <w:b w:val="false"/>
          <w:i w:val="false"/>
          <w:color w:val="000000"/>
          <w:sz w:val="28"/>
        </w:rPr>
        <w:t>
      Объем производства с 2008 по 2013 годы в реальном выражении вырос на 6,2% и составил 632 млрд. тенге. В то же время в структуре обрабатывающей промышленности доля черной металлургии снизилась с 20% в 2008 году до 10,7% в 2013 году.</w:t>
      </w:r>
      <w:r>
        <w:br/>
      </w:r>
      <w:r>
        <w:rPr>
          <w:rFonts w:ascii="Times New Roman"/>
          <w:b w:val="false"/>
          <w:i w:val="false"/>
          <w:color w:val="000000"/>
          <w:sz w:val="28"/>
        </w:rPr>
        <w:t>
      Валовая добавленная стоимость увеличилась с 393,0 млрд. тенге в 2008 году до 453,2 млрд. тенге в 2012 году. Численность занятых в отрасли в период с 2008 по 2013 годы сократилась на 28 тыс. человек. Производительность труда в 2013 году составила 89,9 тыс. долл. США и за период с 2008 по 2013 годы увеличилась в 1,2 раза. Однако в 2012 году отрасль по-прежнему отставала от среднего показателя стран ОЭСР (151,9 тыс. долл. США) на 37%. В 2013 году объем экспорта продукции черной металлургии по сравнению с 2008 годом снизился на 47,3% и составил 3,4 млрд. долл. США (таблица 1.).</w:t>
      </w:r>
    </w:p>
    <w:p>
      <w:pPr>
        <w:spacing w:after="0"/>
        <w:ind w:left="0"/>
        <w:jc w:val="both"/>
      </w:pPr>
      <w:r>
        <w:rPr>
          <w:rFonts w:ascii="Times New Roman"/>
          <w:b w:val="false"/>
          <w:i w:val="false"/>
          <w:color w:val="000000"/>
          <w:sz w:val="28"/>
        </w:rPr>
        <w:t>      Таблица 1. Данные по сектору за 2008 – 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2"/>
        <w:gridCol w:w="1404"/>
        <w:gridCol w:w="1404"/>
        <w:gridCol w:w="1405"/>
        <w:gridCol w:w="1405"/>
        <w:gridCol w:w="1405"/>
        <w:gridCol w:w="1405"/>
      </w:tblGrid>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черной металлургии в обрабатывающей промышленности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млрд.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обрабатывающей промышленности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5 446,7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5 882,5</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 к предыдущему году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производства черной металлургии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 к предыдущему году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наемных работников, человек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62 038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58 398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38 038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36 831</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предприятий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тыс.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13 814</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тыс. долл. США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435"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в среднем по странам ОЭСР, тыс. долл.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среднегодовой мощности в отчетном году,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износа основных средств,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обновления основных средств,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средств на конец года по балансовой стоимости, млрд.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126 242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89 630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115 468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основной капитал, млрд.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26 849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152149</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 США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3 765,0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2793,5</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 США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5 570,9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3 040,8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5 407,8</w:t>
            </w:r>
          </w:p>
        </w:tc>
      </w:tr>
    </w:tbl>
    <w:p>
      <w:pPr>
        <w:spacing w:after="0"/>
        <w:ind w:left="0"/>
        <w:jc w:val="both"/>
      </w:pPr>
      <w:r>
        <w:rPr>
          <w:rFonts w:ascii="Times New Roman"/>
          <w:b w:val="false"/>
          <w:i w:val="false"/>
          <w:color w:val="000000"/>
          <w:sz w:val="28"/>
        </w:rPr>
        <w:t>      Источник: Агентство Республики Казахстан по статистике и Комитет таможенного контроля Республики Казахстан</w:t>
      </w:r>
      <w:r>
        <w:br/>
      </w:r>
      <w:r>
        <w:rPr>
          <w:rFonts w:ascii="Times New Roman"/>
          <w:b w:val="false"/>
          <w:i w:val="false"/>
          <w:color w:val="000000"/>
          <w:sz w:val="28"/>
        </w:rPr>
        <w:t>
к таблице 1:</w:t>
      </w:r>
      <w:r>
        <w:br/>
      </w:r>
      <w:r>
        <w:rPr>
          <w:rFonts w:ascii="Times New Roman"/>
          <w:b w:val="false"/>
          <w:i w:val="false"/>
          <w:color w:val="000000"/>
          <w:sz w:val="28"/>
        </w:rPr>
        <w:t>
Примечание: *здесь и далее в отраслевых разделах использованы оперативные данные Агентства Республики Казахстан по статистике;</w:t>
      </w:r>
      <w:r>
        <w:br/>
      </w:r>
      <w:r>
        <w:rPr>
          <w:rFonts w:ascii="Times New Roman"/>
          <w:b w:val="false"/>
          <w:i w:val="false"/>
          <w:color w:val="000000"/>
          <w:sz w:val="28"/>
        </w:rPr>
        <w:t>
**здесь и далее в отраслевых разделах использованы оперативные данные Агентства Республики Казахстан по статистике за 9 месяцев 2013 года;</w:t>
      </w:r>
      <w:r>
        <w:br/>
      </w:r>
      <w:r>
        <w:rPr>
          <w:rFonts w:ascii="Times New Roman"/>
          <w:b w:val="false"/>
          <w:i w:val="false"/>
          <w:color w:val="000000"/>
          <w:sz w:val="28"/>
        </w:rPr>
        <w:t>
***показатель рассчитан АО «Казахстанский институт развития индустрии» (далее – АО «КИРИ») на основании статистических данных.</w:t>
      </w:r>
    </w:p>
    <w:p>
      <w:pPr>
        <w:spacing w:after="0"/>
        <w:ind w:left="0"/>
        <w:jc w:val="both"/>
      </w:pPr>
      <w:r>
        <w:rPr>
          <w:rFonts w:ascii="Times New Roman"/>
          <w:b w:val="false"/>
          <w:i w:val="false"/>
          <w:color w:val="000000"/>
          <w:sz w:val="28"/>
        </w:rPr>
        <w:t>      На развитие сектора основное влияние оказали внешние и внутренние факторы. Сложности на международных рынках отразились на экспорте продукции и производственных мощностях предприятий черной металлургии, таких как акционерное общество (далее – АО) «АрселорМиттал Темиртау», товарищество с ограниченной ответственностью (далее – ТОО) «Кастинг», ТОО «АЛЗ» и ТОО «KSP Steel». Не реализована программа модернизации АО «Арселор Миталл Темиртау» по увеличению производства стали до 6 млн. тонн в год.</w:t>
      </w:r>
      <w:r>
        <w:br/>
      </w:r>
      <w:r>
        <w:rPr>
          <w:rFonts w:ascii="Times New Roman"/>
          <w:b w:val="false"/>
          <w:i w:val="false"/>
          <w:color w:val="000000"/>
          <w:sz w:val="28"/>
        </w:rPr>
        <w:t>
      В настоящее время в отрасли присутствуют следующие крупные игроки мирового рынка, входящие в список ведущих транснациональных компаний мира по версии журнала Forbes – Global 2000: Posco (Южная Корея), Arcelor Mittal (Люксесмбург), Evraz Group (Россия).</w:t>
      </w:r>
      <w:r>
        <w:br/>
      </w:r>
      <w:r>
        <w:rPr>
          <w:rFonts w:ascii="Times New Roman"/>
          <w:b w:val="false"/>
          <w:i w:val="false"/>
          <w:color w:val="000000"/>
          <w:sz w:val="28"/>
        </w:rPr>
        <w:t>
      Ключевые проблемы сектора:</w:t>
      </w:r>
      <w:r>
        <w:br/>
      </w:r>
      <w:r>
        <w:rPr>
          <w:rFonts w:ascii="Times New Roman"/>
          <w:b w:val="false"/>
          <w:i w:val="false"/>
          <w:color w:val="000000"/>
          <w:sz w:val="28"/>
        </w:rPr>
        <w:t>
      1) низкая загрузка производственных мощностей действующих предприятий;</w:t>
      </w:r>
      <w:r>
        <w:br/>
      </w:r>
      <w:r>
        <w:rPr>
          <w:rFonts w:ascii="Times New Roman"/>
          <w:b w:val="false"/>
          <w:i w:val="false"/>
          <w:color w:val="000000"/>
          <w:sz w:val="28"/>
        </w:rPr>
        <w:t>
      2) высокая степень изношенности, наличие морально устаревшего оборудования на предприятиях;</w:t>
      </w:r>
      <w:r>
        <w:br/>
      </w:r>
      <w:r>
        <w:rPr>
          <w:rFonts w:ascii="Times New Roman"/>
          <w:b w:val="false"/>
          <w:i w:val="false"/>
          <w:color w:val="000000"/>
          <w:sz w:val="28"/>
        </w:rPr>
        <w:t>
      3) слаборазвитый внутренний рынок;</w:t>
      </w:r>
      <w:r>
        <w:br/>
      </w:r>
      <w:r>
        <w:rPr>
          <w:rFonts w:ascii="Times New Roman"/>
          <w:b w:val="false"/>
          <w:i w:val="false"/>
          <w:color w:val="000000"/>
          <w:sz w:val="28"/>
        </w:rPr>
        <w:t>
      4) падение экспорта и увеличение импорта продукции с высокой добавленной стоимости;</w:t>
      </w:r>
      <w:r>
        <w:br/>
      </w:r>
      <w:r>
        <w:rPr>
          <w:rFonts w:ascii="Times New Roman"/>
          <w:b w:val="false"/>
          <w:i w:val="false"/>
          <w:color w:val="000000"/>
          <w:sz w:val="28"/>
        </w:rPr>
        <w:t>
      5) низкое качество и узкий ассортимент выпускаемой продукции;</w:t>
      </w:r>
      <w:r>
        <w:br/>
      </w:r>
      <w:r>
        <w:rPr>
          <w:rFonts w:ascii="Times New Roman"/>
          <w:b w:val="false"/>
          <w:i w:val="false"/>
          <w:color w:val="000000"/>
          <w:sz w:val="28"/>
        </w:rPr>
        <w:t>
      6) высокие тарифы на железнодорожные перевозки, транспортировку электроэнергии;</w:t>
      </w:r>
      <w:r>
        <w:br/>
      </w:r>
      <w:r>
        <w:rPr>
          <w:rFonts w:ascii="Times New Roman"/>
          <w:b w:val="false"/>
          <w:i w:val="false"/>
          <w:color w:val="000000"/>
          <w:sz w:val="28"/>
        </w:rPr>
        <w:t>
      7) отсутствие испытательных баз и лабораторий для сертификации продукции;</w:t>
      </w:r>
      <w:r>
        <w:br/>
      </w:r>
      <w:r>
        <w:rPr>
          <w:rFonts w:ascii="Times New Roman"/>
          <w:b w:val="false"/>
          <w:i w:val="false"/>
          <w:color w:val="000000"/>
          <w:sz w:val="28"/>
        </w:rPr>
        <w:t>
      8) высокая энерго- и трудоемкость продукции;</w:t>
      </w:r>
      <w:r>
        <w:br/>
      </w:r>
      <w:r>
        <w:rPr>
          <w:rFonts w:ascii="Times New Roman"/>
          <w:b w:val="false"/>
          <w:i w:val="false"/>
          <w:color w:val="000000"/>
          <w:sz w:val="28"/>
        </w:rPr>
        <w:t>
      9) низкий уровень транспортно-логистической инфраструктуры;</w:t>
      </w:r>
      <w:r>
        <w:br/>
      </w:r>
      <w:r>
        <w:rPr>
          <w:rFonts w:ascii="Times New Roman"/>
          <w:b w:val="false"/>
          <w:i w:val="false"/>
          <w:color w:val="000000"/>
          <w:sz w:val="28"/>
        </w:rPr>
        <w:t>
      10) нехватка кадров соответствующей квалификации;</w:t>
      </w:r>
      <w:r>
        <w:br/>
      </w:r>
      <w:r>
        <w:rPr>
          <w:rFonts w:ascii="Times New Roman"/>
          <w:b w:val="false"/>
          <w:i w:val="false"/>
          <w:color w:val="000000"/>
          <w:sz w:val="28"/>
        </w:rPr>
        <w:t>
      11) необходимость в модернизации материально-технических и опытно-промышленных баз отраслевых институтов.</w:t>
      </w:r>
      <w:r>
        <w:br/>
      </w:r>
      <w:r>
        <w:rPr>
          <w:rFonts w:ascii="Times New Roman"/>
          <w:b w:val="false"/>
          <w:i w:val="false"/>
          <w:color w:val="000000"/>
          <w:sz w:val="28"/>
        </w:rPr>
        <w:t>
                                  Цель</w:t>
      </w:r>
      <w:r>
        <w:br/>
      </w:r>
      <w:r>
        <w:rPr>
          <w:rFonts w:ascii="Times New Roman"/>
          <w:b w:val="false"/>
          <w:i w:val="false"/>
          <w:color w:val="000000"/>
          <w:sz w:val="28"/>
        </w:rPr>
        <w:t>
      Устойчивое развитие и создание условий для диверсификации и повышения конкурентоспособности черной металлургии.</w:t>
      </w:r>
      <w:r>
        <w:br/>
      </w:r>
      <w:r>
        <w:rPr>
          <w:rFonts w:ascii="Times New Roman"/>
          <w:b w:val="false"/>
          <w:i w:val="false"/>
          <w:color w:val="000000"/>
          <w:sz w:val="28"/>
        </w:rPr>
        <w:t>
                        Целевые индикаторы</w:t>
      </w:r>
      <w:r>
        <w:br/>
      </w:r>
      <w:r>
        <w:rPr>
          <w:rFonts w:ascii="Times New Roman"/>
          <w:b w:val="false"/>
          <w:i w:val="false"/>
          <w:color w:val="000000"/>
          <w:sz w:val="28"/>
        </w:rPr>
        <w:t>
      Реализация Программы позволит в 2019 году достичь роста экономических показателей к уровню 2012 года (таблица 2.):</w:t>
      </w:r>
      <w:r>
        <w:br/>
      </w:r>
      <w:r>
        <w:rPr>
          <w:rFonts w:ascii="Times New Roman"/>
          <w:b w:val="false"/>
          <w:i w:val="false"/>
          <w:color w:val="000000"/>
          <w:sz w:val="28"/>
        </w:rPr>
        <w:t>
      1) валовой добавленной стоимости не менее чем в 1,3 раза в реальном выражении;</w:t>
      </w:r>
      <w:r>
        <w:br/>
      </w:r>
      <w:r>
        <w:rPr>
          <w:rFonts w:ascii="Times New Roman"/>
          <w:b w:val="false"/>
          <w:i w:val="false"/>
          <w:color w:val="000000"/>
          <w:sz w:val="28"/>
        </w:rPr>
        <w:t>
      2) занятости на 3,1 тыс. человек;</w:t>
      </w:r>
      <w:r>
        <w:br/>
      </w:r>
      <w:r>
        <w:rPr>
          <w:rFonts w:ascii="Times New Roman"/>
          <w:b w:val="false"/>
          <w:i w:val="false"/>
          <w:color w:val="000000"/>
          <w:sz w:val="28"/>
        </w:rPr>
        <w:t>
      3) производительности труда в 1,18 раза в реальном выражении;</w:t>
      </w:r>
      <w:r>
        <w:br/>
      </w:r>
      <w:r>
        <w:rPr>
          <w:rFonts w:ascii="Times New Roman"/>
          <w:b w:val="false"/>
          <w:i w:val="false"/>
          <w:color w:val="000000"/>
          <w:sz w:val="28"/>
        </w:rPr>
        <w:t>
      4) экспорта не менее чем в 1,04 раза.</w:t>
      </w:r>
    </w:p>
    <w:p>
      <w:pPr>
        <w:spacing w:after="0"/>
        <w:ind w:left="0"/>
        <w:jc w:val="both"/>
      </w:pPr>
      <w:r>
        <w:rPr>
          <w:rFonts w:ascii="Times New Roman"/>
          <w:b w:val="false"/>
          <w:i w:val="false"/>
          <w:color w:val="000000"/>
          <w:sz w:val="28"/>
        </w:rPr>
        <w:t>      Таблица 2.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1977"/>
        <w:gridCol w:w="1499"/>
        <w:gridCol w:w="1236"/>
        <w:gridCol w:w="1236"/>
        <w:gridCol w:w="1015"/>
        <w:gridCol w:w="1015"/>
        <w:gridCol w:w="1015"/>
        <w:gridCol w:w="1015"/>
        <w:gridCol w:w="1015"/>
        <w:gridCol w:w="1039"/>
        <w:gridCol w:w="1636"/>
      </w:tblGrid>
      <w:tr>
        <w:trPr>
          <w:trHeight w:val="225" w:hRule="atLeast"/>
        </w:trPr>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показатели</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Ед.изм.</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отчет</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ожидаемый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 по отношению к 2012 г.</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 к 2012 г., в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w:t>
            </w:r>
          </w:p>
        </w:tc>
        <w:tc>
          <w:tcPr>
            <w:tcW w:w="0" w:type="auto"/>
            <w:vMerge/>
            <w:tcBorders>
              <w:top w:val="nil"/>
              <w:left w:val="single" w:color="cfcfcf" w:sz="5"/>
              <w:bottom w:val="single" w:color="cfcfcf" w:sz="5"/>
              <w:right w:val="single" w:color="cfcfcf" w:sz="5"/>
            </w:tcBorders>
          </w:tcPr>
          <w:p/>
        </w:tc>
      </w:tr>
      <w:tr>
        <w:trPr>
          <w:trHeight w:val="22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добавленная стоимость</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1,3 раза</w:t>
            </w:r>
          </w:p>
        </w:tc>
      </w:tr>
      <w:tr>
        <w:trPr>
          <w:trHeight w:val="31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занятых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тыс.ч.</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3,1 тыс.ч.</w:t>
            </w:r>
          </w:p>
        </w:tc>
      </w:tr>
      <w:tr>
        <w:trPr>
          <w:trHeight w:val="31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1,18 раза</w:t>
            </w:r>
          </w:p>
        </w:tc>
      </w:tr>
      <w:tr>
        <w:trPr>
          <w:trHeight w:val="52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1,04 раза</w:t>
            </w:r>
          </w:p>
        </w:tc>
      </w:tr>
    </w:tbl>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повышение конкурентоспособности через диверсификацию и модернизацию;</w:t>
      </w:r>
      <w:r>
        <w:br/>
      </w:r>
      <w:r>
        <w:rPr>
          <w:rFonts w:ascii="Times New Roman"/>
          <w:b w:val="false"/>
          <w:i w:val="false"/>
          <w:color w:val="000000"/>
          <w:sz w:val="28"/>
        </w:rPr>
        <w:t>
      2) создание условий по стимулированию внедрения инноваций, направленных на повышение качества продукции, увеличение производительности труда и снижение энергоемкости продукции;</w:t>
      </w:r>
      <w:r>
        <w:br/>
      </w:r>
      <w:r>
        <w:rPr>
          <w:rFonts w:ascii="Times New Roman"/>
          <w:b w:val="false"/>
          <w:i w:val="false"/>
          <w:color w:val="000000"/>
          <w:sz w:val="28"/>
        </w:rPr>
        <w:t>
      3) увеличение производственных мощностей действующих предприятий и создание новых конкурентоспособных производств с высокой добавленной стоимостью;</w:t>
      </w:r>
      <w:r>
        <w:br/>
      </w:r>
      <w:r>
        <w:rPr>
          <w:rFonts w:ascii="Times New Roman"/>
          <w:b w:val="false"/>
          <w:i w:val="false"/>
          <w:color w:val="000000"/>
          <w:sz w:val="28"/>
        </w:rPr>
        <w:t>
      4) сокращение объемов импорта металлопродукции за счет развития отечественного конкурентоспособного производства;</w:t>
      </w:r>
      <w:r>
        <w:br/>
      </w:r>
      <w:r>
        <w:rPr>
          <w:rFonts w:ascii="Times New Roman"/>
          <w:b w:val="false"/>
          <w:i w:val="false"/>
          <w:color w:val="000000"/>
          <w:sz w:val="28"/>
        </w:rPr>
        <w:t>
      5) обеспечение действующих производств и инвестиционных проектов необходимой инфраструктурой;</w:t>
      </w:r>
      <w:r>
        <w:br/>
      </w:r>
      <w:r>
        <w:rPr>
          <w:rFonts w:ascii="Times New Roman"/>
          <w:b w:val="false"/>
          <w:i w:val="false"/>
          <w:color w:val="000000"/>
          <w:sz w:val="28"/>
        </w:rPr>
        <w:t>
      6) обеспечение отрасли квалифицированными трудовыми ресурсами среднетехнического звена;</w:t>
      </w:r>
      <w:r>
        <w:br/>
      </w:r>
      <w:r>
        <w:rPr>
          <w:rFonts w:ascii="Times New Roman"/>
          <w:b w:val="false"/>
          <w:i w:val="false"/>
          <w:color w:val="000000"/>
          <w:sz w:val="28"/>
        </w:rPr>
        <w:t>
      7) модернизация материально-технической и опытно-промышленной базы отраслевых институтов.</w:t>
      </w:r>
    </w:p>
    <w:p>
      <w:pPr>
        <w:spacing w:after="0"/>
        <w:ind w:left="0"/>
        <w:jc w:val="both"/>
      </w:pPr>
      <w:r>
        <w:rPr>
          <w:rFonts w:ascii="Times New Roman"/>
          <w:b w:val="false"/>
          <w:i w:val="false"/>
          <w:color w:val="000000"/>
          <w:sz w:val="28"/>
        </w:rPr>
        <w:t>      Приоритетные виды деятельности</w:t>
      </w:r>
      <w:r>
        <w:br/>
      </w:r>
      <w:r>
        <w:rPr>
          <w:rFonts w:ascii="Times New Roman"/>
          <w:b w:val="false"/>
          <w:i w:val="false"/>
          <w:color w:val="000000"/>
          <w:sz w:val="28"/>
        </w:rPr>
        <w:t>
      В рамках Программы определены приоритетные виды деятельности (Таблица 3.).</w:t>
      </w:r>
      <w:r>
        <w:br/>
      </w:r>
      <w:r>
        <w:rPr>
          <w:rFonts w:ascii="Times New Roman"/>
          <w:b w:val="false"/>
          <w:i w:val="false"/>
          <w:color w:val="000000"/>
          <w:sz w:val="28"/>
        </w:rPr>
        <w:t>
      Таблица 3. Приоритетные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12162"/>
      </w:tblGrid>
      <w:tr>
        <w:trPr>
          <w:trHeight w:val="25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ОКЭД-4</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5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чугуна, стали и ферросплавов</w:t>
            </w:r>
          </w:p>
        </w:tc>
      </w:tr>
      <w:tr>
        <w:trPr>
          <w:trHeight w:val="22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труб, трубопроводов, профилей, фитингов из стали</w:t>
            </w:r>
          </w:p>
        </w:tc>
      </w:tr>
      <w:tr>
        <w:trPr>
          <w:trHeight w:val="25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Холодное волочение (производство стального прута и целиковой заготовки)</w:t>
            </w:r>
          </w:p>
        </w:tc>
      </w:tr>
      <w:tr>
        <w:trPr>
          <w:trHeight w:val="25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прокатка лент и узких полос</w:t>
            </w:r>
          </w:p>
        </w:tc>
      </w:tr>
      <w:tr>
        <w:trPr>
          <w:trHeight w:val="25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формовка или фальцовка</w:t>
            </w:r>
          </w:p>
        </w:tc>
      </w:tr>
      <w:tr>
        <w:trPr>
          <w:trHeight w:val="27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проволоки путем холодного вытягивания</w:t>
            </w:r>
          </w:p>
        </w:tc>
      </w:tr>
    </w:tbl>
    <w:p>
      <w:pPr>
        <w:spacing w:after="0"/>
        <w:ind w:left="0"/>
        <w:jc w:val="both"/>
      </w:pPr>
      <w:r>
        <w:rPr>
          <w:rFonts w:ascii="Times New Roman"/>
          <w:b w:val="false"/>
          <w:i w:val="false"/>
          <w:color w:val="000000"/>
          <w:sz w:val="28"/>
        </w:rPr>
        <w:t>      Приоритетные товарные группы</w:t>
      </w:r>
      <w:r>
        <w:br/>
      </w:r>
      <w:r>
        <w:rPr>
          <w:rFonts w:ascii="Times New Roman"/>
          <w:b w:val="false"/>
          <w:i w:val="false"/>
          <w:color w:val="000000"/>
          <w:sz w:val="28"/>
        </w:rPr>
        <w:t>
      Приоритетные товарные группы ориентированы не только на внутренний рынок, но и на рынок макрорегиона: страны СНГ, Иран и Китай. Создание новых или расширение действующих мощностей предприятий по производству приоритетных товаров/товарных групп будут способствовать сокращению импорта и увеличению экспорта продукции сектора (таблица 4.).</w:t>
      </w:r>
    </w:p>
    <w:p>
      <w:pPr>
        <w:spacing w:after="0"/>
        <w:ind w:left="0"/>
        <w:jc w:val="both"/>
      </w:pPr>
      <w:r>
        <w:rPr>
          <w:rFonts w:ascii="Times New Roman"/>
          <w:b w:val="false"/>
          <w:i w:val="false"/>
          <w:color w:val="000000"/>
          <w:sz w:val="28"/>
        </w:rPr>
        <w:t>      Таблица 4. Приоритетные товарные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4861"/>
        <w:gridCol w:w="1055"/>
        <w:gridCol w:w="864"/>
        <w:gridCol w:w="864"/>
        <w:gridCol w:w="1055"/>
        <w:gridCol w:w="1056"/>
        <w:gridCol w:w="864"/>
        <w:gridCol w:w="1056"/>
        <w:gridCol w:w="866"/>
      </w:tblGrid>
      <w:tr>
        <w:trPr>
          <w:trHeight w:val="28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КПВЭД</w:t>
            </w:r>
          </w:p>
        </w:tc>
        <w:tc>
          <w:tcPr>
            <w:tcW w:w="4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и доля импорта*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разных диаметров, профили полые бесшовные из стали</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30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24.20.40</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 для труб стальные, не литые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55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полученная путем холодного вытягивания</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4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24.10.63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Стержни и прутки горячекатаные; профили из стали нержавеющей</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84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24.10.74</w:t>
            </w:r>
          </w:p>
          <w:p>
            <w:pPr>
              <w:spacing w:after="20"/>
              <w:ind w:left="20"/>
              <w:jc w:val="both"/>
            </w:pPr>
            <w:r>
              <w:rPr>
                <w:rFonts w:ascii="Times New Roman"/>
                <w:b w:val="false"/>
                <w:i w:val="false"/>
                <w:color w:val="000000"/>
                <w:sz w:val="20"/>
              </w:rPr>
              <w:t>24.10.75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Профили сварные и конструкции шпунтовые из стали и изделия из черных металлов для железнодорожных путей</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28.22.20</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Ковши, грейферы, части для бурильных машин</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Источник: Агентство Республики Казахстан по статистике и Комитет таможенного контроля Республики Казахстан</w:t>
      </w:r>
    </w:p>
    <w:p>
      <w:pPr>
        <w:spacing w:after="0"/>
        <w:ind w:left="0"/>
        <w:jc w:val="both"/>
      </w:pPr>
      <w:r>
        <w:rPr>
          <w:rFonts w:ascii="Times New Roman"/>
          <w:b w:val="false"/>
          <w:i w:val="false"/>
          <w:color w:val="000000"/>
          <w:sz w:val="28"/>
        </w:rPr>
        <w:t>      Приоритетные проекты</w:t>
      </w:r>
      <w:r>
        <w:br/>
      </w:r>
      <w:r>
        <w:rPr>
          <w:rFonts w:ascii="Times New Roman"/>
          <w:b w:val="false"/>
          <w:i w:val="false"/>
          <w:color w:val="000000"/>
          <w:sz w:val="28"/>
        </w:rPr>
        <w:t>
      В период с 2015 по 2019 годы государственная политика в развитии черной металлургии будет направлена на реализацию приоритетных направлений по производству высококачественного сырья для получения стали (гранулированный чугун и горячее брикетированное железо, увеличение объемов и производство новых видов ферросплавов), производство новых видов стали (трубной и коррозионностойкой, жаростойкой и жаропрочной, инструментальной, шарикоподшипниковой, рельсовой и рессорно-пружинной) и расширение ассортимента высоколегированной стали.</w:t>
      </w:r>
      <w:r>
        <w:br/>
      </w:r>
      <w:r>
        <w:rPr>
          <w:rFonts w:ascii="Times New Roman"/>
          <w:b w:val="false"/>
          <w:i w:val="false"/>
          <w:color w:val="000000"/>
          <w:sz w:val="28"/>
        </w:rPr>
        <w:t>
      В рамках Программы будут реализованы крупные инвестиционные проекты в соответствии с предложениями бизнес-структур с общим объемом инвестиций более 400 млрд. тенге, направленные на повышение объемов производства и добавленной стоимости продукции, а также снижение негативного воздействия на окружающую среду.</w:t>
      </w:r>
      <w:r>
        <w:br/>
      </w:r>
      <w:r>
        <w:rPr>
          <w:rFonts w:ascii="Times New Roman"/>
          <w:b w:val="false"/>
          <w:i w:val="false"/>
          <w:color w:val="000000"/>
          <w:sz w:val="28"/>
        </w:rPr>
        <w:t>
      В Актюбинской и Павлодарской областях будет реализован ряд крупных проектов по созданию производства среднеуглеродистого феррохрома по инновационной технологии.</w:t>
      </w:r>
      <w:r>
        <w:br/>
      </w:r>
      <w:r>
        <w:rPr>
          <w:rFonts w:ascii="Times New Roman"/>
          <w:b w:val="false"/>
          <w:i w:val="false"/>
          <w:color w:val="000000"/>
          <w:sz w:val="28"/>
        </w:rPr>
        <w:t>
      В Алматинской области по инновационной технологии будет реализован проект по производству передельного чугуна мощностью 400 тыс. тонн чугуна в год.</w:t>
      </w:r>
      <w:r>
        <w:br/>
      </w:r>
      <w:r>
        <w:rPr>
          <w:rFonts w:ascii="Times New Roman"/>
          <w:b w:val="false"/>
          <w:i w:val="false"/>
          <w:color w:val="000000"/>
          <w:sz w:val="28"/>
        </w:rPr>
        <w:t>
      В Жамбылской области будет увеличено производство ферросплавов до 300 тыс. тонн в год путем расширения сырьевой базы.</w:t>
      </w:r>
      <w:r>
        <w:br/>
      </w:r>
      <w:r>
        <w:rPr>
          <w:rFonts w:ascii="Times New Roman"/>
          <w:b w:val="false"/>
          <w:i w:val="false"/>
          <w:color w:val="000000"/>
          <w:sz w:val="28"/>
        </w:rPr>
        <w:t>
      В Карагандинской области будет увеличено производство стали до 6 млн. тонн в год и организовано производство комплексных сплавов мощностью 75 тыс. тонн в год.</w:t>
      </w:r>
      <w:r>
        <w:br/>
      </w:r>
      <w:r>
        <w:rPr>
          <w:rFonts w:ascii="Times New Roman"/>
          <w:b w:val="false"/>
          <w:i w:val="false"/>
          <w:color w:val="000000"/>
          <w:sz w:val="28"/>
        </w:rPr>
        <w:t>
      В Костанайской области будет продолжена работа по организации производства металлизованного продукта мощностью 1,8 млн. тонн брикетированного железа.</w:t>
      </w:r>
      <w:r>
        <w:br/>
      </w:r>
      <w:r>
        <w:rPr>
          <w:rFonts w:ascii="Times New Roman"/>
          <w:b w:val="false"/>
          <w:i w:val="false"/>
          <w:color w:val="000000"/>
          <w:sz w:val="28"/>
        </w:rPr>
        <w:t>
      В Мангистауской области будет реализован проект по строительству электросталеплавильного комплекса мощностью 600 тыс. тонн.</w:t>
      </w:r>
      <w:r>
        <w:br/>
      </w:r>
      <w:r>
        <w:rPr>
          <w:rFonts w:ascii="Times New Roman"/>
          <w:b w:val="false"/>
          <w:i w:val="false"/>
          <w:color w:val="000000"/>
          <w:sz w:val="28"/>
        </w:rPr>
        <w:t>
      В Павлодарской области будет реализован ряд крупных проектов по развитию трубопрокатного производства с увеличением мощностей до 270 тыс. тонн труб в год.</w:t>
      </w:r>
      <w:r>
        <w:br/>
      </w:r>
      <w:r>
        <w:rPr>
          <w:rFonts w:ascii="Times New Roman"/>
          <w:b w:val="false"/>
          <w:i w:val="false"/>
          <w:color w:val="000000"/>
          <w:sz w:val="28"/>
        </w:rPr>
        <w:t>
      В городе Алматы планируется создание производства стальных сварных труб мощностью 200 тыс. тонн в год.</w:t>
      </w:r>
    </w:p>
    <w:p>
      <w:pPr>
        <w:spacing w:after="0"/>
        <w:ind w:left="0"/>
        <w:jc w:val="both"/>
      </w:pPr>
      <w:r>
        <w:rPr>
          <w:rFonts w:ascii="Times New Roman"/>
          <w:b w:val="false"/>
          <w:i w:val="false"/>
          <w:color w:val="000000"/>
          <w:sz w:val="28"/>
        </w:rPr>
        <w:t>      </w:t>
      </w:r>
      <w:r>
        <w:rPr>
          <w:rFonts w:ascii="Times New Roman"/>
          <w:b/>
          <w:i w:val="false"/>
          <w:color w:val="000000"/>
          <w:sz w:val="28"/>
        </w:rPr>
        <w:t>Цветная металлургия</w:t>
      </w:r>
      <w:r>
        <w:br/>
      </w:r>
      <w:r>
        <w:rPr>
          <w:rFonts w:ascii="Times New Roman"/>
          <w:b w:val="false"/>
          <w:i w:val="false"/>
          <w:color w:val="000000"/>
          <w:sz w:val="28"/>
        </w:rPr>
        <w:t>
      Цветная металлургия – ключевая отрасль обрабатывающей промышленности Республики Казахстан, формирующая экспортный потенциал страны. Продукция сектора используется в машиностроении, электротехнике, строительстве, радиоэлектронике.</w:t>
      </w:r>
      <w:r>
        <w:br/>
      </w:r>
      <w:r>
        <w:rPr>
          <w:rFonts w:ascii="Times New Roman"/>
          <w:b w:val="false"/>
          <w:i w:val="false"/>
          <w:color w:val="000000"/>
          <w:sz w:val="28"/>
        </w:rPr>
        <w:t>
      Импортная емкость внутреннего рынка и рынков макрорегиона по приоритетным товарным группам составляет 111 и 6 718 млн. долл. США соответственно.</w:t>
      </w:r>
      <w:r>
        <w:br/>
      </w:r>
      <w:r>
        <w:rPr>
          <w:rFonts w:ascii="Times New Roman"/>
          <w:b w:val="false"/>
          <w:i w:val="false"/>
          <w:color w:val="000000"/>
          <w:sz w:val="28"/>
        </w:rPr>
        <w:t>
      В структуре обрабатывающей промышленности доля сектора в 2012 году выросла с 19,6% до 22,8% по сравнению с 2008 годом, а в 2013 году снизилась до 19,2%. Валовая добавленная стоимость увеличилась с 377,9 млрд. тенге в 2008 году до 749,9 млрд. тенге в 2012 году. Объем производства с 2008 по 2013 годы в номинальном выражении вырос в 1,7 раза. Численность занятых в отрасли в период с 2008 по 2013 годы сократилась на 22,2 тыс. человек. Производительность труда в цветной металлургии в 2013 году составила 107,8 тыс. долл. США. Данный показатель стран ОЭСР за аналогичный период в среднем составил 147,5 тыс. долл. США, что выше на 18,9% по сравнению с аналогичным показателем для Казахстана. Объем экспорта продукции цветной металлургии в 2013 году остался на уровне 2008 года и составил 4,2 млрд. долл. США (таблица 1.).</w:t>
      </w:r>
    </w:p>
    <w:p>
      <w:pPr>
        <w:spacing w:after="0"/>
        <w:ind w:left="0"/>
        <w:jc w:val="both"/>
      </w:pPr>
      <w:r>
        <w:rPr>
          <w:rFonts w:ascii="Times New Roman"/>
          <w:b w:val="false"/>
          <w:i w:val="false"/>
          <w:color w:val="000000"/>
          <w:sz w:val="28"/>
        </w:rPr>
        <w:t>      Таблица 1. Данные по сектору за 2008 – 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2"/>
        <w:gridCol w:w="1404"/>
        <w:gridCol w:w="1404"/>
        <w:gridCol w:w="1405"/>
        <w:gridCol w:w="1405"/>
        <w:gridCol w:w="1405"/>
        <w:gridCol w:w="1405"/>
      </w:tblGrid>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металлургической промышленности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млрд.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обрабатывающей промышленности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5 446,7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5 882,5</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 к предыдущему году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цветной металлургии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1 131,4</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 к предыдущему году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наемных работников, человек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69 529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64 885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62 771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47 245</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тыс.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16 565</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тыс. долл. США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по странам ОЭСР, тыс. долл. США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среднегодовой мощности в отчетном году,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износа основных средств,%</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основной капитал, в млрд.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133868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119678</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обновления основных средств,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средств на конец года по балансовой стоимости, млрд.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109 784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143 087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157 846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190 782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 США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4 274,4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5 636,5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4 343,4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4 230,3</w:t>
            </w:r>
          </w:p>
        </w:tc>
      </w:tr>
      <w:tr>
        <w:trPr>
          <w:trHeight w:val="300" w:hRule="atLeast"/>
        </w:trPr>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 США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3 558,4</w:t>
            </w:r>
          </w:p>
        </w:tc>
      </w:tr>
    </w:tbl>
    <w:p>
      <w:pPr>
        <w:spacing w:after="0"/>
        <w:ind w:left="0"/>
        <w:jc w:val="both"/>
      </w:pPr>
      <w:r>
        <w:rPr>
          <w:rFonts w:ascii="Times New Roman"/>
          <w:b w:val="false"/>
          <w:i w:val="false"/>
          <w:color w:val="000000"/>
          <w:sz w:val="28"/>
        </w:rPr>
        <w:t>Источник: Агентство Республики Казахстан по статистике</w:t>
      </w:r>
      <w:r>
        <w:br/>
      </w:r>
      <w:r>
        <w:rPr>
          <w:rFonts w:ascii="Times New Roman"/>
          <w:b w:val="false"/>
          <w:i w:val="false"/>
          <w:color w:val="000000"/>
          <w:sz w:val="28"/>
        </w:rPr>
        <w:t>
к таблице 1:</w:t>
      </w:r>
      <w:r>
        <w:br/>
      </w:r>
      <w:r>
        <w:rPr>
          <w:rFonts w:ascii="Times New Roman"/>
          <w:b w:val="false"/>
          <w:i w:val="false"/>
          <w:color w:val="000000"/>
          <w:sz w:val="28"/>
        </w:rPr>
        <w:t>
Примечание: ** показатель рассчитан АО «КИРИ» на основании статистических данных.</w:t>
      </w:r>
    </w:p>
    <w:p>
      <w:pPr>
        <w:spacing w:after="0"/>
        <w:ind w:left="0"/>
        <w:jc w:val="both"/>
      </w:pPr>
      <w:r>
        <w:rPr>
          <w:rFonts w:ascii="Times New Roman"/>
          <w:b w:val="false"/>
          <w:i w:val="false"/>
          <w:color w:val="000000"/>
          <w:sz w:val="28"/>
        </w:rPr>
        <w:t>      Отрицательная динамика цветной металлургии связана с остановкой Жезказганского медеплавильного завода, связанной с переходом на новые технологии.</w:t>
      </w:r>
      <w:r>
        <w:br/>
      </w:r>
      <w:r>
        <w:rPr>
          <w:rFonts w:ascii="Times New Roman"/>
          <w:b w:val="false"/>
          <w:i w:val="false"/>
          <w:color w:val="000000"/>
          <w:sz w:val="28"/>
        </w:rPr>
        <w:t>
      Недостижение целевых показателей по производству золота связана с несвоевременным вводом в эксплуатацию запланированных производственных объектов ТОО «Бакырчикское ГДП» – строительство металлургического комплекса и разработка подземного рудника производительностью 1,5 млн. тонн руды в год в связи с удорожанием проекта из-за доработки технологии, связанной с экологическими аспектами; строительство обогатительной фабрики по переработке 5 млн. тонн золотосодержащей руды ТОО «Юбилейное» в связи с выбором оптимальной технологии переработки, связанной с оценкой воздействия на окружающую среду.</w:t>
      </w:r>
      <w:r>
        <w:br/>
      </w:r>
      <w:r>
        <w:rPr>
          <w:rFonts w:ascii="Times New Roman"/>
          <w:b w:val="false"/>
          <w:i w:val="false"/>
          <w:color w:val="000000"/>
          <w:sz w:val="28"/>
        </w:rPr>
        <w:t>
      Стратегия дальнейшего развития сектора базируется на сотрудничестве с транснациональными компаниями, такими как Rio Tinto Plc, Glencore International AG, ThyssenKrupp AG, Sumitomo.</w:t>
      </w:r>
      <w:r>
        <w:br/>
      </w:r>
      <w:r>
        <w:rPr>
          <w:rFonts w:ascii="Times New Roman"/>
          <w:b w:val="false"/>
          <w:i w:val="false"/>
          <w:color w:val="000000"/>
          <w:sz w:val="28"/>
        </w:rPr>
        <w:t>
      Ключевые проблемы сектора:</w:t>
      </w:r>
      <w:r>
        <w:br/>
      </w:r>
      <w:r>
        <w:rPr>
          <w:rFonts w:ascii="Times New Roman"/>
          <w:b w:val="false"/>
          <w:i w:val="false"/>
          <w:color w:val="000000"/>
          <w:sz w:val="28"/>
        </w:rPr>
        <w:t>
      1) истощение запасов богатых и легкодоступных руд цветных металлов, сложность обогащения из-за многокомпонентности минеральных составов;</w:t>
      </w:r>
      <w:r>
        <w:br/>
      </w:r>
      <w:r>
        <w:rPr>
          <w:rFonts w:ascii="Times New Roman"/>
          <w:b w:val="false"/>
          <w:i w:val="false"/>
          <w:color w:val="000000"/>
          <w:sz w:val="28"/>
        </w:rPr>
        <w:t>
      2) высокая степень изношенности и наличие морально устаревшего оборудования на предприятиях, слаборазвитый внутренний рынок;</w:t>
      </w:r>
      <w:r>
        <w:br/>
      </w:r>
      <w:r>
        <w:rPr>
          <w:rFonts w:ascii="Times New Roman"/>
          <w:b w:val="false"/>
          <w:i w:val="false"/>
          <w:color w:val="000000"/>
          <w:sz w:val="28"/>
        </w:rPr>
        <w:t>
      3) низкая загрузка производственных мощностей;</w:t>
      </w:r>
      <w:r>
        <w:br/>
      </w:r>
      <w:r>
        <w:rPr>
          <w:rFonts w:ascii="Times New Roman"/>
          <w:b w:val="false"/>
          <w:i w:val="false"/>
          <w:color w:val="000000"/>
          <w:sz w:val="28"/>
        </w:rPr>
        <w:t>
      4) волатильность цен на базовые металлы на мировом рынке и снижение спроса на рынках сбыта;</w:t>
      </w:r>
      <w:r>
        <w:br/>
      </w:r>
      <w:r>
        <w:rPr>
          <w:rFonts w:ascii="Times New Roman"/>
          <w:b w:val="false"/>
          <w:i w:val="false"/>
          <w:color w:val="000000"/>
          <w:sz w:val="28"/>
        </w:rPr>
        <w:t>
      5) сокращение экспорта и увеличение импорта продукции высокой добавленной стоимости;</w:t>
      </w:r>
      <w:r>
        <w:br/>
      </w:r>
      <w:r>
        <w:rPr>
          <w:rFonts w:ascii="Times New Roman"/>
          <w:b w:val="false"/>
          <w:i w:val="false"/>
          <w:color w:val="000000"/>
          <w:sz w:val="28"/>
        </w:rPr>
        <w:t>
      6) высокие тарифы на железнодорожные перевозки, транспортировку электроэнергии;</w:t>
      </w:r>
      <w:r>
        <w:br/>
      </w:r>
      <w:r>
        <w:rPr>
          <w:rFonts w:ascii="Times New Roman"/>
          <w:b w:val="false"/>
          <w:i w:val="false"/>
          <w:color w:val="000000"/>
          <w:sz w:val="28"/>
        </w:rPr>
        <w:t>
      7) высокая энерго- и трудоемкость продукции;</w:t>
      </w:r>
      <w:r>
        <w:br/>
      </w:r>
      <w:r>
        <w:rPr>
          <w:rFonts w:ascii="Times New Roman"/>
          <w:b w:val="false"/>
          <w:i w:val="false"/>
          <w:color w:val="000000"/>
          <w:sz w:val="28"/>
        </w:rPr>
        <w:t>
      8) низкий уровень развития транспортно-логистической инфраструктуры;</w:t>
      </w:r>
      <w:r>
        <w:br/>
      </w:r>
      <w:r>
        <w:rPr>
          <w:rFonts w:ascii="Times New Roman"/>
          <w:b w:val="false"/>
          <w:i w:val="false"/>
          <w:color w:val="000000"/>
          <w:sz w:val="28"/>
        </w:rPr>
        <w:t>
      9) нехватка кадров соответствующей квалификации;</w:t>
      </w:r>
      <w:r>
        <w:br/>
      </w:r>
      <w:r>
        <w:rPr>
          <w:rFonts w:ascii="Times New Roman"/>
          <w:b w:val="false"/>
          <w:i w:val="false"/>
          <w:color w:val="000000"/>
          <w:sz w:val="28"/>
        </w:rPr>
        <w:t>
      10) необходимость в модернизации материально-технических и опытно-промышленных баз отраслевых институтов.</w:t>
      </w:r>
    </w:p>
    <w:p>
      <w:pPr>
        <w:spacing w:after="0"/>
        <w:ind w:left="0"/>
        <w:jc w:val="both"/>
      </w:pPr>
      <w:r>
        <w:rPr>
          <w:rFonts w:ascii="Times New Roman"/>
          <w:b w:val="false"/>
          <w:i w:val="false"/>
          <w:color w:val="000000"/>
          <w:sz w:val="28"/>
        </w:rPr>
        <w:t>                                   Цель</w:t>
      </w:r>
      <w:r>
        <w:br/>
      </w:r>
      <w:r>
        <w:rPr>
          <w:rFonts w:ascii="Times New Roman"/>
          <w:b w:val="false"/>
          <w:i w:val="false"/>
          <w:color w:val="000000"/>
          <w:sz w:val="28"/>
        </w:rPr>
        <w:t>
      Увеличение объемов производства базовых металлов, развитие и создание производств по выпуску изделий из них.</w:t>
      </w:r>
      <w:r>
        <w:br/>
      </w:r>
      <w:r>
        <w:rPr>
          <w:rFonts w:ascii="Times New Roman"/>
          <w:b w:val="false"/>
          <w:i w:val="false"/>
          <w:color w:val="000000"/>
          <w:sz w:val="28"/>
        </w:rPr>
        <w:t>
                            Целевые индикаторы</w:t>
      </w:r>
      <w:r>
        <w:br/>
      </w:r>
      <w:r>
        <w:rPr>
          <w:rFonts w:ascii="Times New Roman"/>
          <w:b w:val="false"/>
          <w:i w:val="false"/>
          <w:color w:val="000000"/>
          <w:sz w:val="28"/>
        </w:rPr>
        <w:t>
      Реализация Программы позволит в 2019 году достичь роста экономических показателей к уровню 2012 года (таблица 2.):</w:t>
      </w:r>
      <w:r>
        <w:br/>
      </w:r>
      <w:r>
        <w:rPr>
          <w:rFonts w:ascii="Times New Roman"/>
          <w:b w:val="false"/>
          <w:i w:val="false"/>
          <w:color w:val="000000"/>
          <w:sz w:val="28"/>
        </w:rPr>
        <w:t>
      1) валовой добавленной стоимости не менее чем в 1,3 раза в реальном выражении;</w:t>
      </w:r>
      <w:r>
        <w:br/>
      </w:r>
      <w:r>
        <w:rPr>
          <w:rFonts w:ascii="Times New Roman"/>
          <w:b w:val="false"/>
          <w:i w:val="false"/>
          <w:color w:val="000000"/>
          <w:sz w:val="28"/>
        </w:rPr>
        <w:t>
      2) производительности труда в 1,4 раза в реальном выражении;</w:t>
      </w:r>
      <w:r>
        <w:br/>
      </w:r>
      <w:r>
        <w:rPr>
          <w:rFonts w:ascii="Times New Roman"/>
          <w:b w:val="false"/>
          <w:i w:val="false"/>
          <w:color w:val="000000"/>
          <w:sz w:val="28"/>
        </w:rPr>
        <w:t>
      3) экспорта не менее чем в 1,1 раза.</w:t>
      </w:r>
    </w:p>
    <w:p>
      <w:pPr>
        <w:spacing w:after="0"/>
        <w:ind w:left="0"/>
        <w:jc w:val="both"/>
      </w:pPr>
      <w:r>
        <w:rPr>
          <w:rFonts w:ascii="Times New Roman"/>
          <w:b w:val="false"/>
          <w:i w:val="false"/>
          <w:color w:val="000000"/>
          <w:sz w:val="28"/>
        </w:rPr>
        <w:t xml:space="preserve">      Таблица 2. Целевые индикаторы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853"/>
        <w:gridCol w:w="1429"/>
        <w:gridCol w:w="982"/>
        <w:gridCol w:w="1217"/>
        <w:gridCol w:w="996"/>
        <w:gridCol w:w="996"/>
        <w:gridCol w:w="996"/>
        <w:gridCol w:w="996"/>
        <w:gridCol w:w="1235"/>
        <w:gridCol w:w="1164"/>
        <w:gridCol w:w="1579"/>
      </w:tblGrid>
      <w:tr>
        <w:trPr>
          <w:trHeight w:val="22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показатели</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Ед.изм.</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 отчет</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 ожидаемый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 по отношению к 2012 г.</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 к 2012 г., в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2014 г.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2015 г.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2016 г.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2017 г.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2018 г.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2019 г. </w:t>
            </w:r>
          </w:p>
        </w:tc>
        <w:tc>
          <w:tcPr>
            <w:tcW w:w="0" w:type="auto"/>
            <w:vMerge/>
            <w:tcBorders>
              <w:top w:val="nil"/>
              <w:left w:val="single" w:color="cfcfcf" w:sz="5"/>
              <w:bottom w:val="single" w:color="cfcfcf" w:sz="5"/>
              <w:right w:val="single" w:color="cfcfcf" w:sz="5"/>
            </w:tcBorders>
          </w:tcPr>
          <w:p/>
        </w:tc>
      </w:tr>
      <w:tr>
        <w:trPr>
          <w:trHeight w:val="2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добавленная стоимость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1,3 раза</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1,4 раза</w:t>
            </w:r>
          </w:p>
        </w:tc>
      </w:tr>
      <w:tr>
        <w:trPr>
          <w:trHeight w:val="6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1,1 раза</w:t>
            </w:r>
          </w:p>
        </w:tc>
      </w:tr>
    </w:tbl>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расширение мощностей действующих производств;</w:t>
      </w:r>
      <w:r>
        <w:br/>
      </w:r>
      <w:r>
        <w:rPr>
          <w:rFonts w:ascii="Times New Roman"/>
          <w:b w:val="false"/>
          <w:i w:val="false"/>
          <w:color w:val="000000"/>
          <w:sz w:val="28"/>
        </w:rPr>
        <w:t>
      2) модернизация действующих предприятий отрасли для повышения эффективности производства через увеличение производительности труда и ресурсоэффективности;</w:t>
      </w:r>
      <w:r>
        <w:br/>
      </w:r>
      <w:r>
        <w:rPr>
          <w:rFonts w:ascii="Times New Roman"/>
          <w:b w:val="false"/>
          <w:i w:val="false"/>
          <w:color w:val="000000"/>
          <w:sz w:val="28"/>
        </w:rPr>
        <w:t>
      3) создание условий стимулирования внедрения инноваций для комплексной переработки руд;</w:t>
      </w:r>
      <w:r>
        <w:br/>
      </w:r>
      <w:r>
        <w:rPr>
          <w:rFonts w:ascii="Times New Roman"/>
          <w:b w:val="false"/>
          <w:i w:val="false"/>
          <w:color w:val="000000"/>
          <w:sz w:val="28"/>
        </w:rPr>
        <w:t>
      4) расширение существующего производства и освоение выпуска новой продукции из базовых металлов для смежных секторов;</w:t>
      </w:r>
      <w:r>
        <w:br/>
      </w:r>
      <w:r>
        <w:rPr>
          <w:rFonts w:ascii="Times New Roman"/>
          <w:b w:val="false"/>
          <w:i w:val="false"/>
          <w:color w:val="000000"/>
          <w:sz w:val="28"/>
        </w:rPr>
        <w:t>
      5) сокращение объемов импорта металлопродукции за счет развития отечественного конкурентоспособного производства;</w:t>
      </w:r>
      <w:r>
        <w:br/>
      </w:r>
      <w:r>
        <w:rPr>
          <w:rFonts w:ascii="Times New Roman"/>
          <w:b w:val="false"/>
          <w:i w:val="false"/>
          <w:color w:val="000000"/>
          <w:sz w:val="28"/>
        </w:rPr>
        <w:t>
      6) стимулирование спроса на внутреннем рынке;</w:t>
      </w:r>
      <w:r>
        <w:br/>
      </w:r>
      <w:r>
        <w:rPr>
          <w:rFonts w:ascii="Times New Roman"/>
          <w:b w:val="false"/>
          <w:i w:val="false"/>
          <w:color w:val="000000"/>
          <w:sz w:val="28"/>
        </w:rPr>
        <w:t>
      7) расширение рынков для реализации несырьевых товаров и участия в глобальных цепочках добавленной стоимости (далее – ЦДС);</w:t>
      </w:r>
      <w:r>
        <w:br/>
      </w:r>
      <w:r>
        <w:rPr>
          <w:rFonts w:ascii="Times New Roman"/>
          <w:b w:val="false"/>
          <w:i w:val="false"/>
          <w:color w:val="000000"/>
          <w:sz w:val="28"/>
        </w:rPr>
        <w:t>
      8) обеспечение действующих производств и инвестиционных проектов необходимой инфраструктурой;</w:t>
      </w:r>
      <w:r>
        <w:br/>
      </w:r>
      <w:r>
        <w:rPr>
          <w:rFonts w:ascii="Times New Roman"/>
          <w:b w:val="false"/>
          <w:i w:val="false"/>
          <w:color w:val="000000"/>
          <w:sz w:val="28"/>
        </w:rPr>
        <w:t>
      9) обеспечение отрасли квалифицированными трудовыми ресурсами среднетехнического звена;</w:t>
      </w:r>
      <w:r>
        <w:br/>
      </w:r>
      <w:r>
        <w:rPr>
          <w:rFonts w:ascii="Times New Roman"/>
          <w:b w:val="false"/>
          <w:i w:val="false"/>
          <w:color w:val="000000"/>
          <w:sz w:val="28"/>
        </w:rPr>
        <w:t>
      10) модернизация материально-технической и опытно-промышленной базы отраслевых институтов.</w:t>
      </w:r>
    </w:p>
    <w:p>
      <w:pPr>
        <w:spacing w:after="0"/>
        <w:ind w:left="0"/>
        <w:jc w:val="both"/>
      </w:pPr>
      <w:r>
        <w:rPr>
          <w:rFonts w:ascii="Times New Roman"/>
          <w:b w:val="false"/>
          <w:i w:val="false"/>
          <w:color w:val="000000"/>
          <w:sz w:val="28"/>
        </w:rPr>
        <w:t>      Приоритетные виды деятельности</w:t>
      </w:r>
      <w:r>
        <w:br/>
      </w:r>
      <w:r>
        <w:rPr>
          <w:rFonts w:ascii="Times New Roman"/>
          <w:b w:val="false"/>
          <w:i w:val="false"/>
          <w:color w:val="000000"/>
          <w:sz w:val="28"/>
        </w:rPr>
        <w:t>
      В рамках Программы определены приоритетные виды деятельности (таблица 3.).</w:t>
      </w:r>
    </w:p>
    <w:p>
      <w:pPr>
        <w:spacing w:after="0"/>
        <w:ind w:left="0"/>
        <w:jc w:val="both"/>
      </w:pPr>
      <w:r>
        <w:rPr>
          <w:rFonts w:ascii="Times New Roman"/>
          <w:b w:val="false"/>
          <w:i w:val="false"/>
          <w:color w:val="000000"/>
          <w:sz w:val="28"/>
        </w:rPr>
        <w:t xml:space="preserve">      Таблица 3. Приоритетные виды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12162"/>
      </w:tblGrid>
      <w:tr>
        <w:trPr>
          <w:trHeight w:val="25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ОКЭД-4</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r>
      <w:tr>
        <w:trPr>
          <w:trHeight w:val="25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благородных (драгоценных) металлов</w:t>
            </w:r>
          </w:p>
        </w:tc>
      </w:tr>
      <w:tr>
        <w:trPr>
          <w:trHeight w:val="25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алюминия</w:t>
            </w:r>
          </w:p>
        </w:tc>
      </w:tr>
      <w:tr>
        <w:trPr>
          <w:trHeight w:val="25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свинца, цинка и олова</w:t>
            </w:r>
          </w:p>
        </w:tc>
      </w:tr>
      <w:tr>
        <w:trPr>
          <w:trHeight w:val="25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меди</w:t>
            </w:r>
          </w:p>
        </w:tc>
      </w:tr>
      <w:tr>
        <w:trPr>
          <w:trHeight w:val="255"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c>
          <w:tcPr>
            <w:tcW w:w="1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цветных металлов</w:t>
            </w:r>
          </w:p>
        </w:tc>
      </w:tr>
    </w:tbl>
    <w:p>
      <w:pPr>
        <w:spacing w:after="0"/>
        <w:ind w:left="0"/>
        <w:jc w:val="both"/>
      </w:pPr>
      <w:r>
        <w:rPr>
          <w:rFonts w:ascii="Times New Roman"/>
          <w:b w:val="false"/>
          <w:i w:val="false"/>
          <w:color w:val="000000"/>
          <w:sz w:val="28"/>
        </w:rPr>
        <w:t>      Приоритетные товарные группы</w:t>
      </w:r>
      <w:r>
        <w:br/>
      </w:r>
      <w:r>
        <w:rPr>
          <w:rFonts w:ascii="Times New Roman"/>
          <w:b w:val="false"/>
          <w:i w:val="false"/>
          <w:color w:val="000000"/>
          <w:sz w:val="28"/>
        </w:rPr>
        <w:t>
      В период с 2015 по 2019 годы государственная политика в развитии цветной металлургии страны будет направлена на создание новых или расширение действующих мощностей предприятий по производству приоритетных товаров/товарных групп, которая будет способствовать сокращению импорта и увеличению экспорта продукции сектора (таблица 4.).</w:t>
      </w:r>
    </w:p>
    <w:p>
      <w:pPr>
        <w:spacing w:after="0"/>
        <w:ind w:left="0"/>
        <w:jc w:val="both"/>
      </w:pPr>
      <w:r>
        <w:rPr>
          <w:rFonts w:ascii="Times New Roman"/>
          <w:b w:val="false"/>
          <w:i w:val="false"/>
          <w:color w:val="000000"/>
          <w:sz w:val="28"/>
        </w:rPr>
        <w:t>      Таблица 4. Приоритетные товарные группы, в тоннах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5730"/>
        <w:gridCol w:w="2069"/>
        <w:gridCol w:w="1577"/>
        <w:gridCol w:w="1406"/>
        <w:gridCol w:w="1749"/>
      </w:tblGrid>
      <w:tr>
        <w:trPr>
          <w:trHeight w:val="255"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КПВЭД</w:t>
            </w:r>
          </w:p>
        </w:tc>
        <w:tc>
          <w:tcPr>
            <w:tcW w:w="5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Производство в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Россия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Китай</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Остальные страны</w:t>
            </w:r>
          </w:p>
        </w:tc>
      </w:tr>
      <w:tr>
        <w:trPr>
          <w:trHeight w:val="34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24.44.26</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и трубки медные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52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24.44.23</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Проволока медная, прутки и профили медные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55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24.44.24</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 листы и полосы или ленты медные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31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24.42.22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Прутки и профили алюминиевые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3 061,1</w:t>
            </w:r>
          </w:p>
        </w:tc>
      </w:tr>
      <w:tr>
        <w:trPr>
          <w:trHeight w:val="39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25.11.10</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 алюминиевые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24 616,2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1455,2</w:t>
            </w:r>
          </w:p>
        </w:tc>
      </w:tr>
      <w:tr>
        <w:trPr>
          <w:trHeight w:val="48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25.91.11</w:t>
            </w:r>
          </w:p>
          <w:p>
            <w:pPr>
              <w:spacing w:after="20"/>
              <w:ind w:left="20"/>
              <w:jc w:val="both"/>
            </w:pPr>
            <w:r>
              <w:rPr>
                <w:rFonts w:ascii="Times New Roman"/>
                <w:b w:val="false"/>
                <w:i w:val="false"/>
                <w:color w:val="000000"/>
                <w:sz w:val="20"/>
              </w:rPr>
              <w:t>25.91.12</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барабаны, банки, ящики и аналогичные емкости</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405"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35 507,0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5 809,0</w:t>
            </w:r>
          </w:p>
        </w:tc>
      </w:tr>
    </w:tbl>
    <w:p>
      <w:pPr>
        <w:spacing w:after="0"/>
        <w:ind w:left="0"/>
        <w:jc w:val="both"/>
      </w:pPr>
      <w:r>
        <w:rPr>
          <w:rFonts w:ascii="Times New Roman"/>
          <w:b w:val="false"/>
          <w:i w:val="false"/>
          <w:color w:val="000000"/>
          <w:sz w:val="28"/>
        </w:rPr>
        <w:t>      Приоритетные проекты</w:t>
      </w:r>
      <w:r>
        <w:br/>
      </w:r>
      <w:r>
        <w:rPr>
          <w:rFonts w:ascii="Times New Roman"/>
          <w:b w:val="false"/>
          <w:i w:val="false"/>
          <w:color w:val="000000"/>
          <w:sz w:val="28"/>
        </w:rPr>
        <w:t>
      В период с 2015 по 2019 годы государственная политика в развитии цветной металлургии страны будет направлена на расширение производства базовых металлов: меди, золота, титана, алюминия; увеличение объемов производства изделий: катанки, проволоки, проката, профиля и сплавов, фольги, ювелирных изделий, изделий для смежных отраслей.</w:t>
      </w:r>
      <w:r>
        <w:br/>
      </w:r>
      <w:r>
        <w:rPr>
          <w:rFonts w:ascii="Times New Roman"/>
          <w:b w:val="false"/>
          <w:i w:val="false"/>
          <w:color w:val="000000"/>
          <w:sz w:val="28"/>
        </w:rPr>
        <w:t>
      Будут реализовываться крупные инвестиционные проекты в соответствии с предложениями бизнес-структур с объемом инвестиции около 800 млрд. тенге.</w:t>
      </w:r>
      <w:r>
        <w:br/>
      </w:r>
      <w:r>
        <w:rPr>
          <w:rFonts w:ascii="Times New Roman"/>
          <w:b w:val="false"/>
          <w:i w:val="false"/>
          <w:color w:val="000000"/>
          <w:sz w:val="28"/>
        </w:rPr>
        <w:t>
      В Алматинской области планируется создание производства алюминиевых профилей мощностью 12 тыс. тонн в год.</w:t>
      </w:r>
      <w:r>
        <w:br/>
      </w:r>
      <w:r>
        <w:rPr>
          <w:rFonts w:ascii="Times New Roman"/>
          <w:b w:val="false"/>
          <w:i w:val="false"/>
          <w:color w:val="000000"/>
          <w:sz w:val="28"/>
        </w:rPr>
        <w:t>
      В Акмолинской области будет реализован проект по увеличению производства редкоземельных металлов с объемом производства 3000 тонн ККРЗМ в год.</w:t>
      </w:r>
      <w:r>
        <w:br/>
      </w:r>
      <w:r>
        <w:rPr>
          <w:rFonts w:ascii="Times New Roman"/>
          <w:b w:val="false"/>
          <w:i w:val="false"/>
          <w:color w:val="000000"/>
          <w:sz w:val="28"/>
        </w:rPr>
        <w:t>
      В Восточно-Казахстанской области будет реализован проект по освоению месторождения Актогай с вводом новых обогатительных мощностей на 85 тыс. тонн медного концентрата и 25 тыс. тонн катодной меди; продолжена реализация проекта на месторождении Бакырчик по производству катодного золота. В настоящее время идет поиск экономически целесообразной технологии.</w:t>
      </w:r>
      <w:r>
        <w:br/>
      </w:r>
      <w:r>
        <w:rPr>
          <w:rFonts w:ascii="Times New Roman"/>
          <w:b w:val="false"/>
          <w:i w:val="false"/>
          <w:color w:val="000000"/>
          <w:sz w:val="28"/>
        </w:rPr>
        <w:t>
      Будут реализованы инвестиционные проекты по созданию производства титановых слябов мощностью около 6 тыс. тонн в год и ильменитового концентрата мощностью 15 тыс. тонн в год.</w:t>
      </w:r>
      <w:r>
        <w:br/>
      </w:r>
      <w:r>
        <w:rPr>
          <w:rFonts w:ascii="Times New Roman"/>
          <w:b w:val="false"/>
          <w:i w:val="false"/>
          <w:color w:val="000000"/>
          <w:sz w:val="28"/>
        </w:rPr>
        <w:t>
      Прорабатывается вопрос по производству никеля, ранее не производившегося в Казахстане, – строительство металлургического комбината на «Горностаевском» месторождении кобальт-никелевых руд мощностью 40 тыс. тонн товарного ферроникеля.</w:t>
      </w:r>
      <w:r>
        <w:br/>
      </w:r>
      <w:r>
        <w:rPr>
          <w:rFonts w:ascii="Times New Roman"/>
          <w:b w:val="false"/>
          <w:i w:val="false"/>
          <w:color w:val="000000"/>
          <w:sz w:val="28"/>
        </w:rPr>
        <w:t>
      В Карагандинской области ведется реконструкция медеплавильного завода с переходом на новую гидрометаллургическую технологию, что позволит сохранить объемы производства меди и обеспечить продление сроков эксплуатации Жезказганского месторождения мощностью 60 тыс. тонн катодной меди.</w:t>
      </w:r>
      <w:r>
        <w:br/>
      </w:r>
      <w:r>
        <w:rPr>
          <w:rFonts w:ascii="Times New Roman"/>
          <w:b w:val="false"/>
          <w:i w:val="false"/>
          <w:color w:val="000000"/>
          <w:sz w:val="28"/>
        </w:rPr>
        <w:t>
      В Павлодарской области будет продолжена реализация проекта по освоению месторождения Бозшаколь.</w:t>
      </w:r>
      <w:r>
        <w:br/>
      </w:r>
      <w:r>
        <w:rPr>
          <w:rFonts w:ascii="Times New Roman"/>
          <w:b w:val="false"/>
          <w:i w:val="false"/>
          <w:color w:val="000000"/>
          <w:sz w:val="28"/>
        </w:rPr>
        <w:t>
      В Кызылординской области прорабатывается вопрос по производству ванадия. Имеются уникальные запасы ванадия месторождения Бала-Саускандык и Курумсак.</w:t>
      </w:r>
      <w:r>
        <w:br/>
      </w:r>
      <w:r>
        <w:rPr>
          <w:rFonts w:ascii="Times New Roman"/>
          <w:b w:val="false"/>
          <w:i w:val="false"/>
          <w:color w:val="000000"/>
          <w:sz w:val="28"/>
        </w:rPr>
        <w:t>
      В Южно-Казахстанской, Восточно-Казахстанской и Мангистауской областях прорабатывается вопрос по созданию и размещению опытно-промышленного производства скандия из урановых растворов с объемом производства до 2,5 тонн скандия в год.</w:t>
      </w:r>
      <w:r>
        <w:br/>
      </w:r>
      <w:r>
        <w:rPr>
          <w:rFonts w:ascii="Times New Roman"/>
          <w:b w:val="false"/>
          <w:i w:val="false"/>
          <w:color w:val="000000"/>
          <w:sz w:val="28"/>
        </w:rPr>
        <w:t>
      Будет проработан проект по увеличению производства первичного алюминия.</w:t>
      </w:r>
    </w:p>
    <w:p>
      <w:pPr>
        <w:spacing w:after="0"/>
        <w:ind w:left="0"/>
        <w:jc w:val="both"/>
      </w:pPr>
      <w:r>
        <w:rPr>
          <w:rFonts w:ascii="Times New Roman"/>
          <w:b w:val="false"/>
          <w:i w:val="false"/>
          <w:color w:val="000000"/>
          <w:sz w:val="28"/>
        </w:rPr>
        <w:t>      </w:t>
      </w:r>
      <w:r>
        <w:rPr>
          <w:rFonts w:ascii="Times New Roman"/>
          <w:b/>
          <w:i w:val="false"/>
          <w:color w:val="000000"/>
          <w:sz w:val="28"/>
        </w:rPr>
        <w:t>Нефтепереработка</w:t>
      </w:r>
      <w:r>
        <w:br/>
      </w:r>
      <w:r>
        <w:rPr>
          <w:rFonts w:ascii="Times New Roman"/>
          <w:b w:val="false"/>
          <w:i w:val="false"/>
          <w:color w:val="000000"/>
          <w:sz w:val="28"/>
        </w:rPr>
        <w:t>
      Нефтепереработка является привлекательным сектором обрабатывающей промышленности с учетом рыночных перспектив, экономического эффекта и конкурентоспособности Казахстана. Сектор занимает существенную долю в общем объеме производства обрабатывающей промышленности – 13,8%, при этом динамика показателя положительна на протяжении нескольких лет.</w:t>
      </w:r>
      <w:r>
        <w:br/>
      </w:r>
      <w:r>
        <w:rPr>
          <w:rFonts w:ascii="Times New Roman"/>
          <w:b w:val="false"/>
          <w:i w:val="false"/>
          <w:color w:val="000000"/>
          <w:sz w:val="28"/>
        </w:rPr>
        <w:t>
      Среднегодовой прирост рынка нефтепродуктов Казахстана за период 2008-2013 годы составил 35,7% и достиг в 2013 году уровня в 2,4 млрд. долл. США. Физический объем производства вырос с 13,7 млн. тонн (2008 год) до 16,5 млн. тонн (2012 год), увеличившись на 20,5%. Заметно также устойчивое увеличение импорта, значение которого достигло 1,8 млрд. долл. США в 2013 году, из которого 89% - дисстиляты (легкие – 45%, средние и тяжелые – 44%).</w:t>
      </w:r>
      <w:r>
        <w:br/>
      </w:r>
      <w:r>
        <w:rPr>
          <w:rFonts w:ascii="Times New Roman"/>
          <w:b w:val="false"/>
          <w:i w:val="false"/>
          <w:color w:val="000000"/>
          <w:sz w:val="28"/>
        </w:rPr>
        <w:t>
      Наблюдается рост конкурентоспособности сектора. Производительность труда выросла в 2,3 раза до 54,7 млн. тенге на человека за период 2008 – 2012 годы. Это произошло благодаря значительному росту валовой добавленной стоимости в 2,7 раза до 499 млрд. тенге, в то время как занятость увеличилась лишь на 16% и составила 9,1 тыс. человек. Экспорт в течение 2008-2013 годов увеличивался в среднем на 9,4% в год и составил в 2013 году 4,6 млрд. долл. США. Концентрация экспорта достаточно высока: 86% его денежного объема приходится на средние и тяжелые дистилляты (67%) и сжижженый пропан (19%).</w:t>
      </w:r>
      <w:r>
        <w:br/>
      </w:r>
      <w:r>
        <w:rPr>
          <w:rFonts w:ascii="Times New Roman"/>
          <w:b w:val="false"/>
          <w:i w:val="false"/>
          <w:color w:val="000000"/>
          <w:sz w:val="28"/>
        </w:rPr>
        <w:t>
      Основные показатели по сектору представлены в таблице 1.</w:t>
      </w:r>
    </w:p>
    <w:p>
      <w:pPr>
        <w:spacing w:after="0"/>
        <w:ind w:left="0"/>
        <w:jc w:val="both"/>
      </w:pPr>
      <w:r>
        <w:rPr>
          <w:rFonts w:ascii="Times New Roman"/>
          <w:b w:val="false"/>
          <w:i w:val="false"/>
          <w:color w:val="000000"/>
          <w:sz w:val="28"/>
        </w:rPr>
        <w:t>      Таблица 1. – Данные по сектору за 2008-2013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2"/>
        <w:gridCol w:w="1498"/>
        <w:gridCol w:w="1689"/>
        <w:gridCol w:w="1450"/>
        <w:gridCol w:w="1450"/>
        <w:gridCol w:w="1402"/>
        <w:gridCol w:w="1499"/>
      </w:tblGrid>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г.</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сектора в обрабатывающей промышленности,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продуктов нефтепереработки, млн. тенге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210 559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211 456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352 582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407 360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626 783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810 222</w:t>
            </w:r>
          </w:p>
        </w:tc>
      </w:tr>
      <w:tr>
        <w:trPr>
          <w:trHeight w:val="30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 % к пред.году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млн. тенге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183 288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225 387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354 523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448 541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499 377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350 017</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наемных работников, человек</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9 323</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тыс. тенге/чел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37 543</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тыс. долл. США/чел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r>
      <w:tr>
        <w:trPr>
          <w:trHeight w:val="34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предприятий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том числе: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Крупных</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Средних</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Малых</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средств на конец года по первоначальной стоимости, млн. тенге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121 622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130 177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148 445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184 662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212 269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износа основных средств,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основной капитал, млн. тенге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40 118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36 177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56 707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75 905</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обновления основных средств,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загрузки мощностей**,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долл.США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4 642</w:t>
            </w:r>
          </w:p>
        </w:tc>
      </w:tr>
      <w:tr>
        <w:trPr>
          <w:trHeight w:val="25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долл.США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w:t>
            </w:r>
          </w:p>
        </w:tc>
      </w:tr>
    </w:tbl>
    <w:p>
      <w:pPr>
        <w:spacing w:after="0"/>
        <w:ind w:left="0"/>
        <w:jc w:val="both"/>
      </w:pPr>
      <w:r>
        <w:rPr>
          <w:rFonts w:ascii="Times New Roman"/>
          <w:b w:val="false"/>
          <w:i w:val="false"/>
          <w:color w:val="000000"/>
          <w:sz w:val="28"/>
        </w:rPr>
        <w:t>Источник: Агентство Республики Казахстан по статистике, Комитет таможенного контроля Министерства финансов Республики Казахстан</w:t>
      </w:r>
      <w:r>
        <w:br/>
      </w:r>
      <w:r>
        <w:rPr>
          <w:rFonts w:ascii="Times New Roman"/>
          <w:b w:val="false"/>
          <w:i w:val="false"/>
          <w:color w:val="000000"/>
          <w:sz w:val="28"/>
        </w:rPr>
        <w:t>
к таблице 1:</w:t>
      </w:r>
      <w:r>
        <w:br/>
      </w:r>
      <w:r>
        <w:rPr>
          <w:rFonts w:ascii="Times New Roman"/>
          <w:b w:val="false"/>
          <w:i w:val="false"/>
          <w:color w:val="000000"/>
          <w:sz w:val="28"/>
        </w:rPr>
        <w:t>
Примечание: **средневзвешенная загрузка по трем основным заводам</w:t>
      </w:r>
    </w:p>
    <w:p>
      <w:pPr>
        <w:spacing w:after="0"/>
        <w:ind w:left="0"/>
        <w:jc w:val="both"/>
      </w:pPr>
      <w:r>
        <w:rPr>
          <w:rFonts w:ascii="Times New Roman"/>
          <w:b w:val="false"/>
          <w:i w:val="false"/>
          <w:color w:val="000000"/>
          <w:sz w:val="28"/>
        </w:rPr>
        <w:t>      Атырауский нефтеперерабатывающий завод (далее – НПЗ), Шымкентский НПЗ и Павлодарский нефтехимический завод (далее – НХЗ) вместе обеспечивают более 90% объема производства в секторе. Павлодарский НХЗ ориентирован на переработку западносибирской нефти из Российской Федерации. Оставшиеся два НПЗ – на переработку отечественной нефти. Вследствие низкой конкурентоспособности продукции мини-НПЗ их удельный вес в общем объеме производства в нефтеперерабатывающем секторе сократился до 5,8% и рост не ожидается. Это связано с производственной и технологической спецификой, ограничивающей глубину переработки нефти и качество продукции.</w:t>
      </w:r>
      <w:r>
        <w:br/>
      </w:r>
      <w:r>
        <w:rPr>
          <w:rFonts w:ascii="Times New Roman"/>
          <w:b w:val="false"/>
          <w:i w:val="false"/>
          <w:color w:val="000000"/>
          <w:sz w:val="28"/>
        </w:rPr>
        <w:t>
      Несмотря на положительную динамику добычи нефти и растущий спрос на нефтепродукты, Казахстан занимает одно из последних мест в мире по показателю соотношения суммарных мощностей НПЗ и объема добычи. Так, в 2013 году переработка нефти достигла уровня 15,3 млн. тонн, коэффициент переработка/добыча составил всего 18,7%.</w:t>
      </w:r>
      <w:r>
        <w:br/>
      </w:r>
      <w:r>
        <w:rPr>
          <w:rFonts w:ascii="Times New Roman"/>
          <w:b w:val="false"/>
          <w:i w:val="false"/>
          <w:color w:val="000000"/>
          <w:sz w:val="28"/>
        </w:rPr>
        <w:t>
      Значительным барьером для роста производства продуктов нефтепереработки является более высокая доходность от экспорта нефти в сравнении с доходами от поставок на внутренний рынок. Данные таблицы 2 демонстрируют дисбаланс в распределении доходности по отдельным звеньям в ЦДС.</w:t>
      </w:r>
    </w:p>
    <w:p>
      <w:pPr>
        <w:spacing w:after="0"/>
        <w:ind w:left="0"/>
        <w:jc w:val="both"/>
      </w:pPr>
      <w:r>
        <w:rPr>
          <w:rFonts w:ascii="Times New Roman"/>
          <w:b w:val="false"/>
          <w:i w:val="false"/>
          <w:color w:val="000000"/>
          <w:sz w:val="28"/>
        </w:rPr>
        <w:t>Таблица 2. Распределение доходности по сегментам,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2"/>
        <w:gridCol w:w="2688"/>
        <w:gridCol w:w="3557"/>
        <w:gridCol w:w="3993"/>
      </w:tblGrid>
      <w:tr>
        <w:trPr>
          <w:trHeight w:val="30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Направление</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Цена реализации</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Операционный доход</w:t>
            </w:r>
          </w:p>
        </w:tc>
      </w:tr>
      <w:tr>
        <w:trPr>
          <w:trHeight w:val="75" w:hRule="atLeast"/>
        </w:trPr>
        <w:tc>
          <w:tcPr>
            <w:tcW w:w="3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71 758,0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30 286,5</w:t>
            </w:r>
          </w:p>
        </w:tc>
      </w:tr>
      <w:tr>
        <w:trPr>
          <w:trHeight w:val="210" w:hRule="atLeast"/>
        </w:trPr>
        <w:tc>
          <w:tcPr>
            <w:tcW w:w="0" w:type="auto"/>
            <w:vMerge/>
            <w:tcBorders>
              <w:top w:val="nil"/>
              <w:left w:val="single" w:color="cfcfcf" w:sz="5"/>
              <w:bottom w:val="single" w:color="cfcfcf" w:sz="5"/>
              <w:right w:val="single" w:color="cfcfcf" w:sz="5"/>
            </w:tcBorders>
          </w:tc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 рынок</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49 145,5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2 408,4</w:t>
            </w:r>
          </w:p>
        </w:tc>
      </w:tr>
      <w:tr>
        <w:trPr>
          <w:trHeight w:val="75"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(НПЗ)</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 рынок</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1 506,6</w:t>
            </w:r>
          </w:p>
        </w:tc>
      </w:tr>
      <w:tr>
        <w:trPr>
          <w:trHeight w:val="75"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торговля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 рынок</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71 874,9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75"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Розничная торговля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 рынок</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54 838,7</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3 820,5</w:t>
            </w:r>
          </w:p>
        </w:tc>
      </w:tr>
    </w:tbl>
    <w:p>
      <w:pPr>
        <w:spacing w:after="0"/>
        <w:ind w:left="0"/>
        <w:jc w:val="both"/>
      </w:pPr>
      <w:r>
        <w:rPr>
          <w:rFonts w:ascii="Times New Roman"/>
          <w:b w:val="false"/>
          <w:i w:val="false"/>
          <w:color w:val="000000"/>
          <w:sz w:val="28"/>
        </w:rPr>
        <w:t>Источник: Министерство нефти и газа Республики Казахстан, Агентство Республики Казахстан по статистике</w:t>
      </w:r>
      <w:r>
        <w:br/>
      </w:r>
      <w:r>
        <w:rPr>
          <w:rFonts w:ascii="Times New Roman"/>
          <w:b w:val="false"/>
          <w:i w:val="false"/>
          <w:color w:val="000000"/>
          <w:sz w:val="28"/>
        </w:rPr>
        <w:t>
к таблице 2:</w:t>
      </w:r>
      <w:r>
        <w:br/>
      </w:r>
      <w:r>
        <w:rPr>
          <w:rFonts w:ascii="Times New Roman"/>
          <w:b w:val="false"/>
          <w:i w:val="false"/>
          <w:color w:val="000000"/>
          <w:sz w:val="28"/>
        </w:rPr>
        <w:t>
Примечание: данные получены исходя из расчета по обороту 1-ой тонны нефти. Показатели для НПЗ рассчитаны на основе средневзвешенного тарифа за процессинг, рассчитанного исходя из тарифов, утверждаемых Правительством Республики Казахстан для каждого НПЗ (указанная «цена реализации» для НПЗ означает ставку процессинга). Цена на оптовом рынке – средневзвешенная цена всей корзины нефтепродуктов. Розничная цена – средневзвешенная цена по торгуемым позициям (бензины и дизельное топливо), рассчитанная на основе утвержденных Правительством Республики Казахстан предельных цен реализации нефтепродуктов.</w:t>
      </w:r>
    </w:p>
    <w:p>
      <w:pPr>
        <w:spacing w:after="0"/>
        <w:ind w:left="0"/>
        <w:jc w:val="both"/>
      </w:pPr>
      <w:r>
        <w:rPr>
          <w:rFonts w:ascii="Times New Roman"/>
          <w:b w:val="false"/>
          <w:i w:val="false"/>
          <w:color w:val="000000"/>
          <w:sz w:val="28"/>
        </w:rPr>
        <w:t>      Поставка нефти из существующих месторождений на внутренний рынок к 2030 согласно действующим контрактам будет недостаточна для покрытия потребности трех НПЗ и Актауского битумного завода.</w:t>
      </w:r>
      <w:r>
        <w:br/>
      </w:r>
      <w:r>
        <w:rPr>
          <w:rFonts w:ascii="Times New Roman"/>
          <w:b w:val="false"/>
          <w:i w:val="false"/>
          <w:color w:val="000000"/>
          <w:sz w:val="28"/>
        </w:rPr>
        <w:t>
      Другой барьер связан с текущим техническим состоянием основных НПЗ Казахстана. Степень износа основных стредств в секторе достигла в 2012 году 33% и имеет тенденцию к увеличению, а коэффициент обновления основных средств в последние годы находится в диапазоне от 2 до 7%. Технологическая отсталость ведет к недостаточной глубине переработки сырья (таблица 3) и относительно низкой производительности труда, которая, имея хорошую динамику роста, все еще значительно отстает от средних показателей стран ОЭСР.</w:t>
      </w:r>
    </w:p>
    <w:p>
      <w:pPr>
        <w:spacing w:after="0"/>
        <w:ind w:left="0"/>
        <w:jc w:val="both"/>
      </w:pPr>
      <w:r>
        <w:rPr>
          <w:rFonts w:ascii="Times New Roman"/>
          <w:b w:val="false"/>
          <w:i w:val="false"/>
          <w:color w:val="000000"/>
          <w:sz w:val="28"/>
        </w:rPr>
        <w:t>      Таблица 3. Данные по глубине переработки трех основных производителей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0"/>
        <w:gridCol w:w="2942"/>
        <w:gridCol w:w="1417"/>
        <w:gridCol w:w="1418"/>
        <w:gridCol w:w="2083"/>
        <w:gridCol w:w="1410"/>
      </w:tblGrid>
      <w:tr>
        <w:trPr>
          <w:trHeight w:val="240" w:hRule="atLeast"/>
        </w:trPr>
        <w:tc>
          <w:tcPr>
            <w:tcW w:w="4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НПЗ РК,</w:t>
            </w:r>
            <w:r>
              <w:br/>
            </w:r>
            <w:r>
              <w:rPr>
                <w:rFonts w:ascii="Times New Roman"/>
                <w:b w:val="false"/>
                <w:i w:val="false"/>
                <w:color w:val="000000"/>
                <w:sz w:val="20"/>
              </w:rPr>
              <w:t>
</w:t>
            </w:r>
            <w:r>
              <w:rPr>
                <w:rFonts w:ascii="Times New Roman"/>
                <w:b/>
                <w:i w:val="false"/>
                <w:color w:val="000000"/>
                <w:sz w:val="20"/>
              </w:rPr>
              <w:t>2013 г.,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Росс НПЗ</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НПЗ Зап. Европы</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НПЗ США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 переработки, в том числе.:</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15"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АНПЗ</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ПНХЗ</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ПКОП</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Источник: КазМунайГаз-переработка и маркетинг, SPG</w:t>
      </w:r>
    </w:p>
    <w:p>
      <w:pPr>
        <w:spacing w:after="0"/>
        <w:ind w:left="0"/>
        <w:jc w:val="both"/>
      </w:pPr>
      <w:r>
        <w:rPr>
          <w:rFonts w:ascii="Times New Roman"/>
          <w:b w:val="false"/>
          <w:i w:val="false"/>
          <w:color w:val="000000"/>
          <w:sz w:val="28"/>
        </w:rPr>
        <w:t>                                 Цель</w:t>
      </w:r>
      <w:r>
        <w:br/>
      </w:r>
      <w:r>
        <w:rPr>
          <w:rFonts w:ascii="Times New Roman"/>
          <w:b w:val="false"/>
          <w:i w:val="false"/>
          <w:color w:val="000000"/>
          <w:sz w:val="28"/>
        </w:rPr>
        <w:t>
      Максимальная реализация ресурсного потенциала Казахстана с целью обеспечения внутреннего рынка качественными продуктами нефтепереработки, газопереработки и нефтегазохимии, а также развития экспорта в страны макрорегиона.</w:t>
      </w:r>
      <w:r>
        <w:br/>
      </w:r>
      <w:r>
        <w:rPr>
          <w:rFonts w:ascii="Times New Roman"/>
          <w:b w:val="false"/>
          <w:i w:val="false"/>
          <w:color w:val="000000"/>
          <w:sz w:val="28"/>
        </w:rPr>
        <w:t>
                        Целевые индикаторы</w:t>
      </w:r>
      <w:r>
        <w:br/>
      </w:r>
      <w:r>
        <w:rPr>
          <w:rFonts w:ascii="Times New Roman"/>
          <w:b w:val="false"/>
          <w:i w:val="false"/>
          <w:color w:val="000000"/>
          <w:sz w:val="28"/>
        </w:rPr>
        <w:t>
      Реализация Программы позволит в 2019 году достичь роста следующих экономических показателей к уровню 2012 года:</w:t>
      </w:r>
      <w:r>
        <w:br/>
      </w:r>
      <w:r>
        <w:rPr>
          <w:rFonts w:ascii="Times New Roman"/>
          <w:b w:val="false"/>
          <w:i w:val="false"/>
          <w:color w:val="000000"/>
          <w:sz w:val="28"/>
        </w:rPr>
        <w:t>
      1) валовой добавленной стоимости не менее чем в 1,6 раз в реальном выражении;</w:t>
      </w:r>
      <w:r>
        <w:br/>
      </w:r>
      <w:r>
        <w:rPr>
          <w:rFonts w:ascii="Times New Roman"/>
          <w:b w:val="false"/>
          <w:i w:val="false"/>
          <w:color w:val="000000"/>
          <w:sz w:val="28"/>
        </w:rPr>
        <w:t>
      2) производительности труда в 2,3 раза в реальном выражении.</w:t>
      </w:r>
    </w:p>
    <w:p>
      <w:pPr>
        <w:spacing w:after="0"/>
        <w:ind w:left="0"/>
        <w:jc w:val="both"/>
      </w:pPr>
      <w:r>
        <w:rPr>
          <w:rFonts w:ascii="Times New Roman"/>
          <w:b w:val="false"/>
          <w:i w:val="false"/>
          <w:color w:val="000000"/>
          <w:sz w:val="28"/>
        </w:rPr>
        <w:t>      Таблица 4.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3539"/>
        <w:gridCol w:w="1397"/>
        <w:gridCol w:w="1005"/>
        <w:gridCol w:w="1190"/>
        <w:gridCol w:w="825"/>
        <w:gridCol w:w="825"/>
        <w:gridCol w:w="826"/>
        <w:gridCol w:w="826"/>
        <w:gridCol w:w="826"/>
        <w:gridCol w:w="826"/>
        <w:gridCol w:w="1394"/>
      </w:tblGrid>
      <w:tr>
        <w:trPr>
          <w:trHeight w:val="225"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показатели</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 отчет</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 ожидаемый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 по отношению к 2012 г.</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 к 2012 г.</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w:t>
            </w:r>
          </w:p>
        </w:tc>
        <w:tc>
          <w:tcPr>
            <w:tcW w:w="0" w:type="auto"/>
            <w:vMerge/>
            <w:tcBorders>
              <w:top w:val="nil"/>
              <w:left w:val="single" w:color="cfcfcf" w:sz="5"/>
              <w:bottom w:val="single" w:color="cfcfcf" w:sz="5"/>
              <w:right w:val="single" w:color="cfcfcf" w:sz="5"/>
            </w:tcBorders>
          </w:tcP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добавленная стоимость</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1,6 раз</w:t>
            </w:r>
          </w:p>
        </w:tc>
      </w:tr>
      <w:tr>
        <w:trPr>
          <w:trHeight w:val="4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по ВДС</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2,3 раза</w:t>
            </w:r>
          </w:p>
        </w:tc>
      </w:tr>
    </w:tbl>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полное обеспечение внутреннего рынка качественными нефтепродуктами;</w:t>
      </w:r>
      <w:r>
        <w:br/>
      </w:r>
      <w:r>
        <w:rPr>
          <w:rFonts w:ascii="Times New Roman"/>
          <w:b w:val="false"/>
          <w:i w:val="false"/>
          <w:color w:val="000000"/>
          <w:sz w:val="28"/>
        </w:rPr>
        <w:t>
      2) обеспечение нефтеперерабатывающей отрасли стабильными поставками сырья;</w:t>
      </w:r>
      <w:r>
        <w:br/>
      </w:r>
      <w:r>
        <w:rPr>
          <w:rFonts w:ascii="Times New Roman"/>
          <w:b w:val="false"/>
          <w:i w:val="false"/>
          <w:color w:val="000000"/>
          <w:sz w:val="28"/>
        </w:rPr>
        <w:t>
      3) повышение эффективности деятельности нефтеперерабатывающей отрасли;</w:t>
      </w:r>
      <w:r>
        <w:br/>
      </w:r>
      <w:r>
        <w:rPr>
          <w:rFonts w:ascii="Times New Roman"/>
          <w:b w:val="false"/>
          <w:i w:val="false"/>
          <w:color w:val="000000"/>
          <w:sz w:val="28"/>
        </w:rPr>
        <w:t>
      4) выход казахстанской продукции на рынки макрорегиона.</w:t>
      </w:r>
    </w:p>
    <w:p>
      <w:pPr>
        <w:spacing w:after="0"/>
        <w:ind w:left="0"/>
        <w:jc w:val="both"/>
      </w:pPr>
      <w:r>
        <w:rPr>
          <w:rFonts w:ascii="Times New Roman"/>
          <w:b w:val="false"/>
          <w:i w:val="false"/>
          <w:color w:val="000000"/>
          <w:sz w:val="28"/>
        </w:rPr>
        <w:t>      Приоритетные виды деятельности</w:t>
      </w:r>
      <w:r>
        <w:br/>
      </w:r>
      <w:r>
        <w:rPr>
          <w:rFonts w:ascii="Times New Roman"/>
          <w:b w:val="false"/>
          <w:i w:val="false"/>
          <w:color w:val="000000"/>
          <w:sz w:val="28"/>
        </w:rPr>
        <w:t>
      Приоритеты развития сектора отражены в таблице 5.</w:t>
      </w:r>
    </w:p>
    <w:p>
      <w:pPr>
        <w:spacing w:after="0"/>
        <w:ind w:left="0"/>
        <w:jc w:val="both"/>
      </w:pPr>
      <w:r>
        <w:rPr>
          <w:rFonts w:ascii="Times New Roman"/>
          <w:b w:val="false"/>
          <w:i w:val="false"/>
          <w:color w:val="000000"/>
          <w:sz w:val="28"/>
        </w:rPr>
        <w:t>      Таблица 5. Приоритетные виды деятельности сектора производства продуктов нефтепереработки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10780"/>
      </w:tblGrid>
      <w:tr>
        <w:trPr>
          <w:trHeight w:val="27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ОКЭД-4</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r>
      <w:tr>
        <w:trPr>
          <w:trHeight w:val="27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0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и нефтепродукты</w:t>
            </w:r>
          </w:p>
        </w:tc>
      </w:tr>
    </w:tbl>
    <w:p>
      <w:pPr>
        <w:spacing w:after="0"/>
        <w:ind w:left="0"/>
        <w:jc w:val="both"/>
      </w:pPr>
      <w:r>
        <w:rPr>
          <w:rFonts w:ascii="Times New Roman"/>
          <w:b w:val="false"/>
          <w:i w:val="false"/>
          <w:color w:val="000000"/>
          <w:sz w:val="28"/>
        </w:rPr>
        <w:t>      Приоритетные товарные группы</w:t>
      </w:r>
      <w:r>
        <w:br/>
      </w:r>
      <w:r>
        <w:rPr>
          <w:rFonts w:ascii="Times New Roman"/>
          <w:b w:val="false"/>
          <w:i w:val="false"/>
          <w:color w:val="000000"/>
          <w:sz w:val="28"/>
        </w:rPr>
        <w:t>
      Приоритетные товарные группы определены исходя из объемов рынков Казахстана и макрорегиона, технологической «сложности» товарных групп, а также возможности их производства (таблица 6). При этом учтены требования по снижению экологических выбросов.</w:t>
      </w:r>
    </w:p>
    <w:p>
      <w:pPr>
        <w:spacing w:after="0"/>
        <w:ind w:left="0"/>
        <w:jc w:val="both"/>
      </w:pPr>
      <w:r>
        <w:rPr>
          <w:rFonts w:ascii="Times New Roman"/>
          <w:b w:val="false"/>
          <w:i w:val="false"/>
          <w:color w:val="000000"/>
          <w:sz w:val="28"/>
        </w:rPr>
        <w:t>      Таблица 6. Приоритетные товарные группы по классификации ТН ВЭД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6616"/>
        <w:gridCol w:w="2512"/>
        <w:gridCol w:w="2925"/>
      </w:tblGrid>
      <w:tr>
        <w:trPr>
          <w:trHeight w:val="45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КПВЭД</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товарной группы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Импортная емкость внутреннего рынка, тыс. долл. США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Импортная емкость рынков макрорегиона, тыс. долл. США</w:t>
            </w:r>
          </w:p>
        </w:tc>
      </w:tr>
      <w:tr>
        <w:trPr>
          <w:trHeight w:val="135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r>
              <w:br/>
            </w:r>
            <w:r>
              <w:rPr>
                <w:rFonts w:ascii="Times New Roman"/>
                <w:b w:val="false"/>
                <w:i w:val="false"/>
                <w:color w:val="000000"/>
                <w:sz w:val="20"/>
              </w:rPr>
              <w:t>
</w:t>
            </w:r>
            <w:r>
              <w:rPr>
                <w:rFonts w:ascii="Times New Roman"/>
                <w:b w:val="false"/>
                <w:i w:val="false"/>
                <w:color w:val="000000"/>
                <w:sz w:val="20"/>
              </w:rPr>
              <w:t>192025,</w:t>
            </w:r>
            <w:r>
              <w:br/>
            </w:r>
            <w:r>
              <w:rPr>
                <w:rFonts w:ascii="Times New Roman"/>
                <w:b w:val="false"/>
                <w:i w:val="false"/>
                <w:color w:val="000000"/>
                <w:sz w:val="20"/>
              </w:rPr>
              <w:t>
</w:t>
            </w:r>
            <w:r>
              <w:rPr>
                <w:rFonts w:ascii="Times New Roman"/>
                <w:b w:val="false"/>
                <w:i w:val="false"/>
                <w:color w:val="000000"/>
                <w:sz w:val="20"/>
              </w:rPr>
              <w:t>192026,</w:t>
            </w:r>
            <w:r>
              <w:br/>
            </w:r>
            <w:r>
              <w:rPr>
                <w:rFonts w:ascii="Times New Roman"/>
                <w:b w:val="false"/>
                <w:i w:val="false"/>
                <w:color w:val="000000"/>
                <w:sz w:val="20"/>
              </w:rPr>
              <w:t>
</w:t>
            </w:r>
            <w:r>
              <w:rPr>
                <w:rFonts w:ascii="Times New Roman"/>
                <w:b w:val="false"/>
                <w:i w:val="false"/>
                <w:color w:val="000000"/>
                <w:sz w:val="20"/>
              </w:rPr>
              <w:t>192027,</w:t>
            </w:r>
            <w:r>
              <w:br/>
            </w:r>
            <w:r>
              <w:rPr>
                <w:rFonts w:ascii="Times New Roman"/>
                <w:b w:val="false"/>
                <w:i w:val="false"/>
                <w:color w:val="000000"/>
                <w:sz w:val="20"/>
              </w:rPr>
              <w:t>
</w:t>
            </w:r>
            <w:r>
              <w:rPr>
                <w:rFonts w:ascii="Times New Roman"/>
                <w:b w:val="false"/>
                <w:i w:val="false"/>
                <w:color w:val="000000"/>
                <w:sz w:val="20"/>
              </w:rPr>
              <w:t>192028,</w:t>
            </w:r>
            <w:r>
              <w:br/>
            </w:r>
            <w:r>
              <w:rPr>
                <w:rFonts w:ascii="Times New Roman"/>
                <w:b w:val="false"/>
                <w:i w:val="false"/>
                <w:color w:val="000000"/>
                <w:sz w:val="20"/>
              </w:rPr>
              <w:t>
</w:t>
            </w:r>
            <w:r>
              <w:rPr>
                <w:rFonts w:ascii="Times New Roman"/>
                <w:b w:val="false"/>
                <w:i w:val="false"/>
                <w:color w:val="000000"/>
                <w:sz w:val="20"/>
              </w:rPr>
              <w:t>192029</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дистилляты и продукты (тяжелые дисцилляты, средние дисцилляты, моторые масла и другое)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677 681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42 368 357</w:t>
            </w:r>
          </w:p>
        </w:tc>
      </w:tr>
      <w:tr>
        <w:trPr>
          <w:trHeight w:val="13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192023</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Легкие дистилляты и продукты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793 469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5 133 032</w:t>
            </w:r>
          </w:p>
        </w:tc>
      </w:tr>
      <w:tr>
        <w:trPr>
          <w:trHeight w:val="19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нефтяной</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170 245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2 017 956</w:t>
            </w:r>
          </w:p>
        </w:tc>
      </w:tr>
      <w:tr>
        <w:trPr>
          <w:trHeight w:val="16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192023</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Пропан сжиженный</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2 004 626</w:t>
            </w:r>
          </w:p>
        </w:tc>
      </w:tr>
      <w:tr>
        <w:trPr>
          <w:trHeight w:val="19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Бутаны сжиженные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1 490 846</w:t>
            </w:r>
          </w:p>
        </w:tc>
      </w:tr>
      <w:tr>
        <w:trPr>
          <w:trHeight w:val="19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нефтяной некальцинированный</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956 939</w:t>
            </w:r>
          </w:p>
        </w:tc>
      </w:tr>
      <w:tr>
        <w:trPr>
          <w:trHeight w:val="19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 пропилен, бутилен и бутадиен сжиженные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459 502</w:t>
            </w:r>
          </w:p>
        </w:tc>
      </w:tr>
      <w:tr>
        <w:trPr>
          <w:trHeight w:val="19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нефтяной кальцинированный</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299 964</w:t>
            </w:r>
          </w:p>
        </w:tc>
      </w:tr>
      <w:tr>
        <w:trPr>
          <w:trHeight w:val="19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192029,</w:t>
            </w:r>
            <w:r>
              <w:br/>
            </w:r>
            <w:r>
              <w:rPr>
                <w:rFonts w:ascii="Times New Roman"/>
                <w:b w:val="false"/>
                <w:i w:val="false"/>
                <w:color w:val="000000"/>
                <w:sz w:val="20"/>
              </w:rPr>
              <w:t>
</w:t>
            </w:r>
            <w:r>
              <w:rPr>
                <w:rFonts w:ascii="Times New Roman"/>
                <w:b w:val="false"/>
                <w:i w:val="false"/>
                <w:color w:val="000000"/>
                <w:sz w:val="20"/>
              </w:rPr>
              <w:t>381225</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и нефтепродукты (кроме сырых) из битуминозных пород, содержащие биодизель</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299 964</w:t>
            </w:r>
          </w:p>
        </w:tc>
      </w:tr>
      <w:tr>
        <w:trPr>
          <w:trHeight w:val="7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сжиженные нефтяные газы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142 165</w:t>
            </w:r>
          </w:p>
        </w:tc>
      </w:tr>
      <w:tr>
        <w:trPr>
          <w:trHeight w:val="61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192041</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минеральные воски и аналогичные продукты, полученные в результате синтеза или других процессов, окрашенные или неокрашенные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101 247</w:t>
            </w:r>
          </w:p>
        </w:tc>
      </w:tr>
    </w:tbl>
    <w:p>
      <w:pPr>
        <w:spacing w:after="0"/>
        <w:ind w:left="0"/>
        <w:jc w:val="both"/>
      </w:pPr>
      <w:r>
        <w:rPr>
          <w:rFonts w:ascii="Times New Roman"/>
          <w:b w:val="false"/>
          <w:i w:val="false"/>
          <w:color w:val="000000"/>
          <w:sz w:val="28"/>
        </w:rPr>
        <w:t>Источник: Агентство Республики Казахстан по статистике, Комитет таможенного контроля Министерства финансов Республики Казахстан, UN Comtrade</w:t>
      </w:r>
    </w:p>
    <w:p>
      <w:pPr>
        <w:spacing w:after="0"/>
        <w:ind w:left="0"/>
        <w:jc w:val="both"/>
      </w:pPr>
      <w:r>
        <w:rPr>
          <w:rFonts w:ascii="Times New Roman"/>
          <w:b w:val="false"/>
          <w:i w:val="false"/>
          <w:color w:val="000000"/>
          <w:sz w:val="28"/>
        </w:rPr>
        <w:t>      В результате указанных требований в качестве приоритетов определены выпуск моторных топлив класса Евро 4 и Евро 5 и увеличение выхода светлых нефтепродуктов до 76-82%.</w:t>
      </w:r>
    </w:p>
    <w:p>
      <w:pPr>
        <w:spacing w:after="0"/>
        <w:ind w:left="0"/>
        <w:jc w:val="both"/>
      </w:pPr>
      <w:r>
        <w:rPr>
          <w:rFonts w:ascii="Times New Roman"/>
          <w:b w:val="false"/>
          <w:i w:val="false"/>
          <w:color w:val="000000"/>
          <w:sz w:val="28"/>
        </w:rPr>
        <w:t>      Приоритетные проекты</w:t>
      </w:r>
      <w:r>
        <w:br/>
      </w:r>
      <w:r>
        <w:rPr>
          <w:rFonts w:ascii="Times New Roman"/>
          <w:b w:val="false"/>
          <w:i w:val="false"/>
          <w:color w:val="000000"/>
          <w:sz w:val="28"/>
        </w:rPr>
        <w:t>
      Завершение реализации проектов модернизации НПЗ планируется к 2017 году. Это позволит увеличить переработку нефти на них до 19,5 млн. тонн в год и начать производство экологически чистых моторных топлив, соответствующих требованиям классов К4, К5.</w:t>
      </w:r>
      <w:r>
        <w:br/>
      </w:r>
      <w:r>
        <w:rPr>
          <w:rFonts w:ascii="Times New Roman"/>
          <w:b w:val="false"/>
          <w:i w:val="false"/>
          <w:color w:val="000000"/>
          <w:sz w:val="28"/>
        </w:rPr>
        <w:t>
      Будет проработан проект по производству базовых масел.</w:t>
      </w:r>
    </w:p>
    <w:p>
      <w:pPr>
        <w:spacing w:after="0"/>
        <w:ind w:left="0"/>
        <w:jc w:val="both"/>
      </w:pPr>
      <w:r>
        <w:rPr>
          <w:rFonts w:ascii="Times New Roman"/>
          <w:b w:val="false"/>
          <w:i w:val="false"/>
          <w:color w:val="000000"/>
          <w:sz w:val="28"/>
        </w:rPr>
        <w:t>      </w:t>
      </w:r>
      <w:r>
        <w:rPr>
          <w:rFonts w:ascii="Times New Roman"/>
          <w:b/>
          <w:i w:val="false"/>
          <w:color w:val="000000"/>
          <w:sz w:val="28"/>
        </w:rPr>
        <w:t>Нефтегазохимия</w:t>
      </w:r>
      <w:r>
        <w:br/>
      </w:r>
      <w:r>
        <w:rPr>
          <w:rFonts w:ascii="Times New Roman"/>
          <w:b w:val="false"/>
          <w:i w:val="false"/>
          <w:color w:val="000000"/>
          <w:sz w:val="28"/>
        </w:rPr>
        <w:t>
      Базовая нефтегазохимия (производство нефтехимической продукции в первичных формах) – новая перспективная отрасль экономики Казахстана. Продукция базовой нефтегазохимии используется казахстанскими производителями изделий из пластмасс различного назначения: для строительных материалов, упаковки и другое. Для нужд данных секторов ежегодно в Казахстан импортируется полимерное сырье в среднем на 400 млн. долл. США. Объем внутреннего рынка продукции базовой нефтегазохимии составляет примерно 72 млрд. тенге, при этом на импорт приходится более 70%.</w:t>
      </w:r>
      <w:r>
        <w:br/>
      </w:r>
      <w:r>
        <w:rPr>
          <w:rFonts w:ascii="Times New Roman"/>
          <w:b w:val="false"/>
          <w:i w:val="false"/>
          <w:color w:val="000000"/>
          <w:sz w:val="28"/>
        </w:rPr>
        <w:t>
      Продукция нефтегазохимии обладает высоким экспортным потенциалом. По приоритетным товарным группам импорт стран макрорегиона составляет более 20 млрд. долл. США.</w:t>
      </w:r>
      <w:r>
        <w:br/>
      </w:r>
      <w:r>
        <w:rPr>
          <w:rFonts w:ascii="Times New Roman"/>
          <w:b w:val="false"/>
          <w:i w:val="false"/>
          <w:color w:val="000000"/>
          <w:sz w:val="28"/>
        </w:rPr>
        <w:t>
      Возможности для импортозамещения будут созданы с вводом комплекса по производству ароматических углеводородов на Атырауском НПЗ, интегрированного газохимического комплекса и комплекса по производству бутадиена и полибутадиена в Атырауской области и реализации других проектов.</w:t>
      </w:r>
      <w:r>
        <w:br/>
      </w:r>
      <w:r>
        <w:rPr>
          <w:rFonts w:ascii="Times New Roman"/>
          <w:b w:val="false"/>
          <w:i w:val="false"/>
          <w:color w:val="000000"/>
          <w:sz w:val="28"/>
        </w:rPr>
        <w:t>
      В 2012 году удельный вес отрасли в общем объеме производства химической промышленности составил 10,8%, увеличившись по сравнению с 2008 годом на 3,9%. Объем производства с 2008 по 2012 годы вырос в реальном выражении на 12,8%. Валовая добавленная стоимость в отрасли увеличилась с 3,5 млрд. тенге в 2008 году до 14,6 млрд. тенге в 2012 году. Производительность труда с 2008 по 2012 годы увеличилась в 5,8 раз. Степень износа основных средств в 2012 году составила 52%, коэффициент обновления основных средств – 22,4%. Инвестиции в основной капитал в 2012 году составили 48,7 млрд. тенге, что более чем в 27 раз выше показателя 2008 года.</w:t>
      </w:r>
      <w:r>
        <w:br/>
      </w:r>
      <w:r>
        <w:rPr>
          <w:rFonts w:ascii="Times New Roman"/>
          <w:b w:val="false"/>
          <w:i w:val="false"/>
          <w:color w:val="000000"/>
          <w:sz w:val="28"/>
        </w:rPr>
        <w:t>
      Объем экспорта продукции базовой нефтегазохимии из Казахстана в период 2008 – 2012 годы вырос почти в 29 раз: с 2,2 до 63,7 млн. долл. США.</w:t>
      </w:r>
      <w:r>
        <w:br/>
      </w:r>
      <w:r>
        <w:rPr>
          <w:rFonts w:ascii="Times New Roman"/>
          <w:b w:val="false"/>
          <w:i w:val="false"/>
          <w:color w:val="000000"/>
          <w:sz w:val="28"/>
        </w:rPr>
        <w:t>
      В условиях отсутствия достаточных для удовлетворения внутреннего спроса мощностей динамично растущий спрос на продукцию базовой нефтегазохимии в значительной мере обеспечивается за счет импорта.</w:t>
      </w:r>
      <w:r>
        <w:br/>
      </w:r>
      <w:r>
        <w:rPr>
          <w:rFonts w:ascii="Times New Roman"/>
          <w:b w:val="false"/>
          <w:i w:val="false"/>
          <w:color w:val="000000"/>
          <w:sz w:val="28"/>
        </w:rPr>
        <w:t>
      Основные показатели развития сектора производства химикатов для промышленности за 2008-2013 годы представлены в таблице 1.</w:t>
      </w:r>
    </w:p>
    <w:p>
      <w:pPr>
        <w:spacing w:after="0"/>
        <w:ind w:left="0"/>
        <w:jc w:val="both"/>
      </w:pPr>
      <w:r>
        <w:rPr>
          <w:rFonts w:ascii="Times New Roman"/>
          <w:b w:val="false"/>
          <w:i w:val="false"/>
          <w:color w:val="000000"/>
          <w:sz w:val="28"/>
        </w:rPr>
        <w:t>      Таблица 1. Данные по сектору за 2008-2013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2"/>
        <w:gridCol w:w="1498"/>
        <w:gridCol w:w="1498"/>
        <w:gridCol w:w="1498"/>
        <w:gridCol w:w="1498"/>
        <w:gridCol w:w="1498"/>
        <w:gridCol w:w="1498"/>
      </w:tblGrid>
      <w:tr>
        <w:trPr>
          <w:trHeight w:val="30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r>
      <w:tr>
        <w:trPr>
          <w:trHeight w:val="30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обраб. промышленности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хим. промышленности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базовой нефтегазохимической продукции, млн. тенге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18 517</w:t>
            </w:r>
          </w:p>
        </w:tc>
      </w:tr>
      <w:tr>
        <w:trPr>
          <w:trHeight w:val="30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млн. тенге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9687,9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14616,5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11103,9</w:t>
            </w:r>
          </w:p>
        </w:tc>
      </w:tr>
      <w:tr>
        <w:trPr>
          <w:trHeight w:val="30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наемных работников, человек</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w:t>
            </w:r>
          </w:p>
        </w:tc>
      </w:tr>
      <w:tr>
        <w:trPr>
          <w:trHeight w:val="30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тыс.тенге/чел.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30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износа основных средств,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основной капитал, млн. тенге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33 572</w:t>
            </w:r>
          </w:p>
        </w:tc>
      </w:tr>
      <w:tr>
        <w:trPr>
          <w:trHeight w:val="30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обновления основных средств,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30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средств на конец года по первоначальной стоимости, млн. тенге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26248,1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18863,5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16183,1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15740,4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0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млрд. долл. США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млрд. долл. США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bl>
    <w:p>
      <w:pPr>
        <w:spacing w:after="0"/>
        <w:ind w:left="0"/>
        <w:jc w:val="both"/>
      </w:pPr>
      <w:r>
        <w:rPr>
          <w:rFonts w:ascii="Times New Roman"/>
          <w:b w:val="false"/>
          <w:i w:val="false"/>
          <w:color w:val="000000"/>
          <w:sz w:val="28"/>
        </w:rPr>
        <w:t>Источник: Агентство Республики Казахстан по статистике</w:t>
      </w:r>
    </w:p>
    <w:p>
      <w:pPr>
        <w:spacing w:after="0"/>
        <w:ind w:left="0"/>
        <w:jc w:val="both"/>
      </w:pPr>
      <w:r>
        <w:rPr>
          <w:rFonts w:ascii="Times New Roman"/>
          <w:b w:val="false"/>
          <w:i w:val="false"/>
          <w:color w:val="000000"/>
          <w:sz w:val="28"/>
        </w:rPr>
        <w:t>      В Казахстане существуют мощности по производству полипропилена в г. Павлодар (ТОО «Компания Нефтехим Лтд.).</w:t>
      </w:r>
      <w:r>
        <w:br/>
      </w:r>
      <w:r>
        <w:rPr>
          <w:rFonts w:ascii="Times New Roman"/>
          <w:b w:val="false"/>
          <w:i w:val="false"/>
          <w:color w:val="000000"/>
          <w:sz w:val="28"/>
        </w:rPr>
        <w:t>
      Крупнейшие игроки на мировом рынке в производстве нефтегазохимической продукции, такие как Exxon Mobil Corp (США, 334 млрд. долл. США), Chevron Corp (США, 233 млрд. долл. США), Royal Dutch Shell plc (Британия- Голландия, 360 млрд. долл. США), Газпром (Россия, 375 млрд. долл. США), Statoil ASA (Норвегия, 135 млрд. долл. США), являются вертикально-интегрированными, осуществляющими деятельность как в сегменте добычи, так и в сегментах нефтепереработки и нефтегазохимии.</w:t>
      </w:r>
      <w:r>
        <w:br/>
      </w:r>
      <w:r>
        <w:rPr>
          <w:rFonts w:ascii="Times New Roman"/>
          <w:b w:val="false"/>
          <w:i w:val="false"/>
          <w:color w:val="000000"/>
          <w:sz w:val="28"/>
        </w:rPr>
        <w:t>
      Развитие нефтегазохимии позволит решить две основные задачи государства:</w:t>
      </w:r>
      <w:r>
        <w:br/>
      </w:r>
      <w:r>
        <w:rPr>
          <w:rFonts w:ascii="Times New Roman"/>
          <w:b w:val="false"/>
          <w:i w:val="false"/>
          <w:color w:val="000000"/>
          <w:sz w:val="28"/>
        </w:rPr>
        <w:t>
      1) обеспечить эффективное использование углеводородного сырья – попутного нефтяного и сухого газа, что позволит сократить непродуктивные экономические издержки, в том числе экологического характера;</w:t>
      </w:r>
      <w:r>
        <w:br/>
      </w:r>
      <w:r>
        <w:rPr>
          <w:rFonts w:ascii="Times New Roman"/>
          <w:b w:val="false"/>
          <w:i w:val="false"/>
          <w:color w:val="000000"/>
          <w:sz w:val="28"/>
        </w:rPr>
        <w:t>
      2) обеспечить дешевым сырьем химическую промышленность, промышленность производства строительных материалов, производства резинотехнических изделий, так как на сегодняшний день производители пластмассовых и резиновых изделий используют импортное сырье, что ведет к удорожанию конечной продукции.</w:t>
      </w:r>
      <w:r>
        <w:br/>
      </w:r>
      <w:r>
        <w:rPr>
          <w:rFonts w:ascii="Times New Roman"/>
          <w:b w:val="false"/>
          <w:i w:val="false"/>
          <w:color w:val="000000"/>
          <w:sz w:val="28"/>
        </w:rPr>
        <w:t>
      Ключевые проблемы сектора:</w:t>
      </w:r>
      <w:r>
        <w:br/>
      </w:r>
      <w:r>
        <w:rPr>
          <w:rFonts w:ascii="Times New Roman"/>
          <w:b w:val="false"/>
          <w:i w:val="false"/>
          <w:color w:val="000000"/>
          <w:sz w:val="28"/>
        </w:rPr>
        <w:t>
      1) использование основного объема сырья – добытого газа на технологические нужды (закачка газа в пласт, выработка электроэнергии);</w:t>
      </w:r>
      <w:r>
        <w:br/>
      </w:r>
      <w:r>
        <w:rPr>
          <w:rFonts w:ascii="Times New Roman"/>
          <w:b w:val="false"/>
          <w:i w:val="false"/>
          <w:color w:val="000000"/>
          <w:sz w:val="28"/>
        </w:rPr>
        <w:t>
      2) низкий технологический уровень предприятий по производству нефтехимической продукции;</w:t>
      </w:r>
      <w:r>
        <w:br/>
      </w:r>
      <w:r>
        <w:rPr>
          <w:rFonts w:ascii="Times New Roman"/>
          <w:b w:val="false"/>
          <w:i w:val="false"/>
          <w:color w:val="000000"/>
          <w:sz w:val="28"/>
        </w:rPr>
        <w:t>
      3) недостаточное финансирование инфраструктуры СЭЗ «Национальный индустриальный нефтехимический технопарк»;</w:t>
      </w:r>
      <w:r>
        <w:br/>
      </w:r>
      <w:r>
        <w:rPr>
          <w:rFonts w:ascii="Times New Roman"/>
          <w:b w:val="false"/>
          <w:i w:val="false"/>
          <w:color w:val="000000"/>
          <w:sz w:val="28"/>
        </w:rPr>
        <w:t>
      4) нехватка кадров соответствующей квалификации;</w:t>
      </w:r>
      <w:r>
        <w:br/>
      </w:r>
      <w:r>
        <w:rPr>
          <w:rFonts w:ascii="Times New Roman"/>
          <w:b w:val="false"/>
          <w:i w:val="false"/>
          <w:color w:val="000000"/>
          <w:sz w:val="28"/>
        </w:rPr>
        <w:t>
      5) ограничение по привлечению иностранных квалифицированных кадров (квотирование, выдача разрешений);</w:t>
      </w:r>
      <w:r>
        <w:br/>
      </w:r>
      <w:r>
        <w:rPr>
          <w:rFonts w:ascii="Times New Roman"/>
          <w:b w:val="false"/>
          <w:i w:val="false"/>
          <w:color w:val="000000"/>
          <w:sz w:val="28"/>
        </w:rPr>
        <w:t>
      6) несовершенство законодательства в области финансов, земельных отношений, по специальным экономическим зонам, препятствующее привлечению иностранных инвестиций.</w:t>
      </w:r>
      <w:r>
        <w:br/>
      </w:r>
      <w:r>
        <w:rPr>
          <w:rFonts w:ascii="Times New Roman"/>
          <w:b w:val="false"/>
          <w:i w:val="false"/>
          <w:color w:val="000000"/>
          <w:sz w:val="28"/>
        </w:rPr>
        <w:t>
      Цель</w:t>
      </w:r>
      <w:r>
        <w:br/>
      </w:r>
      <w:r>
        <w:rPr>
          <w:rFonts w:ascii="Times New Roman"/>
          <w:b w:val="false"/>
          <w:i w:val="false"/>
          <w:color w:val="000000"/>
          <w:sz w:val="28"/>
        </w:rPr>
        <w:t>
      Развитие нефтегазохимии за счет реализации имеющегося ресурсного потенциала Казахстана и благоприятной рыночной конъюнктуры</w:t>
      </w:r>
      <w:r>
        <w:br/>
      </w:r>
      <w:r>
        <w:rPr>
          <w:rFonts w:ascii="Times New Roman"/>
          <w:b w:val="false"/>
          <w:i w:val="false"/>
          <w:color w:val="000000"/>
          <w:sz w:val="28"/>
        </w:rPr>
        <w:t>
      Целевые индикаторы</w:t>
      </w:r>
      <w:r>
        <w:br/>
      </w:r>
      <w:r>
        <w:rPr>
          <w:rFonts w:ascii="Times New Roman"/>
          <w:b w:val="false"/>
          <w:i w:val="false"/>
          <w:color w:val="000000"/>
          <w:sz w:val="28"/>
        </w:rPr>
        <w:t>
      Реализация Программы позволит в 2019 году достичь роста экономических показателей к уровню 2012 года:</w:t>
      </w:r>
      <w:r>
        <w:br/>
      </w:r>
      <w:r>
        <w:rPr>
          <w:rFonts w:ascii="Times New Roman"/>
          <w:b w:val="false"/>
          <w:i w:val="false"/>
          <w:color w:val="000000"/>
          <w:sz w:val="28"/>
        </w:rPr>
        <w:t>
      1) валовой добавленной стоимости не менее чем в 19,1 раза в реальном выражении;</w:t>
      </w:r>
      <w:r>
        <w:br/>
      </w:r>
      <w:r>
        <w:rPr>
          <w:rFonts w:ascii="Times New Roman"/>
          <w:b w:val="false"/>
          <w:i w:val="false"/>
          <w:color w:val="000000"/>
          <w:sz w:val="28"/>
        </w:rPr>
        <w:t>
      2) занятости на 2,6 тыс. человек;</w:t>
      </w:r>
      <w:r>
        <w:br/>
      </w:r>
      <w:r>
        <w:rPr>
          <w:rFonts w:ascii="Times New Roman"/>
          <w:b w:val="false"/>
          <w:i w:val="false"/>
          <w:color w:val="000000"/>
          <w:sz w:val="28"/>
        </w:rPr>
        <w:t>
      3) производительности труда в 6 раз в реальном выражении;</w:t>
      </w:r>
      <w:r>
        <w:br/>
      </w:r>
      <w:r>
        <w:rPr>
          <w:rFonts w:ascii="Times New Roman"/>
          <w:b w:val="false"/>
          <w:i w:val="false"/>
          <w:color w:val="000000"/>
          <w:sz w:val="28"/>
        </w:rPr>
        <w:t>
      4) стоимостного объема несырьевого (обработанного) экспорта не менее чем в 41 раз.</w:t>
      </w:r>
    </w:p>
    <w:p>
      <w:pPr>
        <w:spacing w:after="0"/>
        <w:ind w:left="0"/>
        <w:jc w:val="both"/>
      </w:pPr>
      <w:r>
        <w:rPr>
          <w:rFonts w:ascii="Times New Roman"/>
          <w:b w:val="false"/>
          <w:i w:val="false"/>
          <w:color w:val="000000"/>
          <w:sz w:val="28"/>
        </w:rPr>
        <w:t>      Таблица 2.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212"/>
        <w:gridCol w:w="986"/>
        <w:gridCol w:w="807"/>
        <w:gridCol w:w="988"/>
        <w:gridCol w:w="1002"/>
        <w:gridCol w:w="1002"/>
        <w:gridCol w:w="1003"/>
        <w:gridCol w:w="1003"/>
        <w:gridCol w:w="1013"/>
        <w:gridCol w:w="1014"/>
        <w:gridCol w:w="1411"/>
      </w:tblGrid>
      <w:tr>
        <w:trPr>
          <w:trHeight w:val="225"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показатели</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 отчет</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 ожидаемый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 по отношению к 2012 г.</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 к 2012 г., в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w:t>
            </w:r>
          </w:p>
        </w:tc>
        <w:tc>
          <w:tcPr>
            <w:tcW w:w="0" w:type="auto"/>
            <w:vMerge/>
            <w:tcBorders>
              <w:top w:val="nil"/>
              <w:left w:val="single" w:color="cfcfcf" w:sz="5"/>
              <w:bottom w:val="single" w:color="cfcfcf" w:sz="5"/>
              <w:right w:val="single" w:color="cfcfcf" w:sz="5"/>
            </w:tcBorders>
          </w:tcP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добавленная стоимость</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19,1 раз</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занятых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тыс.ч.</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тыс чел</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по ВДС</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6 раз</w:t>
            </w:r>
          </w:p>
        </w:tc>
      </w:tr>
      <w:tr>
        <w:trPr>
          <w:trHeight w:val="6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Стоимостной объем несырьевого (обработанного) экспорта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41 раз</w:t>
            </w:r>
          </w:p>
        </w:tc>
      </w:tr>
    </w:tbl>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обеспечить необходимым сырьем проекты по производству базовой продукции на конкурентной основе;</w:t>
      </w:r>
      <w:r>
        <w:br/>
      </w:r>
      <w:r>
        <w:rPr>
          <w:rFonts w:ascii="Times New Roman"/>
          <w:b w:val="false"/>
          <w:i w:val="false"/>
          <w:color w:val="000000"/>
          <w:sz w:val="28"/>
        </w:rPr>
        <w:t>
      2) расширение рынков для реализации несырьевых товаров;</w:t>
      </w:r>
      <w:r>
        <w:br/>
      </w:r>
      <w:r>
        <w:rPr>
          <w:rFonts w:ascii="Times New Roman"/>
          <w:b w:val="false"/>
          <w:i w:val="false"/>
          <w:color w:val="000000"/>
          <w:sz w:val="28"/>
        </w:rPr>
        <w:t>
      3) финансовое обеспечение развития инфраструктуры и мощностей на территории СЭЗ «Национальный индустриальный нефтехимический технопарк»;</w:t>
      </w:r>
      <w:r>
        <w:br/>
      </w:r>
      <w:r>
        <w:rPr>
          <w:rFonts w:ascii="Times New Roman"/>
          <w:b w:val="false"/>
          <w:i w:val="false"/>
          <w:color w:val="000000"/>
          <w:sz w:val="28"/>
        </w:rPr>
        <w:t>
      4) обеспечить необходимой инфраструктурой проекты на территории СЭЗ «Национальный индустриальный нефтехимический технопарк»;</w:t>
      </w:r>
      <w:r>
        <w:br/>
      </w:r>
      <w:r>
        <w:rPr>
          <w:rFonts w:ascii="Times New Roman"/>
          <w:b w:val="false"/>
          <w:i w:val="false"/>
          <w:color w:val="000000"/>
          <w:sz w:val="28"/>
        </w:rPr>
        <w:t>
      5) транспортно-логистическое обеспечение экспорта нефтегазохимической продукции;</w:t>
      </w:r>
      <w:r>
        <w:br/>
      </w:r>
      <w:r>
        <w:rPr>
          <w:rFonts w:ascii="Times New Roman"/>
          <w:b w:val="false"/>
          <w:i w:val="false"/>
          <w:color w:val="000000"/>
          <w:sz w:val="28"/>
        </w:rPr>
        <w:t>
      6) обеспечение необходимыми высококвалифицированными кадрами в нефтегазохимическом секторе.</w:t>
      </w:r>
      <w:r>
        <w:br/>
      </w:r>
      <w:r>
        <w:rPr>
          <w:rFonts w:ascii="Times New Roman"/>
          <w:b w:val="false"/>
          <w:i w:val="false"/>
          <w:color w:val="000000"/>
          <w:sz w:val="28"/>
        </w:rPr>
        <w:t>
      Приоритетные виды деятельности</w:t>
      </w:r>
      <w:r>
        <w:br/>
      </w:r>
      <w:r>
        <w:rPr>
          <w:rFonts w:ascii="Times New Roman"/>
          <w:b w:val="false"/>
          <w:i w:val="false"/>
          <w:color w:val="000000"/>
          <w:sz w:val="28"/>
        </w:rPr>
        <w:t>
      Приоритетные виды деятельности отрасли представлены в таблице 3.</w:t>
      </w:r>
    </w:p>
    <w:p>
      <w:pPr>
        <w:spacing w:after="0"/>
        <w:ind w:left="0"/>
        <w:jc w:val="both"/>
      </w:pPr>
      <w:r>
        <w:rPr>
          <w:rFonts w:ascii="Times New Roman"/>
          <w:b w:val="false"/>
          <w:i w:val="false"/>
          <w:color w:val="000000"/>
          <w:sz w:val="28"/>
        </w:rPr>
        <w:t>      Таблица 3. – Приоритетные виды деятельности по ОКЭД-4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2150"/>
      </w:tblGrid>
      <w:tr>
        <w:trPr>
          <w:trHeight w:val="36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ОКЭД-4</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ОКЭД</w:t>
            </w:r>
          </w:p>
        </w:tc>
      </w:tr>
      <w:tr>
        <w:trPr>
          <w:trHeight w:val="285"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основных органических химических веществ</w:t>
            </w:r>
          </w:p>
        </w:tc>
      </w:tr>
      <w:tr>
        <w:trPr>
          <w:trHeight w:val="18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пластмасс в первичной форме</w:t>
            </w:r>
          </w:p>
        </w:tc>
      </w:tr>
      <w:tr>
        <w:trPr>
          <w:trHeight w:val="30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синтетического каучука в первичной форме</w:t>
            </w:r>
          </w:p>
        </w:tc>
      </w:tr>
    </w:tbl>
    <w:p>
      <w:pPr>
        <w:spacing w:after="0"/>
        <w:ind w:left="0"/>
        <w:jc w:val="both"/>
      </w:pPr>
      <w:r>
        <w:rPr>
          <w:rFonts w:ascii="Times New Roman"/>
          <w:b w:val="false"/>
          <w:i w:val="false"/>
          <w:color w:val="000000"/>
          <w:sz w:val="28"/>
        </w:rPr>
        <w:t>      Приоритетные товарные группы</w:t>
      </w:r>
      <w:r>
        <w:br/>
      </w:r>
      <w:r>
        <w:rPr>
          <w:rFonts w:ascii="Times New Roman"/>
          <w:b w:val="false"/>
          <w:i w:val="false"/>
          <w:color w:val="000000"/>
          <w:sz w:val="28"/>
        </w:rPr>
        <w:t>
      Приоритетные товарные группы определены исходя из конъюнктуры внутреннего рынка, а также объема и потенциала роста международного рынка (таблица 4).</w:t>
      </w:r>
    </w:p>
    <w:p>
      <w:pPr>
        <w:spacing w:after="0"/>
        <w:ind w:left="0"/>
        <w:jc w:val="both"/>
      </w:pPr>
      <w:r>
        <w:rPr>
          <w:rFonts w:ascii="Times New Roman"/>
          <w:b w:val="false"/>
          <w:i w:val="false"/>
          <w:color w:val="000000"/>
          <w:sz w:val="28"/>
        </w:rPr>
        <w:t>      Таблица 4. Приоритетные товарные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5604"/>
        <w:gridCol w:w="3012"/>
        <w:gridCol w:w="3528"/>
      </w:tblGrid>
      <w:tr>
        <w:trPr>
          <w:trHeight w:val="11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КПВЭД</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товарной группы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Импортная емкость внутреннего рынка, млн.долл. США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Импортная емкость рынков макрорегиона, млн. долл. США</w:t>
            </w:r>
          </w:p>
        </w:tc>
      </w:tr>
      <w:tr>
        <w:trPr>
          <w:trHeight w:val="42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с удельным весом 0,94 или более</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6 906,3</w:t>
            </w:r>
          </w:p>
        </w:tc>
      </w:tr>
      <w:tr>
        <w:trPr>
          <w:trHeight w:val="24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Полипропилен</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6 449,1</w:t>
            </w:r>
          </w:p>
        </w:tc>
      </w:tr>
      <w:tr>
        <w:trPr>
          <w:trHeight w:val="69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 в первичных формах с удельным весом менее 0,94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3 183,3</w:t>
            </w:r>
          </w:p>
        </w:tc>
      </w:tr>
      <w:tr>
        <w:trPr>
          <w:trHeight w:val="27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Сополимеры пропилена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2 267,2</w:t>
            </w:r>
          </w:p>
        </w:tc>
      </w:tr>
      <w:tr>
        <w:trPr>
          <w:trHeight w:val="43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ПВХ, не смешанный с другими компонентами</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2 057,4</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201411</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Бутадиен</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201710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 бутадиеновый (BR) в первичных формах</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201656</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Полиуретаны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225"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201640</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Полиэтилентерефталат</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1 286,5</w:t>
            </w:r>
          </w:p>
        </w:tc>
      </w:tr>
    </w:tbl>
    <w:p>
      <w:pPr>
        <w:spacing w:after="0"/>
        <w:ind w:left="0"/>
        <w:jc w:val="both"/>
      </w:pPr>
      <w:r>
        <w:rPr>
          <w:rFonts w:ascii="Times New Roman"/>
          <w:b w:val="false"/>
          <w:i w:val="false"/>
          <w:color w:val="000000"/>
          <w:sz w:val="28"/>
        </w:rPr>
        <w:t>      Приоритетные проекты</w:t>
      </w:r>
      <w:r>
        <w:br/>
      </w:r>
      <w:r>
        <w:rPr>
          <w:rFonts w:ascii="Times New Roman"/>
          <w:b w:val="false"/>
          <w:i w:val="false"/>
          <w:color w:val="000000"/>
          <w:sz w:val="28"/>
        </w:rPr>
        <w:t>
      В период с 2015 по 2019 годы государственная политика в развитии сектора нефтегазохимии будет направлена на создание новых мощностей по производству полимеров в первичной форме (полипропилена мощностью 500 тыс.тонн в год; полиэтилена мощностью 800 тыс.тонн в год; полимерной продукции мощностью ПП-пленка – 4,1 тыс. тонн, БОПП-пленка – 14,7 тыс. тонн, ПП-мешки – 48 млн. штук в год; бутадиена мощностью 250 тыс. тонн в год; полибутадиена мощностью 125 тыс.тонн в год в Атырауской области) и органических соединений – сырья как для самого нефтегазохимического сектора, так и для химической отрасли в целом (комплекс по производству ароматических углеводородов в Атырауской области).</w:t>
      </w:r>
      <w:r>
        <w:br/>
      </w:r>
      <w:r>
        <w:rPr>
          <w:rFonts w:ascii="Times New Roman"/>
          <w:b w:val="false"/>
          <w:i w:val="false"/>
          <w:color w:val="000000"/>
          <w:sz w:val="28"/>
        </w:rPr>
        <w:t>
      В период с 2015 по 2019 годы будут реализованы крупные инвестиционные проекты в соответствии с предложениями бизнес-структур с общим объемом инвестиций более 1,2 трлн. тенге, направленных в основном на производство полимерной продукции и изделий из нее.</w:t>
      </w:r>
    </w:p>
    <w:p>
      <w:pPr>
        <w:spacing w:after="0"/>
        <w:ind w:left="0"/>
        <w:jc w:val="both"/>
      </w:pPr>
      <w:r>
        <w:rPr>
          <w:rFonts w:ascii="Times New Roman"/>
          <w:b w:val="false"/>
          <w:i w:val="false"/>
          <w:color w:val="000000"/>
          <w:sz w:val="28"/>
        </w:rPr>
        <w:t>      Производство продуктов питания</w:t>
      </w:r>
      <w:r>
        <w:br/>
      </w:r>
      <w:r>
        <w:rPr>
          <w:rFonts w:ascii="Times New Roman"/>
          <w:b w:val="false"/>
          <w:i w:val="false"/>
          <w:color w:val="000000"/>
          <w:sz w:val="28"/>
        </w:rPr>
        <w:t>
      Производство продуктов питания является стратегически значимой отраслью, обеспечивающей продовольственную безопасность страны. Сложилась устойчивая тенденция роста населения страны с приростом потребления продуктов питания и изменением структуры потребления в сторону более качественных продуктов. Сектор тесно связан с сельскохозяйственным производством как поставщиком сырья. Предприятия по производству продуктов питания сконцентрированы рядом с центрами потребления (города, крупные поселки).</w:t>
      </w:r>
      <w:r>
        <w:br/>
      </w:r>
      <w:r>
        <w:rPr>
          <w:rFonts w:ascii="Times New Roman"/>
          <w:b w:val="false"/>
          <w:i w:val="false"/>
          <w:color w:val="000000"/>
          <w:sz w:val="28"/>
        </w:rPr>
        <w:t>
      Доля производства продуктов питания в объеме обрабатывающей промышленности снизилась с 18,6% в 2008 году до 16,5% в 2013 году, при этом с 2008 по 2013 годы объемы производства продуктов питания увеличились на 56,0%.</w:t>
      </w:r>
      <w:r>
        <w:br/>
      </w:r>
      <w:r>
        <w:rPr>
          <w:rFonts w:ascii="Times New Roman"/>
          <w:b w:val="false"/>
          <w:i w:val="false"/>
          <w:color w:val="000000"/>
          <w:sz w:val="28"/>
        </w:rPr>
        <w:t>
      ВДС в сфере производства продуктов питания с 2008 по 2013 годы увеличилась в 1,5 раза.</w:t>
      </w:r>
      <w:r>
        <w:br/>
      </w:r>
      <w:r>
        <w:rPr>
          <w:rFonts w:ascii="Times New Roman"/>
          <w:b w:val="false"/>
          <w:i w:val="false"/>
          <w:color w:val="000000"/>
          <w:sz w:val="28"/>
        </w:rPr>
        <w:t>
      Объем экспорта в 2013 году по сравнению с 2008 годом снизился на 17,1% и составил 902,1 млн. долл. США. Импорт продуктов питания за тот же период возрос на 17,4% и составил 2 446,5 млн. долл. США.</w:t>
      </w:r>
      <w:r>
        <w:br/>
      </w:r>
      <w:r>
        <w:rPr>
          <w:rFonts w:ascii="Times New Roman"/>
          <w:b w:val="false"/>
          <w:i w:val="false"/>
          <w:color w:val="000000"/>
          <w:sz w:val="28"/>
        </w:rPr>
        <w:t>
      Основные показатели развития сектора производства продуктов питания за 2008-2013 годы представлены в таблице 1.</w:t>
      </w:r>
    </w:p>
    <w:p>
      <w:pPr>
        <w:spacing w:after="0"/>
        <w:ind w:left="0"/>
        <w:jc w:val="both"/>
      </w:pPr>
      <w:r>
        <w:rPr>
          <w:rFonts w:ascii="Times New Roman"/>
          <w:b w:val="false"/>
          <w:i w:val="false"/>
          <w:color w:val="000000"/>
          <w:sz w:val="28"/>
        </w:rPr>
        <w:t>Таблица 1. Данные по сектору за 2008-2012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5"/>
        <w:gridCol w:w="1660"/>
        <w:gridCol w:w="1661"/>
        <w:gridCol w:w="1661"/>
        <w:gridCol w:w="1661"/>
        <w:gridCol w:w="1661"/>
        <w:gridCol w:w="1591"/>
      </w:tblGrid>
      <w:tr>
        <w:trPr>
          <w:trHeight w:val="30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Показатель</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г.</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r>
      <w:tr>
        <w:trPr>
          <w:trHeight w:val="30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питания, млн. тенге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623 488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629 756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695 244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828 005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865 570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973 030</w:t>
            </w:r>
          </w:p>
        </w:tc>
      </w:tr>
      <w:tr>
        <w:trPr>
          <w:trHeight w:val="30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обраб. промышленности</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1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млн тенге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230 589,1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264 604,1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360 433,4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427 430,8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472 810,9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355 404,9</w:t>
            </w:r>
          </w:p>
        </w:tc>
      </w:tr>
      <w:tr>
        <w:trPr>
          <w:trHeight w:val="31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работников (тыс. чел.)</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r>
      <w:tr>
        <w:trPr>
          <w:trHeight w:val="55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по ВДС, тыс. тенге/чел.</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9 017,5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9 891,4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p>
        </w:tc>
      </w:tr>
      <w:tr>
        <w:trPr>
          <w:trHeight w:val="55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долл. США/чел</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60 970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46 980</w:t>
            </w:r>
          </w:p>
        </w:tc>
      </w:tr>
      <w:tr>
        <w:trPr>
          <w:trHeight w:val="55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предприятий</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43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износа основных средств,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 США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r>
      <w:tr>
        <w:trPr>
          <w:trHeight w:val="405"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 США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2 446,5</w:t>
            </w:r>
          </w:p>
        </w:tc>
      </w:tr>
      <w:tr>
        <w:trPr>
          <w:trHeight w:val="60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основной капитал, млн. тенге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33 572</w:t>
            </w:r>
          </w:p>
        </w:tc>
      </w:tr>
      <w:tr>
        <w:trPr>
          <w:trHeight w:val="42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обновления основных средств,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средств на конец года по первоначальной стоимости, млн. тенге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174 489,9</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236 200,2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289 893,2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392 229,3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336 416,6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Источник: Агентство Республики Казахстан по статистике</w:t>
      </w:r>
    </w:p>
    <w:p>
      <w:pPr>
        <w:spacing w:after="0"/>
        <w:ind w:left="0"/>
        <w:jc w:val="both"/>
      </w:pPr>
      <w:r>
        <w:rPr>
          <w:rFonts w:ascii="Times New Roman"/>
          <w:b w:val="false"/>
          <w:i w:val="false"/>
          <w:color w:val="000000"/>
          <w:sz w:val="28"/>
        </w:rPr>
        <w:t>      Основную долю в структуре производства пищевых продуктов занимают зерноперерабатывающая отрасль (23,5%), молокоперерабатывающая (16,3%), хлебобулочная (15,3%), мясоперерабатывающая (13,4%), плодоконсервная (8,1%), масложировая (7,8%) и прочие отрасли (15,6%).</w:t>
      </w:r>
      <w:r>
        <w:br/>
      </w:r>
      <w:r>
        <w:rPr>
          <w:rFonts w:ascii="Times New Roman"/>
          <w:b w:val="false"/>
          <w:i w:val="false"/>
          <w:color w:val="000000"/>
          <w:sz w:val="28"/>
        </w:rPr>
        <w:t>
      К основным проблемам сектора относятся: недостаток качественного сырья местного производства; недостаточный уровень развития торгово-логистической инфраструктуры; низкая доступность оборотных средств для перерабатывающих предприятий; высокая доля морально изношенного оборудования; дефицит квалифицированных кадров; проблемы статистического учета торговли и развития отрасли; проблемы в области технического регулирования, в том числе контроля за соблюдением стандартов; высокая стоимость тарифов на коммунальные и транспортные услуги; низкая доступность тары и упаковки; высокая кредитная нагрузка на действующие предприятия; недостаточная поддержка в продвижении продукции на внутреннем и внешнем рынках.</w:t>
      </w:r>
      <w:r>
        <w:br/>
      </w:r>
      <w:r>
        <w:rPr>
          <w:rFonts w:ascii="Times New Roman"/>
          <w:b w:val="false"/>
          <w:i w:val="false"/>
          <w:color w:val="000000"/>
          <w:sz w:val="28"/>
        </w:rPr>
        <w:t>
                                 Цель</w:t>
      </w:r>
      <w:r>
        <w:br/>
      </w:r>
      <w:r>
        <w:rPr>
          <w:rFonts w:ascii="Times New Roman"/>
          <w:b w:val="false"/>
          <w:i w:val="false"/>
          <w:color w:val="000000"/>
          <w:sz w:val="28"/>
        </w:rPr>
        <w:t>
      Создание условий для повышения конкурентоспособности продукции пищевой промышленности Казахстана.</w:t>
      </w:r>
      <w:r>
        <w:br/>
      </w:r>
      <w:r>
        <w:rPr>
          <w:rFonts w:ascii="Times New Roman"/>
          <w:b w:val="false"/>
          <w:i w:val="false"/>
          <w:color w:val="000000"/>
          <w:sz w:val="28"/>
        </w:rPr>
        <w:t>
                         Целевые индикаторы</w:t>
      </w:r>
      <w:r>
        <w:br/>
      </w:r>
      <w:r>
        <w:rPr>
          <w:rFonts w:ascii="Times New Roman"/>
          <w:b w:val="false"/>
          <w:i w:val="false"/>
          <w:color w:val="000000"/>
          <w:sz w:val="28"/>
        </w:rPr>
        <w:t>
      Реализация Программы позволит в 2019 году достичь роста экономических показателей к уровню 2012 года (таблица 2):</w:t>
      </w:r>
      <w:r>
        <w:br/>
      </w:r>
      <w:r>
        <w:rPr>
          <w:rFonts w:ascii="Times New Roman"/>
          <w:b w:val="false"/>
          <w:i w:val="false"/>
          <w:color w:val="000000"/>
          <w:sz w:val="28"/>
        </w:rPr>
        <w:t>
      1) валовой добавленной стоимости не менее чем в 1,2 раза в реальном выражении;</w:t>
      </w:r>
      <w:r>
        <w:br/>
      </w:r>
      <w:r>
        <w:rPr>
          <w:rFonts w:ascii="Times New Roman"/>
          <w:b w:val="false"/>
          <w:i w:val="false"/>
          <w:color w:val="000000"/>
          <w:sz w:val="28"/>
        </w:rPr>
        <w:t>
      2) занятости не менее чем, на 2,4 тыс. человек;</w:t>
      </w:r>
      <w:r>
        <w:br/>
      </w:r>
      <w:r>
        <w:rPr>
          <w:rFonts w:ascii="Times New Roman"/>
          <w:b w:val="false"/>
          <w:i w:val="false"/>
          <w:color w:val="000000"/>
          <w:sz w:val="28"/>
        </w:rPr>
        <w:t>
      3) производительности труда в 1,1 раз в реальном выражении;</w:t>
      </w:r>
      <w:r>
        <w:br/>
      </w:r>
      <w:r>
        <w:rPr>
          <w:rFonts w:ascii="Times New Roman"/>
          <w:b w:val="false"/>
          <w:i w:val="false"/>
          <w:color w:val="000000"/>
          <w:sz w:val="28"/>
        </w:rPr>
        <w:t>
      4) стоимостного объема несырьевого (обработанного) экспорта не менее чем в 1,2 раза.</w:t>
      </w:r>
    </w:p>
    <w:p>
      <w:pPr>
        <w:spacing w:after="0"/>
        <w:ind w:left="0"/>
        <w:jc w:val="both"/>
      </w:pPr>
      <w:r>
        <w:rPr>
          <w:rFonts w:ascii="Times New Roman"/>
          <w:b w:val="false"/>
          <w:i w:val="false"/>
          <w:color w:val="000000"/>
          <w:sz w:val="28"/>
        </w:rPr>
        <w:t>Таблица 2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333"/>
        <w:gridCol w:w="763"/>
        <w:gridCol w:w="973"/>
        <w:gridCol w:w="973"/>
        <w:gridCol w:w="988"/>
        <w:gridCol w:w="989"/>
        <w:gridCol w:w="989"/>
        <w:gridCol w:w="989"/>
        <w:gridCol w:w="989"/>
        <w:gridCol w:w="989"/>
        <w:gridCol w:w="1379"/>
      </w:tblGrid>
      <w:tr>
        <w:trPr>
          <w:trHeight w:val="225"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показатели</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Ед.изм.</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r>
              <w:br/>
            </w:r>
            <w:r>
              <w:rPr>
                <w:rFonts w:ascii="Times New Roman"/>
                <w:b w:val="false"/>
                <w:i w:val="false"/>
                <w:color w:val="000000"/>
                <w:sz w:val="20"/>
              </w:rPr>
              <w:t>
</w:t>
            </w:r>
            <w:r>
              <w:rPr>
                <w:rFonts w:ascii="Times New Roman"/>
                <w:b/>
                <w:i w:val="false"/>
                <w:color w:val="000000"/>
                <w:sz w:val="20"/>
              </w:rPr>
              <w:t>отчет</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r>
              <w:br/>
            </w:r>
            <w:r>
              <w:rPr>
                <w:rFonts w:ascii="Times New Roman"/>
                <w:b w:val="false"/>
                <w:i w:val="false"/>
                <w:color w:val="000000"/>
                <w:sz w:val="20"/>
              </w:rPr>
              <w:t>
</w:t>
            </w:r>
            <w:r>
              <w:rPr>
                <w:rFonts w:ascii="Times New Roman"/>
                <w:b/>
                <w:i w:val="false"/>
                <w:color w:val="000000"/>
                <w:sz w:val="20"/>
              </w:rPr>
              <w:t>ожидаемый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 по отношению к 2012 г.</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 к 2012 г., в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w:t>
            </w:r>
          </w:p>
        </w:tc>
        <w:tc>
          <w:tcPr>
            <w:tcW w:w="0" w:type="auto"/>
            <w:vMerge/>
            <w:tcBorders>
              <w:top w:val="nil"/>
              <w:left w:val="single" w:color="cfcfcf" w:sz="5"/>
              <w:bottom w:val="single" w:color="cfcfcf" w:sz="5"/>
              <w:right w:val="single" w:color="cfcfcf" w:sz="5"/>
            </w:tcBorders>
          </w:tcP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добавленная стоимость</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1,2 раза</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занятых на предприятиях пищевой промышленности</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тыс.чел.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тыс.ч.</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по ВДС</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1,1 раз</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несырьевого (обработанного) экспорта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1,2 раза</w:t>
            </w:r>
          </w:p>
        </w:tc>
      </w:tr>
    </w:tbl>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повышение доступности сельскохозяйственного сырья для предприятий, перерабатывающих сельскохозяйственную продукцию;</w:t>
      </w:r>
      <w:r>
        <w:br/>
      </w:r>
      <w:r>
        <w:rPr>
          <w:rFonts w:ascii="Times New Roman"/>
          <w:b w:val="false"/>
          <w:i w:val="false"/>
          <w:color w:val="000000"/>
          <w:sz w:val="28"/>
        </w:rPr>
        <w:t>
      2) повышение доступности финансовых услуг для предприятий, перерабатывающих сельскохозяйственную продукцию;</w:t>
      </w:r>
      <w:r>
        <w:br/>
      </w:r>
      <w:r>
        <w:rPr>
          <w:rFonts w:ascii="Times New Roman"/>
          <w:b w:val="false"/>
          <w:i w:val="false"/>
          <w:color w:val="000000"/>
          <w:sz w:val="28"/>
        </w:rPr>
        <w:t>
      3) снижение инфраструктурных издержек (коммунальные, транспортные услуги, затраты на тару и упаковку и другое) производства в отрасли, в том числе за счет механизма ГЧП;</w:t>
      </w:r>
      <w:r>
        <w:br/>
      </w:r>
      <w:r>
        <w:rPr>
          <w:rFonts w:ascii="Times New Roman"/>
          <w:b w:val="false"/>
          <w:i w:val="false"/>
          <w:color w:val="000000"/>
          <w:sz w:val="28"/>
        </w:rPr>
        <w:t>
      4) создание условий для расширения сбыта отечественных продовольственных товаров;</w:t>
      </w:r>
      <w:r>
        <w:br/>
      </w:r>
      <w:r>
        <w:rPr>
          <w:rFonts w:ascii="Times New Roman"/>
          <w:b w:val="false"/>
          <w:i w:val="false"/>
          <w:color w:val="000000"/>
          <w:sz w:val="28"/>
        </w:rPr>
        <w:t>
      5) развитие культуры потребления продуктов питания;</w:t>
      </w:r>
      <w:r>
        <w:br/>
      </w:r>
      <w:r>
        <w:rPr>
          <w:rFonts w:ascii="Times New Roman"/>
          <w:b w:val="false"/>
          <w:i w:val="false"/>
          <w:color w:val="000000"/>
          <w:sz w:val="28"/>
        </w:rPr>
        <w:t>
      6) развитие технического регулирования в сфере пищевой индустрии;</w:t>
      </w:r>
      <w:r>
        <w:br/>
      </w:r>
      <w:r>
        <w:rPr>
          <w:rFonts w:ascii="Times New Roman"/>
          <w:b w:val="false"/>
          <w:i w:val="false"/>
          <w:color w:val="000000"/>
          <w:sz w:val="28"/>
        </w:rPr>
        <w:t>
      7) совершенствование торгового регулирования экспорта/импорта;</w:t>
      </w:r>
      <w:r>
        <w:br/>
      </w:r>
      <w:r>
        <w:rPr>
          <w:rFonts w:ascii="Times New Roman"/>
          <w:b w:val="false"/>
          <w:i w:val="false"/>
          <w:color w:val="000000"/>
          <w:sz w:val="28"/>
        </w:rPr>
        <w:t>
      8) обеспечение предприятий, перерабатывающих сельскохозяйственную продукцию, квалифицированными кадрами;</w:t>
      </w:r>
      <w:r>
        <w:br/>
      </w:r>
      <w:r>
        <w:rPr>
          <w:rFonts w:ascii="Times New Roman"/>
          <w:b w:val="false"/>
          <w:i w:val="false"/>
          <w:color w:val="000000"/>
          <w:sz w:val="28"/>
        </w:rPr>
        <w:t>
      9) совершенствование учета товарооборота.</w:t>
      </w:r>
      <w:r>
        <w:br/>
      </w:r>
      <w:r>
        <w:rPr>
          <w:rFonts w:ascii="Times New Roman"/>
          <w:b w:val="false"/>
          <w:i w:val="false"/>
          <w:color w:val="000000"/>
          <w:sz w:val="28"/>
        </w:rPr>
        <w:t>
      Решение вышеуказанных задач позволит достичь следующих целевых индикаторов.</w:t>
      </w:r>
    </w:p>
    <w:p>
      <w:pPr>
        <w:spacing w:after="0"/>
        <w:ind w:left="0"/>
        <w:jc w:val="both"/>
      </w:pPr>
      <w:r>
        <w:rPr>
          <w:rFonts w:ascii="Times New Roman"/>
          <w:b w:val="false"/>
          <w:i w:val="false"/>
          <w:color w:val="000000"/>
          <w:sz w:val="28"/>
        </w:rPr>
        <w:t>      Приоритетные виды деятельности</w:t>
      </w:r>
      <w:r>
        <w:br/>
      </w:r>
      <w:r>
        <w:rPr>
          <w:rFonts w:ascii="Times New Roman"/>
          <w:b w:val="false"/>
          <w:i w:val="false"/>
          <w:color w:val="000000"/>
          <w:sz w:val="28"/>
        </w:rPr>
        <w:t>
      Приоритетные виды деятельности по сектору производства продуктов питания представлены в таблице 3.</w:t>
      </w:r>
    </w:p>
    <w:p>
      <w:pPr>
        <w:spacing w:after="0"/>
        <w:ind w:left="0"/>
        <w:jc w:val="both"/>
      </w:pPr>
      <w:r>
        <w:rPr>
          <w:rFonts w:ascii="Times New Roman"/>
          <w:b w:val="false"/>
          <w:i w:val="false"/>
          <w:color w:val="000000"/>
          <w:sz w:val="28"/>
        </w:rPr>
        <w:t>Таблица 3. – Приоритетные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2586"/>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ОКЭД-4</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ОКЭД</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 домашней птицы</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из мяса и мяса домашней птицы</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рыбы, ракообразных и моллюсков</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картофеля</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фруктовых и овощных соков</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переработки и хранения фруктов и овощей</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масел и жиров</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маргарина и подобных животных жиров</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молока и производство сыра</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мукомольно-крупяной промышленности</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крахмала и продукции из крахмала</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хлеба; производство свежих мучных кондитерских изделий, тортов и пирожных</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макаронных изделий</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сахара</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какао, шоколада и сахаристых кондитерских изделий</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чая и кофе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приготовленных пищевых продуктов и полуфабрикатов</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детского питания и диетических пищевых продуктов</w:t>
            </w:r>
          </w:p>
        </w:tc>
      </w:tr>
    </w:tbl>
    <w:p>
      <w:pPr>
        <w:spacing w:after="0"/>
        <w:ind w:left="0"/>
        <w:jc w:val="both"/>
      </w:pPr>
      <w:r>
        <w:rPr>
          <w:rFonts w:ascii="Times New Roman"/>
          <w:b w:val="false"/>
          <w:i w:val="false"/>
          <w:color w:val="000000"/>
          <w:sz w:val="28"/>
        </w:rPr>
        <w:t>      В таблице 4 представлены приоритетные товарные группы, ориентированные на ключевые рынки.</w:t>
      </w:r>
    </w:p>
    <w:p>
      <w:pPr>
        <w:spacing w:after="0"/>
        <w:ind w:left="0"/>
        <w:jc w:val="both"/>
      </w:pPr>
      <w:r>
        <w:rPr>
          <w:rFonts w:ascii="Times New Roman"/>
          <w:b w:val="false"/>
          <w:i w:val="false"/>
          <w:color w:val="000000"/>
          <w:sz w:val="28"/>
        </w:rPr>
        <w:t>Таблица 4. – Приоритетные товарные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7353"/>
        <w:gridCol w:w="2546"/>
        <w:gridCol w:w="2546"/>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КПВЭД</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товарной группы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Импортная емкость внутреннего рынка 2012 г. (млн. тг)</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Импортная емкость рынков макрорегиона 2012 г.</w:t>
            </w:r>
            <w:r>
              <w:br/>
            </w:r>
            <w:r>
              <w:rPr>
                <w:rFonts w:ascii="Times New Roman"/>
                <w:b w:val="false"/>
                <w:i w:val="false"/>
                <w:color w:val="000000"/>
                <w:sz w:val="20"/>
              </w:rPr>
              <w:t>
</w:t>
            </w:r>
            <w:r>
              <w:rPr>
                <w:rFonts w:ascii="Times New Roman"/>
                <w:b/>
                <w:i w:val="false"/>
                <w:color w:val="000000"/>
                <w:sz w:val="20"/>
              </w:rPr>
              <w:t>(млн. тг)</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Субпродукты пищевые скота крупного рогатого, свиней, овец, коз, лошадей и животных семейства лошадиных, свежие или охлажденные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субпродукты пищевые мороженные; мясо и субпродукты пищевые прочие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1484755,1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домашней, свежее или охлажденное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домашней, мороженное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25615,5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 изделия аналогичные из мяса, субпродуктов мясных или крови животных</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26177,9</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 консервированные из мяса крупного рогатого скота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103 705,18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22302</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мороженная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193428,0</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Филе рыбы, мороженное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9583,6</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вяленая, соленая или нет, или в рассоле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9494,0</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102025</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приготовленная или консервированная другим способом, кроме блюд готовых из рыбы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47619,0</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замороженный</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 переработанный и консервированный</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3 872,08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14 988</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 (включая виноградное сусло) и соки овощные, не содержащие добавок спирта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67 178,05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137 557</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103917</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прочие (кроме картофеля), консервированные без применения уксуса или уксусной кислоты, кроме блюд овощных готовых</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4 034,51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47990</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103918</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(кроме картофеля), фрукты, орехи и другие съедобные части растений, консервированные без применения уксуса или уксусной кислоты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9 338,11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96 446</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Сырье овощное и отходы овощные, остатки овощные и продукты побочные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4 452,45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растительное нерафинированное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427749,0</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и масла животные или растительные и их фракции гидрогенизированные и эстерифицированные, но без дальнейшей обработки</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71 494,75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587843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 и отходы твердых жиров и масел растительных прочих</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4 427,90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273564</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рафинированное, кроме отходов</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1429468,1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и продукты аналогичные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17 738,51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 не сгущенные и без добавления сахара и других подслащивающих веществ</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83 537,18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31 266</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сухое обезжиренное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135856,2</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сухое цельное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2838,8</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219598,3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сливочное и спреды (пасты) молочные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145994,2</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творог</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92 779,56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360 478</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Йогурт, молоко и сливки ферментированные или сквашенные прочие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23416,2</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 очищенный</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1862,4</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мелкого помола пшеничная или суржиковая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129 347,76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136 810</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мелкого помола из культур зерновых (кроме пшеницы)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135 889</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растительная мелкого и грубого помола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1 683,67</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 мука грубого помола и гранулы из зерна злаков</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прочие из культур зерновых, включая хлопья кукурузные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1 084,32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Отруби, высевки, отходы от обработки культур зерновых прочие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3 883,71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29 158</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 инулин; клейковина пшеничная; декстрины; крахмалы модифицированные прочие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89 866</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11 885,12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206 448</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Сухари и печенье; изделия кондитерские и пирожные длительного хранения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5669,5</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Макаронные изделия, подвергнутые или не подвергнутые тепловой обработке, с начинкой (из мяса или прочих продуктов) или без начинки, или приготовленные другим способом, такие как спагетти, макароны, лапша, рожки, клецки, равиоли, каннеллони; кускус, готовый или не готовый к употреблению в пищу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22 284,60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46 693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Сахар-сырец тростниковый или свекловичный в твердом состоянии</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30157,1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рафинированный тростниковый или свекловичный и сахароза химически чистая в твердом состоянии без добавок ароматических и красящих</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72367,3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 продукты пищевые готовые, содержащие какао (кроме подслащенного какао-порошка), в объемных упаковках</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13864,2</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108222</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 пищевые продукты, содержащие какао (кроме подслащенного какао-порошка), в небольших упаковках</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36973,4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239955,4</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108223</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кондитерские из сахара, включая шоколад белый, не содержащие какао</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84544,0</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108224</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плоды, орехи, кожура фруктов и другие части растений прочие, засахаренные, глазированные, пропитанные сахаром и усушенные (пропитанные сахарным сиропом, глазированные или засахаренные)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и кофе переработанные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11949,0</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238195,3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готовые и блюда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37658,1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338459,1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108610</w:t>
            </w:r>
          </w:p>
        </w:tc>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 гомогенизированные и диетические</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8823,9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224520,7</w:t>
            </w:r>
          </w:p>
        </w:tc>
      </w:tr>
    </w:tbl>
    <w:p>
      <w:pPr>
        <w:spacing w:after="0"/>
        <w:ind w:left="0"/>
        <w:jc w:val="both"/>
      </w:pPr>
      <w:r>
        <w:rPr>
          <w:rFonts w:ascii="Times New Roman"/>
          <w:b w:val="false"/>
          <w:i w:val="false"/>
          <w:color w:val="000000"/>
          <w:sz w:val="28"/>
        </w:rPr>
        <w:t>к таблице 4:</w:t>
      </w:r>
      <w:r>
        <w:br/>
      </w:r>
      <w:r>
        <w:rPr>
          <w:rFonts w:ascii="Times New Roman"/>
          <w:b w:val="false"/>
          <w:i w:val="false"/>
          <w:color w:val="000000"/>
          <w:sz w:val="28"/>
        </w:rPr>
        <w:t>
примечание: *страны макрорегиона: Армения, Азербайджан, Беларусь, Китай, Грузия, Иран, Кыргызстан, Россия, Таджикистан, Туркменистан, Украина, Узбекистан.</w:t>
      </w:r>
    </w:p>
    <w:p>
      <w:pPr>
        <w:spacing w:after="0"/>
        <w:ind w:left="0"/>
        <w:jc w:val="both"/>
      </w:pPr>
      <w:r>
        <w:rPr>
          <w:rFonts w:ascii="Times New Roman"/>
          <w:b w:val="false"/>
          <w:i w:val="false"/>
          <w:color w:val="000000"/>
          <w:sz w:val="28"/>
        </w:rPr>
        <w:t>      Приоритетные проекты</w:t>
      </w:r>
      <w:r>
        <w:br/>
      </w:r>
      <w:r>
        <w:rPr>
          <w:rFonts w:ascii="Times New Roman"/>
          <w:b w:val="false"/>
          <w:i w:val="false"/>
          <w:color w:val="000000"/>
          <w:sz w:val="28"/>
        </w:rPr>
        <w:t>
      В период с 2015 по 2019 годы в сфере производства продуктов питания предусматривается реализация приоритетных проектов по переработке: продукции птицеводства (производство мяса птицы, яиц); молока (молока сухого, масла сливочного, сыров и творога, молока питьевого, кисломолочной продукции); мяса (замороженного, консервированного, колбас и аналогичных изделий); рыбы (рыбы замороженной, рыбного филе, рыбы приготовленной и консервированной); зерновых (мука, макаронные изделия, крахмал, клейковина, инулин и другое); масличных (производство масла растительного, маргарина); овощей и фруктов (соки, овощные и фруктовые консервы); сахара, кондитерских изделий (из сахара, из шоколада и сахара, хлебо-булочных кондитерских изделий свежих и длительного хранения).</w:t>
      </w:r>
      <w:r>
        <w:br/>
      </w:r>
      <w:r>
        <w:rPr>
          <w:rFonts w:ascii="Times New Roman"/>
          <w:b w:val="false"/>
          <w:i w:val="false"/>
          <w:color w:val="000000"/>
          <w:sz w:val="28"/>
        </w:rPr>
        <w:t>
      Повышение доступности сельскохозяйственного сырья для предприятий, перерабатывающих сельскохозяйственную продукцию.</w:t>
      </w:r>
      <w:r>
        <w:br/>
      </w:r>
      <w:r>
        <w:rPr>
          <w:rFonts w:ascii="Times New Roman"/>
          <w:b w:val="false"/>
          <w:i w:val="false"/>
          <w:color w:val="000000"/>
          <w:sz w:val="28"/>
        </w:rPr>
        <w:t>
      В целях системного обеспечения перерабатывающих предприятий качественным и доступным сырьем будет реализовываться </w:t>
      </w:r>
      <w:r>
        <w:rPr>
          <w:rFonts w:ascii="Times New Roman"/>
          <w:b w:val="false"/>
          <w:i w:val="false"/>
          <w:color w:val="000000"/>
          <w:sz w:val="28"/>
        </w:rPr>
        <w:t>Программа</w:t>
      </w:r>
      <w:r>
        <w:rPr>
          <w:rFonts w:ascii="Times New Roman"/>
          <w:b w:val="false"/>
          <w:i w:val="false"/>
          <w:color w:val="000000"/>
          <w:sz w:val="28"/>
        </w:rPr>
        <w:t xml:space="preserve"> по развитию агропромышленного комплекса в Республике Казахстан на 2013 – 2020 годы «Агробизнес-2020», утвержденная постановлением Правительства Республики Казахстан от 18 февраля 2013 года № 151 (далее – Агробизнес-2020).</w:t>
      </w:r>
      <w:r>
        <w:br/>
      </w:r>
      <w:r>
        <w:rPr>
          <w:rFonts w:ascii="Times New Roman"/>
          <w:b w:val="false"/>
          <w:i w:val="false"/>
          <w:color w:val="000000"/>
          <w:sz w:val="28"/>
        </w:rPr>
        <w:t>
      Повышение доступности финансовых услуг для предприятий, перерабатывающих сельскохозяйственную продукцию.</w:t>
      </w:r>
      <w:r>
        <w:br/>
      </w:r>
      <w:r>
        <w:rPr>
          <w:rFonts w:ascii="Times New Roman"/>
          <w:b w:val="false"/>
          <w:i w:val="false"/>
          <w:color w:val="000000"/>
          <w:sz w:val="28"/>
        </w:rPr>
        <w:t>
      В целях создания условий для стабильного производства отечественных продовольственных товаров необходимо обеспечение перерабатывающих предприятий в достаточном объеме кредитными ресурсами на пополнение оборотных и приобретение основных средств. Также требуется отдельная поддержка для стимулирования строительства новых перерабатывающих предприятий, в том числе посредством инвестиционных субсидий, венчурного финансирования и т.д.</w:t>
      </w:r>
      <w:r>
        <w:br/>
      </w:r>
      <w:r>
        <w:rPr>
          <w:rFonts w:ascii="Times New Roman"/>
          <w:b w:val="false"/>
          <w:i w:val="false"/>
          <w:color w:val="000000"/>
          <w:sz w:val="28"/>
        </w:rPr>
        <w:t>
      Для расширения доступа к финансированию предприятий пищевой перерабатывающей промышленности будут предусмотрены инструменты государственной поддержки в виде субсидирования части затрат по кредитам и лизингу, в виде частичной компенсации расходов (строительно-монтажные работы, приобретение оборудования, сельскохозяйственной и специальной техники) при инвестиционных вложениях, а также внедрена система страхования и гарантирования займов.</w:t>
      </w:r>
      <w:r>
        <w:br/>
      </w:r>
      <w:r>
        <w:rPr>
          <w:rFonts w:ascii="Times New Roman"/>
          <w:b w:val="false"/>
          <w:i w:val="false"/>
          <w:color w:val="000000"/>
          <w:sz w:val="28"/>
        </w:rPr>
        <w:t>
      Снижение инфраструктурных издержек (коммунальные, транспортные услуги, затраты на тару и упаковку и другие) производства в отрасли, в том числе за счет механизма ГЧП.</w:t>
      </w:r>
      <w:r>
        <w:br/>
      </w:r>
      <w:r>
        <w:rPr>
          <w:rFonts w:ascii="Times New Roman"/>
          <w:b w:val="false"/>
          <w:i w:val="false"/>
          <w:color w:val="000000"/>
          <w:sz w:val="28"/>
        </w:rPr>
        <w:t>
      В целях снижения себестоимости производимых продовольственных товаров будут приняты меры по развитию отечественных компаний, занимающихся производством тароупаковочных, этикетировочных изделий, в том числе за счет механизма государственно-частного партнерства.</w:t>
      </w:r>
      <w:r>
        <w:br/>
      </w:r>
      <w:r>
        <w:rPr>
          <w:rFonts w:ascii="Times New Roman"/>
          <w:b w:val="false"/>
          <w:i w:val="false"/>
          <w:color w:val="000000"/>
          <w:sz w:val="28"/>
        </w:rPr>
        <w:t>
      Также будут приняты меры по применению дифференцированных тарифов на коммунальные, транспортные услуги для предприятий перерабатывающей промышленности.</w:t>
      </w:r>
      <w:r>
        <w:br/>
      </w:r>
      <w:r>
        <w:rPr>
          <w:rFonts w:ascii="Times New Roman"/>
          <w:b w:val="false"/>
          <w:i w:val="false"/>
          <w:color w:val="000000"/>
          <w:sz w:val="28"/>
        </w:rPr>
        <w:t>
      Создание условий для расширения сбыта отечественных продовольственных товаров.</w:t>
      </w:r>
      <w:r>
        <w:br/>
      </w:r>
      <w:r>
        <w:rPr>
          <w:rFonts w:ascii="Times New Roman"/>
          <w:b w:val="false"/>
          <w:i w:val="false"/>
          <w:color w:val="000000"/>
          <w:sz w:val="28"/>
        </w:rPr>
        <w:t>
      Для увеличения объемов товарооборота отечественных продовольственных товаров на внутреннем рынке будут приняты меры по расширению торговых площадей современного формата, торгово-распределительных центров, а также созданию условий по доступу к ним.</w:t>
      </w:r>
      <w:r>
        <w:br/>
      </w:r>
      <w:r>
        <w:rPr>
          <w:rFonts w:ascii="Times New Roman"/>
          <w:b w:val="false"/>
          <w:i w:val="false"/>
          <w:color w:val="000000"/>
          <w:sz w:val="28"/>
        </w:rPr>
        <w:t>
      Для выхода на внешние рынки сбыта предполагается создать сеть специализированных логистических центров на приграничных территориях по основным транспортным направлениям.</w:t>
      </w:r>
      <w:r>
        <w:br/>
      </w:r>
      <w:r>
        <w:rPr>
          <w:rFonts w:ascii="Times New Roman"/>
          <w:b w:val="false"/>
          <w:i w:val="false"/>
          <w:color w:val="000000"/>
          <w:sz w:val="28"/>
        </w:rPr>
        <w:t>
      Кроме того, будут приняты меры по развитию биржевой торговли и максимальному привлечению потенциальных отечественных и иностранных покупателей на электронную торговую площадку.</w:t>
      </w:r>
      <w:r>
        <w:br/>
      </w:r>
      <w:r>
        <w:rPr>
          <w:rFonts w:ascii="Times New Roman"/>
          <w:b w:val="false"/>
          <w:i w:val="false"/>
          <w:color w:val="000000"/>
          <w:sz w:val="28"/>
        </w:rPr>
        <w:t>
      Развитие культуры потребления продуктов питания</w:t>
      </w:r>
      <w:r>
        <w:br/>
      </w:r>
      <w:r>
        <w:rPr>
          <w:rFonts w:ascii="Times New Roman"/>
          <w:b w:val="false"/>
          <w:i w:val="false"/>
          <w:color w:val="000000"/>
          <w:sz w:val="28"/>
        </w:rPr>
        <w:t>
      Для развития культуры потребления отечественной продукции будет определен перечень ключевых сообщений по развитию пищевой и перерабатывающей промышленности, требующих приоритетного освещения в средствах массовой информации.</w:t>
      </w:r>
      <w:r>
        <w:br/>
      </w:r>
      <w:r>
        <w:rPr>
          <w:rFonts w:ascii="Times New Roman"/>
          <w:b w:val="false"/>
          <w:i w:val="false"/>
          <w:color w:val="000000"/>
          <w:sz w:val="28"/>
        </w:rPr>
        <w:t>
      Предполагается создание национальных брендов отечественных продовольственных товаров.</w:t>
      </w:r>
      <w:r>
        <w:br/>
      </w:r>
      <w:r>
        <w:rPr>
          <w:rFonts w:ascii="Times New Roman"/>
          <w:b w:val="false"/>
          <w:i w:val="false"/>
          <w:color w:val="000000"/>
          <w:sz w:val="28"/>
        </w:rPr>
        <w:t>
      Для вовлечения населения будут созданы агитационные программы в области защиты прав потребителей. При этом для приема информации от населения о некачественной продукции будет продолжена работа по созданию общественных приемных.</w:t>
      </w:r>
      <w:r>
        <w:br/>
      </w:r>
      <w:r>
        <w:rPr>
          <w:rFonts w:ascii="Times New Roman"/>
          <w:b w:val="false"/>
          <w:i w:val="false"/>
          <w:color w:val="000000"/>
          <w:sz w:val="28"/>
        </w:rPr>
        <w:t>
      Кроме того, предполагается пересмотреть условия закупа продовольственных товаров на предмет включения требований по приобретению в приоритетном порядке свежих и натуральных продуктов питания, а также субсидирование затрат на производство и демонстрацию рекламы отечественных продуктов питания на внутреннем рынке.</w:t>
      </w:r>
      <w:r>
        <w:br/>
      </w:r>
      <w:r>
        <w:rPr>
          <w:rFonts w:ascii="Times New Roman"/>
          <w:b w:val="false"/>
          <w:i w:val="false"/>
          <w:color w:val="000000"/>
          <w:sz w:val="28"/>
        </w:rPr>
        <w:t>
      Развитие технического регулирования в сфере пищевой индустрии</w:t>
      </w:r>
      <w:r>
        <w:br/>
      </w:r>
      <w:r>
        <w:rPr>
          <w:rFonts w:ascii="Times New Roman"/>
          <w:b w:val="false"/>
          <w:i w:val="false"/>
          <w:color w:val="000000"/>
          <w:sz w:val="28"/>
        </w:rPr>
        <w:t>
      В целях обеспечения безопасности продукции пищевой и перерабатывающей промышленности, расширения рынков ее сбыта, а также защиты внутреннего рынка от недоброкачественной продукции будет предпринят ряд мер в техническом регулировании.</w:t>
      </w:r>
      <w:r>
        <w:br/>
      </w:r>
      <w:r>
        <w:rPr>
          <w:rFonts w:ascii="Times New Roman"/>
          <w:b w:val="false"/>
          <w:i w:val="false"/>
          <w:color w:val="000000"/>
          <w:sz w:val="28"/>
        </w:rPr>
        <w:t>
      Особое внимание будет уделено лабораторным исследованиям при проведении государственного надзора (контроля) за соблюдением требований технических регламентов и борьбе с фальсификацией пищевой продукции. Для этого будут созданы (модернизированы) не менее 1 испытательной лаборатории в каждом регионе республики.</w:t>
      </w:r>
      <w:r>
        <w:br/>
      </w:r>
      <w:r>
        <w:rPr>
          <w:rFonts w:ascii="Times New Roman"/>
          <w:b w:val="false"/>
          <w:i w:val="false"/>
          <w:color w:val="000000"/>
          <w:sz w:val="28"/>
        </w:rPr>
        <w:t>
      Кроме того, будут пересмотрены области аккредитации органов по подтверждению соответствия и испытательных лабораторий.</w:t>
      </w:r>
      <w:r>
        <w:br/>
      </w:r>
      <w:r>
        <w:rPr>
          <w:rFonts w:ascii="Times New Roman"/>
          <w:b w:val="false"/>
          <w:i w:val="false"/>
          <w:color w:val="000000"/>
          <w:sz w:val="28"/>
        </w:rPr>
        <w:t>
      Будут проведена ревизия стандартов, а также разработаны стандарты на методы контроля и методики измерений, необходимых для выполнения требований технических регламентов, в том числе по идентификации пищевых продуктов и выявлению ее фальсификации.</w:t>
      </w:r>
      <w:r>
        <w:br/>
      </w:r>
      <w:r>
        <w:rPr>
          <w:rFonts w:ascii="Times New Roman"/>
          <w:b w:val="false"/>
          <w:i w:val="false"/>
          <w:color w:val="000000"/>
          <w:sz w:val="28"/>
        </w:rPr>
        <w:t>
      Совершенствование торгового регулирования экспорта/импорта.</w:t>
      </w:r>
      <w:r>
        <w:br/>
      </w:r>
      <w:r>
        <w:rPr>
          <w:rFonts w:ascii="Times New Roman"/>
          <w:b w:val="false"/>
          <w:i w:val="false"/>
          <w:color w:val="000000"/>
          <w:sz w:val="28"/>
        </w:rPr>
        <w:t>
      В целях оперативного реагирования на изменяющиеся условия внутреннего и внешних рынков, необходимо обеспечить ведение мониторинга товародвижения продуктов пищевой и перерабатывающей промышленности.</w:t>
      </w:r>
      <w:r>
        <w:br/>
      </w:r>
      <w:r>
        <w:rPr>
          <w:rFonts w:ascii="Times New Roman"/>
          <w:b w:val="false"/>
          <w:i w:val="false"/>
          <w:color w:val="000000"/>
          <w:sz w:val="28"/>
        </w:rPr>
        <w:t>
      На основе результатов мониторинга планируется формировать и направлять в Евразийскую экономическую комиссию предложения по применению мер регулирования внешнеторговой деятельности.</w:t>
      </w:r>
      <w:r>
        <w:br/>
      </w:r>
      <w:r>
        <w:rPr>
          <w:rFonts w:ascii="Times New Roman"/>
          <w:b w:val="false"/>
          <w:i w:val="false"/>
          <w:color w:val="000000"/>
          <w:sz w:val="28"/>
        </w:rPr>
        <w:t>
      Кроме того, будут предусмотрены меры по привлечению общественных объединений и бизнес-ассоциаций, которые выступят защитниками прав и интересов предпринимателей в государственных органах и организациях.</w:t>
      </w:r>
      <w:r>
        <w:br/>
      </w:r>
      <w:r>
        <w:rPr>
          <w:rFonts w:ascii="Times New Roman"/>
          <w:b w:val="false"/>
          <w:i w:val="false"/>
          <w:color w:val="000000"/>
          <w:sz w:val="28"/>
        </w:rPr>
        <w:t>
      Совершенствование учета товарооборота</w:t>
      </w:r>
      <w:r>
        <w:br/>
      </w:r>
      <w:r>
        <w:rPr>
          <w:rFonts w:ascii="Times New Roman"/>
          <w:b w:val="false"/>
          <w:i w:val="false"/>
          <w:color w:val="000000"/>
          <w:sz w:val="28"/>
        </w:rPr>
        <w:t>
      В целях проведения полноценного анализа состояния пищевой и перерабатывающей промышленности, необходимого для принятия мер регулирования агропродовольственных рынков, будут внесены изменения в методику статистических наблюдений производства продовольственных товаров с целью обеспечения их полноты и достоверности, также усовершенствована методика учета объемов взаимной торговли между странами Таможенного союза, в том числе за счет введения поправочных коэффициентов.</w:t>
      </w:r>
      <w:r>
        <w:br/>
      </w:r>
      <w:r>
        <w:rPr>
          <w:rFonts w:ascii="Times New Roman"/>
          <w:b w:val="false"/>
          <w:i w:val="false"/>
          <w:color w:val="000000"/>
          <w:sz w:val="28"/>
        </w:rPr>
        <w:t>
      Также необходимо обеспечить ведение статистического мониторинга наличия и использования мощностей предприятий по производству продуктов питания.</w:t>
      </w:r>
    </w:p>
    <w:p>
      <w:pPr>
        <w:spacing w:after="0"/>
        <w:ind w:left="0"/>
        <w:jc w:val="both"/>
      </w:pPr>
      <w:r>
        <w:rPr>
          <w:rFonts w:ascii="Times New Roman"/>
          <w:b w:val="false"/>
          <w:i w:val="false"/>
          <w:color w:val="000000"/>
          <w:sz w:val="28"/>
        </w:rPr>
        <w:t>      </w:t>
      </w:r>
      <w:r>
        <w:rPr>
          <w:rFonts w:ascii="Times New Roman"/>
          <w:b/>
          <w:i w:val="false"/>
          <w:color w:val="000000"/>
          <w:sz w:val="28"/>
        </w:rPr>
        <w:t>Агрохимия</w:t>
      </w:r>
      <w:r>
        <w:br/>
      </w:r>
      <w:r>
        <w:rPr>
          <w:rFonts w:ascii="Times New Roman"/>
          <w:b w:val="false"/>
          <w:i w:val="false"/>
          <w:color w:val="000000"/>
          <w:sz w:val="28"/>
        </w:rPr>
        <w:t>
      Отнесение сектора производства агрохимической продукции к приоритетным определяется наличием необходимого сырья, крупных действующих предприятий, высоким спросом на агрохимическую продукцию в стране и на рынках близлежащих стран.</w:t>
      </w:r>
      <w:r>
        <w:br/>
      </w:r>
      <w:r>
        <w:rPr>
          <w:rFonts w:ascii="Times New Roman"/>
          <w:b w:val="false"/>
          <w:i w:val="false"/>
          <w:color w:val="000000"/>
          <w:sz w:val="28"/>
        </w:rPr>
        <w:t>
      Объем казахстанского рынка агрохимии в 2013 году составляет порядка 71,8 млрд. тенге, в том числе на импорт приходится более 58%. Импортная емкость макрорегиона по приоритетным товарным группам составляет примерно 6,8 млрд. долл. США.</w:t>
      </w:r>
      <w:r>
        <w:br/>
      </w:r>
      <w:r>
        <w:rPr>
          <w:rFonts w:ascii="Times New Roman"/>
          <w:b w:val="false"/>
          <w:i w:val="false"/>
          <w:color w:val="000000"/>
          <w:sz w:val="28"/>
        </w:rPr>
        <w:t>
      Доля сектора в обрабатывающей промышленности в 2012 году составила 0,6%, в объеме производства химической промышленности – почти 20% (таблица 1.).</w:t>
      </w:r>
      <w:r>
        <w:br/>
      </w:r>
      <w:r>
        <w:rPr>
          <w:rFonts w:ascii="Times New Roman"/>
          <w:b w:val="false"/>
          <w:i w:val="false"/>
          <w:color w:val="000000"/>
          <w:sz w:val="28"/>
        </w:rPr>
        <w:t>
      Объем производства в агрохимическом секторе с 2008 по 2012 годы в номинальном выражении увеличился в 1,7 раза и составил 34,7 млрд. тенге. (таблица 1.)</w:t>
      </w:r>
      <w:r>
        <w:br/>
      </w:r>
      <w:r>
        <w:rPr>
          <w:rFonts w:ascii="Times New Roman"/>
          <w:b w:val="false"/>
          <w:i w:val="false"/>
          <w:color w:val="000000"/>
          <w:sz w:val="28"/>
        </w:rPr>
        <w:t>
      Потенциальная потребность в минеральных удобрениях составляет около 1 млн. тонн действующего вещества, из которых на фосфорные приходится 58,4%, на азотные – 40% и на калийные – 1,6%. Фактически в 2013 году было внесено 84,5 тыс. тонн, что в 12 раз ниже необходимой нормы внесения. Площадь сельскохозяйственных угодий, обработанная минеральными удобрениями, в 2013 году составила 1,4 млн. гектаров.</w:t>
      </w:r>
      <w:r>
        <w:br/>
      </w:r>
      <w:r>
        <w:rPr>
          <w:rFonts w:ascii="Times New Roman"/>
          <w:b w:val="false"/>
          <w:i w:val="false"/>
          <w:color w:val="000000"/>
          <w:sz w:val="28"/>
        </w:rPr>
        <w:t>
      ВДС в агрохимическом секторе в период с 2008 по 2012 год увеличилась в 2,7 раза. Производительность труда в Республике Казахстан в 2012 году увеличилась в 2,7 раза по сравнению с показателем 2008 года и составила 13,6 млн. тенге, что более чем в 2,5 раза ниже показателя средней производительности труда по странам ОЭСР.</w:t>
      </w:r>
      <w:r>
        <w:br/>
      </w:r>
      <w:r>
        <w:rPr>
          <w:rFonts w:ascii="Times New Roman"/>
          <w:b w:val="false"/>
          <w:i w:val="false"/>
          <w:color w:val="000000"/>
          <w:sz w:val="28"/>
        </w:rPr>
        <w:t>
      Объем экспорта минеральных удобрений и пестицидов в 2012 году сократился на 13,6% по сравнению с показателем 2008 года и составил 63,5 млн. долл. США, тогда как объем импорта за данный период увеличился на 36% и составил почти 117 млн. долл. США. Сокращение экспорта и повышение импорта продукции сектора агрохимии связаны с ростом внутреннего спроса.</w:t>
      </w:r>
      <w:r>
        <w:br/>
      </w:r>
      <w:r>
        <w:rPr>
          <w:rFonts w:ascii="Times New Roman"/>
          <w:b w:val="false"/>
          <w:i w:val="false"/>
          <w:color w:val="000000"/>
          <w:sz w:val="28"/>
        </w:rPr>
        <w:t>
      Основные показатели развития сектора агрохимии за 2008 – 2012 годы представлены в таблице 1.</w:t>
      </w:r>
    </w:p>
    <w:p>
      <w:pPr>
        <w:spacing w:after="0"/>
        <w:ind w:left="0"/>
        <w:jc w:val="both"/>
      </w:pPr>
      <w:r>
        <w:rPr>
          <w:rFonts w:ascii="Times New Roman"/>
          <w:b w:val="false"/>
          <w:i w:val="false"/>
          <w:color w:val="000000"/>
          <w:sz w:val="28"/>
        </w:rPr>
        <w:t>Таблица 1. Данные по сектору за 2008-2013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8"/>
        <w:gridCol w:w="1601"/>
        <w:gridCol w:w="1601"/>
        <w:gridCol w:w="1420"/>
        <w:gridCol w:w="1420"/>
        <w:gridCol w:w="1557"/>
        <w:gridCol w:w="1603"/>
      </w:tblGrid>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г.</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агрохимии в обрабатывающей промышленности,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агрохимии в химической промышленности,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Обрабатывающая промышленность, млн. тенге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3 359 551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2 945 966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3 844 658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4 801 407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5 446 749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5 882 456</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 % к пред.году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 промышленность, млн. тенге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106 157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85 542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104 107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147 929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178 971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184 919</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 % к пред.году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агрохимии, млн. тенге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39 480</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млн. тенге**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23 674</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в РК, тыс. тенге/чел.</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15 557</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в РК, долл./чел.</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41 168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47 073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79 594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100 993</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средняя по ОЭСР, долл./чел.</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204 402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194 394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236 331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247917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248843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наемных работников, человек</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предприятий</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малых</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загрузки мощностей,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оборудования,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млн. тенге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обновления основных средств,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средств на конец года по первоначальной стоимости, млн. тенге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150" w:hRule="atLeast"/>
        </w:trPr>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bl>
    <w:p>
      <w:pPr>
        <w:spacing w:after="0"/>
        <w:ind w:left="0"/>
        <w:jc w:val="both"/>
      </w:pPr>
      <w:r>
        <w:rPr>
          <w:rFonts w:ascii="Times New Roman"/>
          <w:b w:val="false"/>
          <w:i w:val="false"/>
          <w:color w:val="000000"/>
          <w:sz w:val="28"/>
        </w:rPr>
        <w:t>Источник: Агентство Республики Казахстан по статистике</w:t>
      </w:r>
      <w:r>
        <w:br/>
      </w:r>
      <w:r>
        <w:rPr>
          <w:rFonts w:ascii="Times New Roman"/>
          <w:b w:val="false"/>
          <w:i w:val="false"/>
          <w:color w:val="000000"/>
          <w:sz w:val="28"/>
        </w:rPr>
        <w:t>
к таблице 1:</w:t>
      </w:r>
      <w:r>
        <w:br/>
      </w:r>
      <w:r>
        <w:rPr>
          <w:rFonts w:ascii="Times New Roman"/>
          <w:b w:val="false"/>
          <w:i w:val="false"/>
          <w:color w:val="000000"/>
          <w:sz w:val="28"/>
        </w:rPr>
        <w:t>
примечание: * - показатель рассчитан АО «КИРИ» на основании статистических данных.</w:t>
      </w:r>
    </w:p>
    <w:p>
      <w:pPr>
        <w:spacing w:after="0"/>
        <w:ind w:left="0"/>
        <w:jc w:val="both"/>
      </w:pPr>
      <w:r>
        <w:rPr>
          <w:rFonts w:ascii="Times New Roman"/>
          <w:b w:val="false"/>
          <w:i w:val="false"/>
          <w:color w:val="000000"/>
          <w:sz w:val="28"/>
        </w:rPr>
        <w:t>      В Казахстане производство минеральных удобрений представлено производителями фосфорных и азотных удобрений: ТОО «Казфосфат» (суперфосфат, аммофос) и ТОО «КазАзот» (нитрат аммония).</w:t>
      </w:r>
      <w:r>
        <w:br/>
      </w:r>
      <w:r>
        <w:rPr>
          <w:rFonts w:ascii="Times New Roman"/>
          <w:b w:val="false"/>
          <w:i w:val="false"/>
          <w:color w:val="000000"/>
          <w:sz w:val="28"/>
        </w:rPr>
        <w:t>
      Крупные предприятия по производству калийных удобрений на сегодняшний день отсутствуют, однако ведутся геологоразведочные работы на месторождении калийного сырья в западном регионе Казахстана.</w:t>
      </w:r>
      <w:r>
        <w:br/>
      </w:r>
      <w:r>
        <w:rPr>
          <w:rFonts w:ascii="Times New Roman"/>
          <w:b w:val="false"/>
          <w:i w:val="false"/>
          <w:color w:val="000000"/>
          <w:sz w:val="28"/>
        </w:rPr>
        <w:t>
      Потребление азотных удобрений в 2012 году составило 403 тыс. тонн, из которых произведено на территории Республики Казахстан 165 тыс. тонн, а импортировано 319 тыс. тонн. Потребление фосфорных удобрений в 2012 году составило 60,7 тыс. тонн, из которых произведено на территории Республики Казахстан 69,5 тыс. тонн, а импорт незначительный. Потребление калийных удобрений в 2012 году составило 22 тыс. тонн, весь объем которых приходится на импорт. Рынок комплексных удобрений в Республике Казахстан также состоит полностью из импортной продукции и составляет порядка 6 тыс. тонн в год.</w:t>
      </w:r>
      <w:r>
        <w:br/>
      </w:r>
      <w:r>
        <w:rPr>
          <w:rFonts w:ascii="Times New Roman"/>
          <w:b w:val="false"/>
          <w:i w:val="false"/>
          <w:color w:val="000000"/>
          <w:sz w:val="28"/>
        </w:rPr>
        <w:t>
      Сегмент производства пестицидов представлен небольшими предприятиями, которые в основном занимаются формуляцией средств защиты растений: ТОО «Агрохимия», ТОО «КазТрастКем», ТОО «Бай Жер», ТОО «Astana-NanChemicals», АО «Гербициды». Потребление пестицидов в стране в 2012 году составило 28,5 тыс. тонн, из которых произведено 10,5 тыс. тонн, а импортировано 18 тыс. тонн.</w:t>
      </w:r>
      <w:r>
        <w:br/>
      </w:r>
      <w:r>
        <w:rPr>
          <w:rFonts w:ascii="Times New Roman"/>
          <w:b w:val="false"/>
          <w:i w:val="false"/>
          <w:color w:val="000000"/>
          <w:sz w:val="28"/>
        </w:rPr>
        <w:t>
      Для развития сектора необходимо привлечение международных химических компаний в сектор агрохимии. Так, компанией DuPont прорабатывается вопрос создания производства химической продукции для сельского хозяйства на территории Республики Казахстан. Один из крупнейших производителей минеральных удобрений в России открытое акционерное общество (далее – ОАО) «ЕвроХим» планирует строительство завода по производству комплексных удобрений.</w:t>
      </w:r>
      <w:r>
        <w:br/>
      </w:r>
      <w:r>
        <w:rPr>
          <w:rFonts w:ascii="Times New Roman"/>
          <w:b w:val="false"/>
          <w:i w:val="false"/>
          <w:color w:val="000000"/>
          <w:sz w:val="28"/>
        </w:rPr>
        <w:t>
      В агрохимическом секторе также возможно привлечение транснациональных компаний (Mosaic, PotashCorp, Agrium, YaraInternational, Monsanto, Syngenta, закрытое акционерное общество (далее – ЗАО) «Фосагро»).</w:t>
      </w:r>
      <w:r>
        <w:br/>
      </w:r>
      <w:r>
        <w:rPr>
          <w:rFonts w:ascii="Times New Roman"/>
          <w:b w:val="false"/>
          <w:i w:val="false"/>
          <w:color w:val="000000"/>
          <w:sz w:val="28"/>
        </w:rPr>
        <w:t>
      Ключевые проблемы сектора:</w:t>
      </w:r>
      <w:r>
        <w:br/>
      </w:r>
      <w:r>
        <w:rPr>
          <w:rFonts w:ascii="Times New Roman"/>
          <w:b w:val="false"/>
          <w:i w:val="false"/>
          <w:color w:val="000000"/>
          <w:sz w:val="28"/>
        </w:rPr>
        <w:t>
      1) низкий уровень загрузки производственных мощностей предприятий сектора;</w:t>
      </w:r>
      <w:r>
        <w:br/>
      </w:r>
      <w:r>
        <w:rPr>
          <w:rFonts w:ascii="Times New Roman"/>
          <w:b w:val="false"/>
          <w:i w:val="false"/>
          <w:color w:val="000000"/>
          <w:sz w:val="28"/>
        </w:rPr>
        <w:t>
      2) дефицит финансовых средств у предприятий сектора для модернизации и развития производства;</w:t>
      </w:r>
      <w:r>
        <w:br/>
      </w:r>
      <w:r>
        <w:rPr>
          <w:rFonts w:ascii="Times New Roman"/>
          <w:b w:val="false"/>
          <w:i w:val="false"/>
          <w:color w:val="000000"/>
          <w:sz w:val="28"/>
        </w:rPr>
        <w:t>
      3) высокий износ оборудования;</w:t>
      </w:r>
      <w:r>
        <w:br/>
      </w:r>
      <w:r>
        <w:rPr>
          <w:rFonts w:ascii="Times New Roman"/>
          <w:b w:val="false"/>
          <w:i w:val="false"/>
          <w:color w:val="000000"/>
          <w:sz w:val="28"/>
        </w:rPr>
        <w:t>
      4) слабая система логистики для сбыта/дистрибуции минеральных удобрений и пестицидов со стороны производителей агрохимии;</w:t>
      </w:r>
      <w:r>
        <w:br/>
      </w:r>
      <w:r>
        <w:rPr>
          <w:rFonts w:ascii="Times New Roman"/>
          <w:b w:val="false"/>
          <w:i w:val="false"/>
          <w:color w:val="000000"/>
          <w:sz w:val="28"/>
        </w:rPr>
        <w:t>
      5) отсутствие испытательной базы для проведения исследований агрохимических продуктов;</w:t>
      </w:r>
      <w:r>
        <w:br/>
      </w:r>
      <w:r>
        <w:rPr>
          <w:rFonts w:ascii="Times New Roman"/>
          <w:b w:val="false"/>
          <w:i w:val="false"/>
          <w:color w:val="000000"/>
          <w:sz w:val="28"/>
        </w:rPr>
        <w:t>
      6) нехватка кадров соответствующей квалификации.</w:t>
      </w:r>
      <w:r>
        <w:br/>
      </w:r>
      <w:r>
        <w:rPr>
          <w:rFonts w:ascii="Times New Roman"/>
          <w:b w:val="false"/>
          <w:i w:val="false"/>
          <w:color w:val="000000"/>
          <w:sz w:val="28"/>
        </w:rPr>
        <w:t>
                               Цель</w:t>
      </w:r>
      <w:r>
        <w:br/>
      </w:r>
      <w:r>
        <w:rPr>
          <w:rFonts w:ascii="Times New Roman"/>
          <w:b w:val="false"/>
          <w:i w:val="false"/>
          <w:color w:val="000000"/>
          <w:sz w:val="28"/>
        </w:rPr>
        <w:t>
      Развитие агрохимического сектора путем стимулирования внутреннего спроса и наращивания экспортного потенциала.</w:t>
      </w:r>
      <w:r>
        <w:br/>
      </w:r>
      <w:r>
        <w:rPr>
          <w:rFonts w:ascii="Times New Roman"/>
          <w:b w:val="false"/>
          <w:i w:val="false"/>
          <w:color w:val="000000"/>
          <w:sz w:val="28"/>
        </w:rPr>
        <w:t>
                        Целевые индикаторы</w:t>
      </w:r>
      <w:r>
        <w:br/>
      </w:r>
      <w:r>
        <w:rPr>
          <w:rFonts w:ascii="Times New Roman"/>
          <w:b w:val="false"/>
          <w:i w:val="false"/>
          <w:color w:val="000000"/>
          <w:sz w:val="28"/>
        </w:rPr>
        <w:t>
      Реализация Программы позволит в 2019 году достичь роста экономических показателей к уровню 2012 года (таблица 2):</w:t>
      </w:r>
      <w:r>
        <w:br/>
      </w:r>
      <w:r>
        <w:rPr>
          <w:rFonts w:ascii="Times New Roman"/>
          <w:b w:val="false"/>
          <w:i w:val="false"/>
          <w:color w:val="000000"/>
          <w:sz w:val="28"/>
        </w:rPr>
        <w:t>
      1) валовой добавленной стоимости не менее чем в 3 раза в реальном выражении;</w:t>
      </w:r>
      <w:r>
        <w:br/>
      </w:r>
      <w:r>
        <w:rPr>
          <w:rFonts w:ascii="Times New Roman"/>
          <w:b w:val="false"/>
          <w:i w:val="false"/>
          <w:color w:val="000000"/>
          <w:sz w:val="28"/>
        </w:rPr>
        <w:t>
      2) занятости на 1,1 тыс. человек;</w:t>
      </w:r>
      <w:r>
        <w:br/>
      </w:r>
      <w:r>
        <w:rPr>
          <w:rFonts w:ascii="Times New Roman"/>
          <w:b w:val="false"/>
          <w:i w:val="false"/>
          <w:color w:val="000000"/>
          <w:sz w:val="28"/>
        </w:rPr>
        <w:t>
      3) производительности труда в 1,9 раза в реальном выражении;</w:t>
      </w:r>
      <w:r>
        <w:br/>
      </w:r>
      <w:r>
        <w:rPr>
          <w:rFonts w:ascii="Times New Roman"/>
          <w:b w:val="false"/>
          <w:i w:val="false"/>
          <w:color w:val="000000"/>
          <w:sz w:val="28"/>
        </w:rPr>
        <w:t>
      4) стоимостного объема не сырьевого (обработанного) экспорта не менее чем в 2,8 раза.</w:t>
      </w:r>
    </w:p>
    <w:p>
      <w:pPr>
        <w:spacing w:after="0"/>
        <w:ind w:left="0"/>
        <w:jc w:val="both"/>
      </w:pPr>
      <w:r>
        <w:rPr>
          <w:rFonts w:ascii="Times New Roman"/>
          <w:b w:val="false"/>
          <w:i w:val="false"/>
          <w:color w:val="000000"/>
          <w:sz w:val="28"/>
        </w:rPr>
        <w:t>Таблица 2.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3752"/>
        <w:gridCol w:w="1501"/>
        <w:gridCol w:w="1050"/>
        <w:gridCol w:w="1051"/>
        <w:gridCol w:w="758"/>
        <w:gridCol w:w="758"/>
        <w:gridCol w:w="759"/>
        <w:gridCol w:w="759"/>
        <w:gridCol w:w="759"/>
        <w:gridCol w:w="901"/>
        <w:gridCol w:w="1352"/>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показатели</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 отчет</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 ожидаемый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 по отношению к 2012 г.</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 к 2012 г.,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w:t>
            </w: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добавленная стоимость</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3,0 раза</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занятых</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тыс.ч.</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тыс.чел.</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по ВДС</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1,9 раза</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Стоимостной объем не сырьевого (обработанного) экспорта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2,8 раза</w:t>
            </w:r>
          </w:p>
        </w:tc>
      </w:tr>
    </w:tbl>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модернизация действующих предприятий для повышения эффективности производства и диверсификации выпускаемой продукции;</w:t>
      </w:r>
      <w:r>
        <w:br/>
      </w:r>
      <w:r>
        <w:rPr>
          <w:rFonts w:ascii="Times New Roman"/>
          <w:b w:val="false"/>
          <w:i w:val="false"/>
          <w:color w:val="000000"/>
          <w:sz w:val="28"/>
        </w:rPr>
        <w:t>
      2) стимулирование внутреннего спроса;</w:t>
      </w:r>
      <w:r>
        <w:br/>
      </w:r>
      <w:r>
        <w:rPr>
          <w:rFonts w:ascii="Times New Roman"/>
          <w:b w:val="false"/>
          <w:i w:val="false"/>
          <w:color w:val="000000"/>
          <w:sz w:val="28"/>
        </w:rPr>
        <w:t>
      3) расширение рынков для реализации несырьевых товаров;</w:t>
      </w:r>
      <w:r>
        <w:br/>
      </w:r>
      <w:r>
        <w:rPr>
          <w:rFonts w:ascii="Times New Roman"/>
          <w:b w:val="false"/>
          <w:i w:val="false"/>
          <w:color w:val="000000"/>
          <w:sz w:val="28"/>
        </w:rPr>
        <w:t>
      4) создание новых предприятий;</w:t>
      </w:r>
      <w:r>
        <w:br/>
      </w:r>
      <w:r>
        <w:rPr>
          <w:rFonts w:ascii="Times New Roman"/>
          <w:b w:val="false"/>
          <w:i w:val="false"/>
          <w:color w:val="000000"/>
          <w:sz w:val="28"/>
        </w:rPr>
        <w:t>
      5) обеспечение сектора кадрами соответствующей квалификации;</w:t>
      </w:r>
      <w:r>
        <w:br/>
      </w:r>
      <w:r>
        <w:rPr>
          <w:rFonts w:ascii="Times New Roman"/>
          <w:b w:val="false"/>
          <w:i w:val="false"/>
          <w:color w:val="000000"/>
          <w:sz w:val="28"/>
        </w:rPr>
        <w:t>
      6) создание испытательной и сертификационной инфраструктуры.</w:t>
      </w:r>
    </w:p>
    <w:p>
      <w:pPr>
        <w:spacing w:after="0"/>
        <w:ind w:left="0"/>
        <w:jc w:val="both"/>
      </w:pPr>
      <w:r>
        <w:rPr>
          <w:rFonts w:ascii="Times New Roman"/>
          <w:b w:val="false"/>
          <w:i w:val="false"/>
          <w:color w:val="000000"/>
          <w:sz w:val="28"/>
        </w:rPr>
        <w:t>      Приоритетные виды деятельности</w:t>
      </w:r>
      <w:r>
        <w:br/>
      </w:r>
      <w:r>
        <w:rPr>
          <w:rFonts w:ascii="Times New Roman"/>
          <w:b w:val="false"/>
          <w:i w:val="false"/>
          <w:color w:val="000000"/>
          <w:sz w:val="28"/>
        </w:rPr>
        <w:t>
      В рамках Программы определены приоритетные виды деятельности (таблица 3).</w:t>
      </w:r>
    </w:p>
    <w:p>
      <w:pPr>
        <w:spacing w:after="0"/>
        <w:ind w:left="0"/>
        <w:jc w:val="both"/>
      </w:pPr>
      <w:r>
        <w:rPr>
          <w:rFonts w:ascii="Times New Roman"/>
          <w:b w:val="false"/>
          <w:i w:val="false"/>
          <w:color w:val="000000"/>
          <w:sz w:val="28"/>
        </w:rPr>
        <w:t>Таблица 3. – Приоритетные виды деятельности агрохимической промышленности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11624"/>
      </w:tblGrid>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ОКЭД-4</w:t>
            </w:r>
          </w:p>
        </w:tc>
        <w:tc>
          <w:tcPr>
            <w:tcW w:w="1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удобрений и азотосодержащих смесей</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пестицидов и прочей агрохимической продукции</w:t>
            </w:r>
          </w:p>
        </w:tc>
      </w:tr>
    </w:tbl>
    <w:p>
      <w:pPr>
        <w:spacing w:after="0"/>
        <w:ind w:left="0"/>
        <w:jc w:val="both"/>
      </w:pPr>
      <w:r>
        <w:rPr>
          <w:rFonts w:ascii="Times New Roman"/>
          <w:b w:val="false"/>
          <w:i w:val="false"/>
          <w:color w:val="000000"/>
          <w:sz w:val="28"/>
        </w:rPr>
        <w:t>      Приоритетные товарные группы</w:t>
      </w:r>
      <w:r>
        <w:br/>
      </w:r>
      <w:r>
        <w:rPr>
          <w:rFonts w:ascii="Times New Roman"/>
          <w:b w:val="false"/>
          <w:i w:val="false"/>
          <w:color w:val="000000"/>
          <w:sz w:val="28"/>
        </w:rPr>
        <w:t>
      Приоритетные товарные группы будут ориентированы не только на внутренний рынок, но и на рынок макрорегиона: страны СНГ, Иран, Китай и Турция. Создание новых или расширение действующих мощностей предприятий по производству приоритетных товаров/товарных групп будут способствовать сокращению импорта и увеличению экспорта агрохимии.</w:t>
      </w:r>
      <w:r>
        <w:br/>
      </w:r>
      <w:r>
        <w:rPr>
          <w:rFonts w:ascii="Times New Roman"/>
          <w:b w:val="false"/>
          <w:i w:val="false"/>
          <w:color w:val="000000"/>
          <w:sz w:val="28"/>
        </w:rPr>
        <w:t>
      В таблице 4 перечислены товарные группы с наиболее высоким объемом импорта.</w:t>
      </w:r>
    </w:p>
    <w:p>
      <w:pPr>
        <w:spacing w:after="0"/>
        <w:ind w:left="0"/>
        <w:jc w:val="both"/>
      </w:pPr>
      <w:r>
        <w:rPr>
          <w:rFonts w:ascii="Times New Roman"/>
          <w:b w:val="false"/>
          <w:i w:val="false"/>
          <w:color w:val="000000"/>
          <w:sz w:val="28"/>
        </w:rPr>
        <w:t>Таблица 4. Приоритетные товарные группы агрохимической промышленности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3857"/>
        <w:gridCol w:w="4285"/>
        <w:gridCol w:w="4001"/>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КПВЭД-6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товарной группы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Импортная емкость внутреннего рынка, млн. долл. США</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Импортная емкость рынков макрорегиона, млн. долл. США</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аммония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калия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3032,3</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калия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201559</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удобрения калийные</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Комплексные удобрения</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201573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МАФ/ДАФ</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Инсектициды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Фунгициды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r>
    </w:tbl>
    <w:p>
      <w:pPr>
        <w:spacing w:after="0"/>
        <w:ind w:left="0"/>
        <w:jc w:val="both"/>
      </w:pPr>
      <w:r>
        <w:rPr>
          <w:rFonts w:ascii="Times New Roman"/>
          <w:b w:val="false"/>
          <w:i w:val="false"/>
          <w:color w:val="000000"/>
          <w:sz w:val="28"/>
        </w:rPr>
        <w:t>      Приоритетные проекты</w:t>
      </w:r>
      <w:r>
        <w:br/>
      </w:r>
      <w:r>
        <w:rPr>
          <w:rFonts w:ascii="Times New Roman"/>
          <w:b w:val="false"/>
          <w:i w:val="false"/>
          <w:color w:val="000000"/>
          <w:sz w:val="28"/>
        </w:rPr>
        <w:t>
      В рамках Программы государственная политика в развитии агрохимического сектора будет направлена на реализацию приоритетных направлений по производству сложных (NPK-удобрения), калийных удобрений, средств защиты растений.</w:t>
      </w:r>
      <w:r>
        <w:br/>
      </w:r>
      <w:r>
        <w:rPr>
          <w:rFonts w:ascii="Times New Roman"/>
          <w:b w:val="false"/>
          <w:i w:val="false"/>
          <w:color w:val="000000"/>
          <w:sz w:val="28"/>
        </w:rPr>
        <w:t>
      В период с 2015 по 2019 годы будут реализованы крупные инвестиционные проекты в соответствии с предложениями бизнес-структур с общим объемом инвестиции более 454 млрд. тенге, направленные на повышение объемов производства и добавленной стоимости продукции, создание новых производств в секторе.</w:t>
      </w:r>
      <w:r>
        <w:br/>
      </w:r>
      <w:r>
        <w:rPr>
          <w:rFonts w:ascii="Times New Roman"/>
          <w:b w:val="false"/>
          <w:i w:val="false"/>
          <w:color w:val="000000"/>
          <w:sz w:val="28"/>
        </w:rPr>
        <w:t>
      В Актюбинской области планируется запуск производства сложных минеральных удобрений (МАФ/ДАФ) на базе руды Чилисайского месторождения и калийных удобрений на базе Жилянского месторождения калийных солей.</w:t>
      </w:r>
      <w:r>
        <w:br/>
      </w:r>
      <w:r>
        <w:rPr>
          <w:rFonts w:ascii="Times New Roman"/>
          <w:b w:val="false"/>
          <w:i w:val="false"/>
          <w:color w:val="000000"/>
          <w:sz w:val="28"/>
        </w:rPr>
        <w:t>
      В Жамбылской области запланирован ряд проектов по производству агрохимической продукции. Планируется до 2019 года достичь производства 1 млн. тонн минеральных удобрений в год, реализация проектов по производству сульфата калия (300 тыс. тонн в год) и глифосата (10 тыс. тонн в год).</w:t>
      </w:r>
      <w:r>
        <w:br/>
      </w:r>
      <w:r>
        <w:rPr>
          <w:rFonts w:ascii="Times New Roman"/>
          <w:b w:val="false"/>
          <w:i w:val="false"/>
          <w:color w:val="000000"/>
          <w:sz w:val="28"/>
        </w:rPr>
        <w:t>
      Ведется проработка следующих проектов: производство экстракционной фосфорной кислоты с последующим производством кормовых фосфатов, производство ряда химической продукции на основе метанола и аммиака (формальдегид, уксусная и перуксусная кислоты, аммиачная селитра, азотная кислота, карбамид, комплексные удобрения и карбамидно-формальдегидные и меламиноформальдегидные смолы), создание агрохимических сервисных центров по предоставлению комплекса услуг по принципу одного окна.</w:t>
      </w:r>
    </w:p>
    <w:p>
      <w:pPr>
        <w:spacing w:after="0"/>
        <w:ind w:left="0"/>
        <w:jc w:val="both"/>
      </w:pPr>
      <w:r>
        <w:rPr>
          <w:rFonts w:ascii="Times New Roman"/>
          <w:b w:val="false"/>
          <w:i w:val="false"/>
          <w:color w:val="000000"/>
          <w:sz w:val="28"/>
        </w:rPr>
        <w:t>      </w:t>
      </w:r>
      <w:r>
        <w:rPr>
          <w:rFonts w:ascii="Times New Roman"/>
          <w:b/>
          <w:i w:val="false"/>
          <w:color w:val="000000"/>
          <w:sz w:val="28"/>
        </w:rPr>
        <w:t>Производство химикатов для промышленности</w:t>
      </w:r>
      <w:r>
        <w:br/>
      </w:r>
      <w:r>
        <w:rPr>
          <w:rFonts w:ascii="Times New Roman"/>
          <w:b w:val="false"/>
          <w:i w:val="false"/>
          <w:color w:val="000000"/>
          <w:sz w:val="28"/>
        </w:rPr>
        <w:t>
      Сектор производства химикатов для промышленности является поставщиком сырья, полуфабрикатов, изделий как для традиционных отраслей промышленности (горно-металлургический комплекс (далее – ГМК) и нефтегазовая отрасли), так и для высокотехнологичных секторов (электронная промышленность, производство аккумуляторов, энергоэффективных и инновационных строительных материалов, машиностроение). Развитие промышленности в целом ведет к увеличению спроса на продукцию сектора.</w:t>
      </w:r>
      <w:r>
        <w:br/>
      </w:r>
      <w:r>
        <w:rPr>
          <w:rFonts w:ascii="Times New Roman"/>
          <w:b w:val="false"/>
          <w:i w:val="false"/>
          <w:color w:val="000000"/>
          <w:sz w:val="28"/>
        </w:rPr>
        <w:t>
      Существующее производство химикатов для промышленности в Казахстане представлено в основном продукцией базовой химии: неорганическими кислотами и щелочами, используемыми при добыче полезных ископаемых, в производстве минеральных удобрений, а также лакокрасочной продукцией, взрывчатыми веществами и поверхностно-активными веществами (далее – ПАВ).</w:t>
      </w:r>
      <w:r>
        <w:br/>
      </w:r>
      <w:r>
        <w:rPr>
          <w:rFonts w:ascii="Times New Roman"/>
          <w:b w:val="false"/>
          <w:i w:val="false"/>
          <w:color w:val="000000"/>
          <w:sz w:val="28"/>
        </w:rPr>
        <w:t>
      В 2012 году емкость внутреннего рынка составила 1,4 млрд. долл. США. Объем импорта Казахстана по приоритетным товарным группам превышает 300 млн. долл. США, импортная емкость по тем же товарам макрорегиона - порядка 6 млрд. долл. США.</w:t>
      </w:r>
      <w:r>
        <w:br/>
      </w:r>
      <w:r>
        <w:rPr>
          <w:rFonts w:ascii="Times New Roman"/>
          <w:b w:val="false"/>
          <w:i w:val="false"/>
          <w:color w:val="000000"/>
          <w:sz w:val="28"/>
        </w:rPr>
        <w:t>
      Доля сектора в среднем по обрабатывающей промышленности составляет 2%, в химической промышленности – 68%. Объем производства сектора в 2012 году составил 118,5 млрд. тенге в номинальном выражении, что почти на 60% больше, чем в 2008 году. В 2012 году по сравнению с 2008 годом ВДС сектора увеличилась в 2,5 раза. Производительность труда увеличилась в 2,3 раза. В то же время это более чем в 2 раза меньше аналогичного показателя стран ОЭСР.</w:t>
      </w:r>
      <w:r>
        <w:br/>
      </w:r>
      <w:r>
        <w:rPr>
          <w:rFonts w:ascii="Times New Roman"/>
          <w:b w:val="false"/>
          <w:i w:val="false"/>
          <w:color w:val="000000"/>
          <w:sz w:val="28"/>
        </w:rPr>
        <w:t>
      Износ оборудования на предприятиях сектора достигает 40%, загрузка мощностей составляет более 60%. Высокая загрузка мощностей характерна для предприятий-экспортеров: АО «АЗХС» и ТОО «Казфосфат». Увеличение коэффициента обновления основных средств в 2012 году на 8,5% повлияло на снижение коэффициента износа оборудования с 45% в 2011 году до 30% в 2012 году.</w:t>
      </w:r>
      <w:r>
        <w:br/>
      </w:r>
      <w:r>
        <w:rPr>
          <w:rFonts w:ascii="Times New Roman"/>
          <w:b w:val="false"/>
          <w:i w:val="false"/>
          <w:color w:val="000000"/>
          <w:sz w:val="28"/>
        </w:rPr>
        <w:t>
      Экспорт в секторе производства химикатов для промышленности в 2012 году увеличился на 16,4% по сравнению с 2008 годом и составил более 600 млн. долл. США. На экспорт идет в основном продукция низких переделов, в то время как импорт составляют товары с более высокой степенью обработки.</w:t>
      </w:r>
      <w:r>
        <w:br/>
      </w:r>
      <w:r>
        <w:rPr>
          <w:rFonts w:ascii="Times New Roman"/>
          <w:b w:val="false"/>
          <w:i w:val="false"/>
          <w:color w:val="000000"/>
          <w:sz w:val="28"/>
        </w:rPr>
        <w:t>
      Основные показатели развития сектора производства химикатов для промышленности за 2008 – 2012 годы представлены в таблице 1.</w:t>
      </w:r>
    </w:p>
    <w:p>
      <w:pPr>
        <w:spacing w:after="0"/>
        <w:ind w:left="0"/>
        <w:jc w:val="both"/>
      </w:pPr>
      <w:r>
        <w:rPr>
          <w:rFonts w:ascii="Times New Roman"/>
          <w:b w:val="false"/>
          <w:i w:val="false"/>
          <w:color w:val="000000"/>
          <w:sz w:val="28"/>
        </w:rPr>
        <w:t>Таблица 1 Данные по сектору за 2008 – 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467"/>
        <w:gridCol w:w="1655"/>
        <w:gridCol w:w="1421"/>
        <w:gridCol w:w="1421"/>
        <w:gridCol w:w="1374"/>
        <w:gridCol w:w="1469"/>
      </w:tblGrid>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г.</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сектора в обрабатывающей промышленности,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сектора химической промышленности,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30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химикатов для промышленности, млн. тенге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74 275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98 527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118 555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119 685</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млн. тенге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93 740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75 762</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в среднем по странам ОЭСР, долл. США /чел</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104167</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117373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долл. США/чел</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тыс. тенге/чел</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наемных работников, человек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13 703</w:t>
            </w:r>
          </w:p>
        </w:tc>
      </w:tr>
      <w:tr>
        <w:trPr>
          <w:trHeight w:val="34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предприятий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млн. тенге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40 391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26 462</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оборудования,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обновления основных средств,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средств на конец года по первоначальной стоимости, млн. тенге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10 884</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долл.США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25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долл.США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1459,1</w:t>
            </w:r>
          </w:p>
        </w:tc>
      </w:tr>
    </w:tbl>
    <w:p>
      <w:pPr>
        <w:spacing w:after="0"/>
        <w:ind w:left="0"/>
        <w:jc w:val="both"/>
      </w:pPr>
      <w:r>
        <w:rPr>
          <w:rFonts w:ascii="Times New Roman"/>
          <w:b w:val="false"/>
          <w:i w:val="false"/>
          <w:color w:val="000000"/>
          <w:sz w:val="28"/>
        </w:rPr>
        <w:t>Источник: Агентство Республики Казахстан по статистике, TradeMap, база данных Euromonitor.</w:t>
      </w:r>
    </w:p>
    <w:p>
      <w:pPr>
        <w:spacing w:after="0"/>
        <w:ind w:left="0"/>
        <w:jc w:val="both"/>
      </w:pPr>
      <w:r>
        <w:rPr>
          <w:rFonts w:ascii="Times New Roman"/>
          <w:b w:val="false"/>
          <w:i w:val="false"/>
          <w:color w:val="000000"/>
          <w:sz w:val="28"/>
        </w:rPr>
        <w:t>      Сектор представлен предприятиями-производителями серной кислоты (ТОО «СКЗ-U», ТОО «Казфосфат»), желтого фосфора (ТОО «Казфосфат»), хромовых соединений (АО «Актюбинский завод хромовых соединений»), плавиковой кислоты (ТОО «Ульбафтор-Комплекс»), хлор-щелочного сегмента (АО «Каустик»), лакокрасочной продукции (группа компаний «Alina»), взрывчатых веществ (АО «Орика-Казахстан», ТОО «КазЦКУБ Нитрохим»).</w:t>
      </w:r>
      <w:r>
        <w:br/>
      </w:r>
      <w:r>
        <w:rPr>
          <w:rFonts w:ascii="Times New Roman"/>
          <w:b w:val="false"/>
          <w:i w:val="false"/>
          <w:color w:val="000000"/>
          <w:sz w:val="28"/>
        </w:rPr>
        <w:t>
      Крупными игроками сектора являются ТОО «Казфосфат», доля которого в общем объеме производства химической промышленности составляет 22%, АО «Актюбинский завод хромовых соединений» – 12,5%, АО «Каустик» – 2,4%. Сектор производства химикатов для промышленности производит продукцию в основном для внутреннего потребления страны, так как большая часть продукции трудно транспортабельна и является опасной для здоровья людей.</w:t>
      </w:r>
      <w:r>
        <w:br/>
      </w:r>
      <w:r>
        <w:rPr>
          <w:rFonts w:ascii="Times New Roman"/>
          <w:b w:val="false"/>
          <w:i w:val="false"/>
          <w:color w:val="000000"/>
          <w:sz w:val="28"/>
        </w:rPr>
        <w:t>
      Для дальнейшего развития сектора необходимо привлечение международных химических компаний с целью реализации инвестиционных проектов на территории Казахстана. В настоящее время ведутся переговоры с международными компаниями: China Kingho Energy Group Co., Ltd. (Китай), IndussGroup (Бельгия), DowChemicalsCompany (США), Lanxess (Германия), GreenDay (Германия), LanzaTech (США).</w:t>
      </w:r>
      <w:r>
        <w:br/>
      </w:r>
      <w:r>
        <w:rPr>
          <w:rFonts w:ascii="Times New Roman"/>
          <w:b w:val="false"/>
          <w:i w:val="false"/>
          <w:color w:val="000000"/>
          <w:sz w:val="28"/>
        </w:rPr>
        <w:t>
      Ключевыми барьерами развития сектора являются:</w:t>
      </w:r>
      <w:r>
        <w:br/>
      </w:r>
      <w:r>
        <w:rPr>
          <w:rFonts w:ascii="Times New Roman"/>
          <w:b w:val="false"/>
          <w:i w:val="false"/>
          <w:color w:val="000000"/>
          <w:sz w:val="28"/>
        </w:rPr>
        <w:t>
      1) изменение тарифной политики транспортных и энергетических монополистов;</w:t>
      </w:r>
      <w:r>
        <w:br/>
      </w:r>
      <w:r>
        <w:rPr>
          <w:rFonts w:ascii="Times New Roman"/>
          <w:b w:val="false"/>
          <w:i w:val="false"/>
          <w:color w:val="000000"/>
          <w:sz w:val="28"/>
        </w:rPr>
        <w:t>
      2) дефицит собственных финансовых средств у предприятий сектора для модернизации и развития производства;</w:t>
      </w:r>
      <w:r>
        <w:br/>
      </w:r>
      <w:r>
        <w:rPr>
          <w:rFonts w:ascii="Times New Roman"/>
          <w:b w:val="false"/>
          <w:i w:val="false"/>
          <w:color w:val="000000"/>
          <w:sz w:val="28"/>
        </w:rPr>
        <w:t>
      3) неразвитость испытательной и сертификационной инфраструктуры;</w:t>
      </w:r>
      <w:r>
        <w:br/>
      </w:r>
      <w:r>
        <w:rPr>
          <w:rFonts w:ascii="Times New Roman"/>
          <w:b w:val="false"/>
          <w:i w:val="false"/>
          <w:color w:val="000000"/>
          <w:sz w:val="28"/>
        </w:rPr>
        <w:t>
      4) нехватка кадров соответствующей квалификации.</w:t>
      </w:r>
      <w:r>
        <w:br/>
      </w:r>
      <w:r>
        <w:rPr>
          <w:rFonts w:ascii="Times New Roman"/>
          <w:b w:val="false"/>
          <w:i w:val="false"/>
          <w:color w:val="000000"/>
          <w:sz w:val="28"/>
        </w:rPr>
        <w:t>
                                 Цель</w:t>
      </w:r>
      <w:r>
        <w:br/>
      </w:r>
      <w:r>
        <w:rPr>
          <w:rFonts w:ascii="Times New Roman"/>
          <w:b w:val="false"/>
          <w:i w:val="false"/>
          <w:color w:val="000000"/>
          <w:sz w:val="28"/>
        </w:rPr>
        <w:t>
      Расширение объемов производства и модернизация действующих предприятий, создание производств по выпуску новой продукции.</w:t>
      </w:r>
      <w:r>
        <w:br/>
      </w:r>
      <w:r>
        <w:rPr>
          <w:rFonts w:ascii="Times New Roman"/>
          <w:b w:val="false"/>
          <w:i w:val="false"/>
          <w:color w:val="000000"/>
          <w:sz w:val="28"/>
        </w:rPr>
        <w:t>
                          Целевые индикаторы</w:t>
      </w:r>
      <w:r>
        <w:br/>
      </w:r>
      <w:r>
        <w:rPr>
          <w:rFonts w:ascii="Times New Roman"/>
          <w:b w:val="false"/>
          <w:i w:val="false"/>
          <w:color w:val="000000"/>
          <w:sz w:val="28"/>
        </w:rPr>
        <w:t>
      Реализация Программы позволит в 2019 году достичь роста экономических показателей к уровню 2012 года (таблица 2):</w:t>
      </w:r>
      <w:r>
        <w:br/>
      </w:r>
      <w:r>
        <w:rPr>
          <w:rFonts w:ascii="Times New Roman"/>
          <w:b w:val="false"/>
          <w:i w:val="false"/>
          <w:color w:val="000000"/>
          <w:sz w:val="28"/>
        </w:rPr>
        <w:t>
      1) валовой добавленной стоимости не менее чем в 1,5 раза в реальном выражении;</w:t>
      </w:r>
      <w:r>
        <w:br/>
      </w:r>
      <w:r>
        <w:rPr>
          <w:rFonts w:ascii="Times New Roman"/>
          <w:b w:val="false"/>
          <w:i w:val="false"/>
          <w:color w:val="000000"/>
          <w:sz w:val="28"/>
        </w:rPr>
        <w:t>
      2) занятости не менее, чем на 1,1 тыс. человек;</w:t>
      </w:r>
      <w:r>
        <w:br/>
      </w:r>
      <w:r>
        <w:rPr>
          <w:rFonts w:ascii="Times New Roman"/>
          <w:b w:val="false"/>
          <w:i w:val="false"/>
          <w:color w:val="000000"/>
          <w:sz w:val="28"/>
        </w:rPr>
        <w:t>
      3) производительности труда в 1,4 раза в реальном выражении;</w:t>
      </w:r>
      <w:r>
        <w:br/>
      </w:r>
      <w:r>
        <w:rPr>
          <w:rFonts w:ascii="Times New Roman"/>
          <w:b w:val="false"/>
          <w:i w:val="false"/>
          <w:color w:val="000000"/>
          <w:sz w:val="28"/>
        </w:rPr>
        <w:t>
      4) стоимостного объема несырьевого (обработанного) экспорта не менее чем в 1,3 раза.</w:t>
      </w:r>
    </w:p>
    <w:p>
      <w:pPr>
        <w:spacing w:after="0"/>
        <w:ind w:left="0"/>
        <w:jc w:val="both"/>
      </w:pPr>
      <w:r>
        <w:rPr>
          <w:rFonts w:ascii="Times New Roman"/>
          <w:b w:val="false"/>
          <w:i w:val="false"/>
          <w:color w:val="000000"/>
          <w:sz w:val="28"/>
        </w:rPr>
        <w:t>Таблица 2.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2505"/>
        <w:gridCol w:w="1179"/>
        <w:gridCol w:w="1179"/>
        <w:gridCol w:w="1179"/>
        <w:gridCol w:w="1031"/>
        <w:gridCol w:w="1031"/>
        <w:gridCol w:w="1031"/>
        <w:gridCol w:w="1032"/>
        <w:gridCol w:w="1032"/>
        <w:gridCol w:w="1032"/>
        <w:gridCol w:w="1180"/>
      </w:tblGrid>
      <w:tr>
        <w:trPr>
          <w:trHeight w:val="315"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показатели</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 отчет</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 ожидаемый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 по отношению к 2012 г.</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 к 2012 г., в разах</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w:t>
            </w:r>
          </w:p>
        </w:tc>
        <w:tc>
          <w:tcPr>
            <w:tcW w:w="0" w:type="auto"/>
            <w:vMerge/>
            <w:tcBorders>
              <w:top w:val="nil"/>
              <w:left w:val="single" w:color="cfcfcf" w:sz="5"/>
              <w:bottom w:val="single" w:color="cfcfcf" w:sz="5"/>
              <w:right w:val="single" w:color="cfcfcf" w:sz="5"/>
            </w:tcBorders>
          </w:tcP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добавленная стоимость</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1,5 раза</w:t>
            </w:r>
          </w:p>
        </w:tc>
      </w:tr>
      <w:tr>
        <w:trPr>
          <w:trHeight w:val="3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Численость занятых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тыс.ч.</w:t>
            </w:r>
          </w:p>
        </w:tc>
      </w:tr>
      <w:tr>
        <w:trPr>
          <w:trHeight w:val="8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по ВДС</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1,4 раза</w:t>
            </w:r>
          </w:p>
        </w:tc>
      </w:tr>
      <w:tr>
        <w:trPr>
          <w:trHeight w:val="4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Стоимостной объем не сырьевого (обработанного) экспорта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1,3 раза</w:t>
            </w:r>
          </w:p>
        </w:tc>
      </w:tr>
    </w:tbl>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расширение мощностей действующих предприятий;</w:t>
      </w:r>
      <w:r>
        <w:br/>
      </w:r>
      <w:r>
        <w:rPr>
          <w:rFonts w:ascii="Times New Roman"/>
          <w:b w:val="false"/>
          <w:i w:val="false"/>
          <w:color w:val="000000"/>
          <w:sz w:val="28"/>
        </w:rPr>
        <w:t>
      2) модернизация действующих предприятий для повышения эффективности производства;</w:t>
      </w:r>
      <w:r>
        <w:br/>
      </w:r>
      <w:r>
        <w:rPr>
          <w:rFonts w:ascii="Times New Roman"/>
          <w:b w:val="false"/>
          <w:i w:val="false"/>
          <w:color w:val="000000"/>
          <w:sz w:val="28"/>
        </w:rPr>
        <w:t>
      3) диверсификация продукции действующих предприятий;</w:t>
      </w:r>
      <w:r>
        <w:br/>
      </w:r>
      <w:r>
        <w:rPr>
          <w:rFonts w:ascii="Times New Roman"/>
          <w:b w:val="false"/>
          <w:i w:val="false"/>
          <w:color w:val="000000"/>
          <w:sz w:val="28"/>
        </w:rPr>
        <w:t>
      4) создание новых предприятий;</w:t>
      </w:r>
      <w:r>
        <w:br/>
      </w:r>
      <w:r>
        <w:rPr>
          <w:rFonts w:ascii="Times New Roman"/>
          <w:b w:val="false"/>
          <w:i w:val="false"/>
          <w:color w:val="000000"/>
          <w:sz w:val="28"/>
        </w:rPr>
        <w:t>
      5) обеспечение инфраструктурой новых производств и обновление инфраструктуры действующих предприятий;</w:t>
      </w:r>
      <w:r>
        <w:br/>
      </w:r>
      <w:r>
        <w:rPr>
          <w:rFonts w:ascii="Times New Roman"/>
          <w:b w:val="false"/>
          <w:i w:val="false"/>
          <w:color w:val="000000"/>
          <w:sz w:val="28"/>
        </w:rPr>
        <w:t>
      6) обеспечение сектора квалифицированными кадровыми ресурсами.</w:t>
      </w:r>
    </w:p>
    <w:p>
      <w:pPr>
        <w:spacing w:after="0"/>
        <w:ind w:left="0"/>
        <w:jc w:val="both"/>
      </w:pPr>
      <w:r>
        <w:rPr>
          <w:rFonts w:ascii="Times New Roman"/>
          <w:b w:val="false"/>
          <w:i w:val="false"/>
          <w:color w:val="000000"/>
          <w:sz w:val="28"/>
        </w:rPr>
        <w:t>      Приоритетные виды деятельности</w:t>
      </w:r>
      <w:r>
        <w:br/>
      </w:r>
      <w:r>
        <w:rPr>
          <w:rFonts w:ascii="Times New Roman"/>
          <w:b w:val="false"/>
          <w:i w:val="false"/>
          <w:color w:val="000000"/>
          <w:sz w:val="28"/>
        </w:rPr>
        <w:t>
      В рамках Программы определены приоритетные виды деятельности (таблица 3).</w:t>
      </w:r>
    </w:p>
    <w:p>
      <w:pPr>
        <w:spacing w:after="0"/>
        <w:ind w:left="0"/>
        <w:jc w:val="both"/>
      </w:pPr>
      <w:r>
        <w:rPr>
          <w:rFonts w:ascii="Times New Roman"/>
          <w:b w:val="false"/>
          <w:i w:val="false"/>
          <w:color w:val="000000"/>
          <w:sz w:val="28"/>
        </w:rPr>
        <w:t>Таблица 3. Приоритетные виды деятельности сектора производства химикатов для промышленности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1455"/>
      </w:tblGrid>
      <w:tr>
        <w:trPr>
          <w:trHeight w:val="27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ОКЭД-4</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r>
      <w:tr>
        <w:trPr>
          <w:trHeight w:val="27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промышленных газов</w:t>
            </w:r>
          </w:p>
        </w:tc>
      </w:tr>
      <w:tr>
        <w:trPr>
          <w:trHeight w:val="27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красителей и пигментов</w:t>
            </w:r>
          </w:p>
        </w:tc>
      </w:tr>
      <w:tr>
        <w:trPr>
          <w:trHeight w:val="27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основных неорганических соединений</w:t>
            </w:r>
          </w:p>
        </w:tc>
      </w:tr>
      <w:tr>
        <w:trPr>
          <w:trHeight w:val="27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красок, лаков и аналогичных красящих веществ</w:t>
            </w:r>
          </w:p>
        </w:tc>
      </w:tr>
      <w:tr>
        <w:trPr>
          <w:trHeight w:val="27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мыла и моющих, чистящих и полирующих средств</w:t>
            </w:r>
          </w:p>
        </w:tc>
      </w:tr>
      <w:tr>
        <w:trPr>
          <w:trHeight w:val="27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взрывчатых веществ</w:t>
            </w:r>
          </w:p>
        </w:tc>
      </w:tr>
      <w:tr>
        <w:trPr>
          <w:trHeight w:val="27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химических продуктов</w:t>
            </w:r>
          </w:p>
        </w:tc>
      </w:tr>
    </w:tbl>
    <w:p>
      <w:pPr>
        <w:spacing w:after="0"/>
        <w:ind w:left="0"/>
        <w:jc w:val="both"/>
      </w:pPr>
      <w:r>
        <w:rPr>
          <w:rFonts w:ascii="Times New Roman"/>
          <w:b w:val="false"/>
          <w:i w:val="false"/>
          <w:color w:val="000000"/>
          <w:sz w:val="28"/>
        </w:rPr>
        <w:t>      Приоритетные товарные группы</w:t>
      </w:r>
      <w:r>
        <w:br/>
      </w:r>
      <w:r>
        <w:rPr>
          <w:rFonts w:ascii="Times New Roman"/>
          <w:b w:val="false"/>
          <w:i w:val="false"/>
          <w:color w:val="000000"/>
          <w:sz w:val="28"/>
        </w:rPr>
        <w:t>
      Создание новых или расширение действующих мощностей предприятий по производству приоритетных товаров/товарных групп будут способствовать сокращению импорта и увеличению экспорта продукции сектора производства химикатов для промышленности.</w:t>
      </w:r>
      <w:r>
        <w:br/>
      </w:r>
      <w:r>
        <w:rPr>
          <w:rFonts w:ascii="Times New Roman"/>
          <w:b w:val="false"/>
          <w:i w:val="false"/>
          <w:color w:val="000000"/>
          <w:sz w:val="28"/>
        </w:rPr>
        <w:t>
      В таблице 4 перечислены товарные группы с наиболее высоким импортом.</w:t>
      </w:r>
    </w:p>
    <w:p>
      <w:pPr>
        <w:spacing w:after="0"/>
        <w:ind w:left="0"/>
        <w:jc w:val="both"/>
      </w:pPr>
      <w:r>
        <w:rPr>
          <w:rFonts w:ascii="Times New Roman"/>
          <w:b w:val="false"/>
          <w:i w:val="false"/>
          <w:color w:val="000000"/>
          <w:sz w:val="28"/>
        </w:rPr>
        <w:t>Таблица 4. Приоритетные товарные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3242"/>
        <w:gridCol w:w="2505"/>
        <w:gridCol w:w="1473"/>
        <w:gridCol w:w="1326"/>
        <w:gridCol w:w="1327"/>
        <w:gridCol w:w="1327"/>
        <w:gridCol w:w="1327"/>
      </w:tblGrid>
      <w:tr>
        <w:trPr>
          <w:trHeight w:val="30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КПВЭД</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товарной группы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r>
      <w:tr>
        <w:trPr>
          <w:trHeight w:val="22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водорода (кислота соляная)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тыс. долл.США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7 540</w:t>
            </w:r>
          </w:p>
        </w:tc>
      </w:tr>
      <w:tr>
        <w:trPr>
          <w:trHeight w:val="22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201343</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динатрия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390557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342661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376832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434795</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тыс. долл.США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97 134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74 655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111 030</w:t>
            </w:r>
          </w:p>
        </w:tc>
      </w:tr>
      <w:tr>
        <w:trPr>
          <w:trHeight w:val="34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201325</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Гидроксид натрия (сода каустическая) в водном растворе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94674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32652</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тыс. долл.США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14 553</w:t>
            </w:r>
          </w:p>
        </w:tc>
      </w:tr>
      <w:tr>
        <w:trPr>
          <w:trHeight w:val="22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201363</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Пероксид водорода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тыс. долл.США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10 235</w:t>
            </w:r>
          </w:p>
        </w:tc>
      </w:tr>
      <w:tr>
        <w:trPr>
          <w:trHeight w:val="22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 кальция</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тыс. долл.США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w:t>
            </w:r>
          </w:p>
        </w:tc>
      </w:tr>
      <w:tr>
        <w:trPr>
          <w:trHeight w:val="34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203012</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и лаки на основе сложных полиэфиров</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тыс. долл.США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23 796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49 292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30 011</w:t>
            </w:r>
          </w:p>
        </w:tc>
      </w:tr>
      <w:tr>
        <w:trPr>
          <w:trHeight w:val="24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205111</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готовые, кроме пороха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16732</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тыс. долл.США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26 853</w:t>
            </w:r>
          </w:p>
        </w:tc>
      </w:tr>
      <w:tr>
        <w:trPr>
          <w:trHeight w:val="114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205942</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Антидетонаторы, антиоксиданты, ингибиторы смолообразования, загустители, антикоррозионные вещества и присадки готовые прочие к нефтепродуктам или другим жидкостям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тыс. долл.США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63 101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45 534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43 416</w:t>
            </w:r>
          </w:p>
        </w:tc>
      </w:tr>
      <w:tr>
        <w:trPr>
          <w:trHeight w:val="22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205956</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Катализаторы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тыс. долл.США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13 313</w:t>
            </w:r>
          </w:p>
        </w:tc>
      </w:tr>
      <w:tr>
        <w:trPr>
          <w:trHeight w:val="30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205943</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Антифризы и жидкости антиобледенительные готовые прочие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тонн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37194</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тыс. долл.США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41 405</w:t>
            </w:r>
          </w:p>
        </w:tc>
      </w:tr>
    </w:tbl>
    <w:p>
      <w:pPr>
        <w:spacing w:after="0"/>
        <w:ind w:left="0"/>
        <w:jc w:val="both"/>
      </w:pPr>
      <w:r>
        <w:rPr>
          <w:rFonts w:ascii="Times New Roman"/>
          <w:b w:val="false"/>
          <w:i w:val="false"/>
          <w:color w:val="000000"/>
          <w:sz w:val="28"/>
        </w:rPr>
        <w:t>      Приоритетные проекты</w:t>
      </w:r>
      <w:r>
        <w:br/>
      </w:r>
      <w:r>
        <w:rPr>
          <w:rFonts w:ascii="Times New Roman"/>
          <w:b w:val="false"/>
          <w:i w:val="false"/>
          <w:color w:val="000000"/>
          <w:sz w:val="28"/>
        </w:rPr>
        <w:t>
      В период с 2015 по 2019 годы государственная политика в развитии сектора производства химикатов для промышленности будет направлена на расширение производственных мощностей действующих предприятий и создание новых предприятий.</w:t>
      </w:r>
      <w:r>
        <w:br/>
      </w:r>
      <w:r>
        <w:rPr>
          <w:rFonts w:ascii="Times New Roman"/>
          <w:b w:val="false"/>
          <w:i w:val="false"/>
          <w:color w:val="000000"/>
          <w:sz w:val="28"/>
        </w:rPr>
        <w:t>
      За период 2015 – 2019 годы планируется реализация крупных инвестиционных проектов в соответствии с предложениями бизнес-структур с общим объемом инвестиции порядка 80 млрд. тенге, направленных на повышение объемов производства и добавленной стоимости продукции.</w:t>
      </w:r>
    </w:p>
    <w:p>
      <w:pPr>
        <w:spacing w:after="0"/>
        <w:ind w:left="0"/>
        <w:jc w:val="both"/>
      </w:pPr>
      <w:r>
        <w:rPr>
          <w:rFonts w:ascii="Times New Roman"/>
          <w:b w:val="false"/>
          <w:i w:val="false"/>
          <w:color w:val="000000"/>
          <w:sz w:val="28"/>
        </w:rPr>
        <w:t>      </w:t>
      </w:r>
      <w:r>
        <w:rPr>
          <w:rFonts w:ascii="Times New Roman"/>
          <w:b/>
          <w:i w:val="false"/>
          <w:color w:val="000000"/>
          <w:sz w:val="28"/>
        </w:rPr>
        <w:t>Производство автотранспортных средств, их частей, принадлежностей и двигателей</w:t>
      </w:r>
      <w:r>
        <w:br/>
      </w:r>
      <w:r>
        <w:rPr>
          <w:rFonts w:ascii="Times New Roman"/>
          <w:b w:val="false"/>
          <w:i w:val="false"/>
          <w:color w:val="000000"/>
          <w:sz w:val="28"/>
        </w:rPr>
        <w:t>
      Производство автотранспортных средств, их частей, принадлежностей и двигателей – новая индустрия экономики, которая занимает значительную долю в общем объеме машиностроения Казахстана.</w:t>
      </w:r>
      <w:r>
        <w:br/>
      </w:r>
      <w:r>
        <w:rPr>
          <w:rFonts w:ascii="Times New Roman"/>
          <w:b w:val="false"/>
          <w:i w:val="false"/>
          <w:color w:val="000000"/>
          <w:sz w:val="28"/>
        </w:rPr>
        <w:t>
      Развитие национального автомобилестроения имеет мультипликативный эффект на другие отрасли экономики. Так, одно созданное в автомобильной промышленности новое рабочее место дает возможность создать еще от 3 до 11 рабочих мест в таких смежных отраслях, как металлургическая, химическая и электронная промышленность, металлообработка, производство запасных частей, транспорт и сфера услуг.</w:t>
      </w:r>
      <w:r>
        <w:br/>
      </w:r>
      <w:r>
        <w:rPr>
          <w:rFonts w:ascii="Times New Roman"/>
          <w:b w:val="false"/>
          <w:i w:val="false"/>
          <w:color w:val="000000"/>
          <w:sz w:val="28"/>
        </w:rPr>
        <w:t>
      Емкость внутреннего рынка страны составляет порядка 5 млрд. долл. США, из них 82% покрывается за счет импорта. Импортная емкость стран макрорегиона по приоритетным товарным группам превышает 70 млрд. долл. США, из них порядка 30 млрд. долл. США составляют автокомпоненты.</w:t>
      </w:r>
      <w:r>
        <w:br/>
      </w:r>
      <w:r>
        <w:rPr>
          <w:rFonts w:ascii="Times New Roman"/>
          <w:b w:val="false"/>
          <w:i w:val="false"/>
          <w:color w:val="000000"/>
          <w:sz w:val="28"/>
        </w:rPr>
        <w:t>
      Ряд отечественных компаний заключили с Правительством Республики Казахстан соглашение о промышленной сборке, в рамках которого государством предоставляются преференции. При этом в рамках соглашения компании обязуются в определенный срок обеспечить выход на уровень развития, включающий более глубокие технологические переделы и освоение производства комплектующих.</w:t>
      </w:r>
      <w:r>
        <w:br/>
      </w:r>
      <w:r>
        <w:rPr>
          <w:rFonts w:ascii="Times New Roman"/>
          <w:b w:val="false"/>
          <w:i w:val="false"/>
          <w:color w:val="000000"/>
          <w:sz w:val="28"/>
        </w:rPr>
        <w:t>
      Валовая добавленная стоимость сектора с 2008 по 2012 годы увеличилась в 5,8 раз. В автопроизводстве занято около 2000 человек. Производительность труда с 2008 по 2012 годы увеличилась в 7,5 раз и находится на уровне стран ОЭСР.</w:t>
      </w:r>
      <w:r>
        <w:br/>
      </w:r>
      <w:r>
        <w:rPr>
          <w:rFonts w:ascii="Times New Roman"/>
          <w:b w:val="false"/>
          <w:i w:val="false"/>
          <w:color w:val="000000"/>
          <w:sz w:val="28"/>
        </w:rPr>
        <w:t>
      Экспорт сектора незначителен и по 2012 году составил 35 млн. долл. США.</w:t>
      </w:r>
    </w:p>
    <w:p>
      <w:pPr>
        <w:spacing w:after="0"/>
        <w:ind w:left="0"/>
        <w:jc w:val="both"/>
      </w:pPr>
      <w:r>
        <w:rPr>
          <w:rFonts w:ascii="Times New Roman"/>
          <w:b w:val="false"/>
          <w:i w:val="false"/>
          <w:color w:val="000000"/>
          <w:sz w:val="28"/>
        </w:rPr>
        <w:t>Таблица 1. Данные по сектору за 2008-2013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5"/>
        <w:gridCol w:w="1833"/>
        <w:gridCol w:w="1470"/>
        <w:gridCol w:w="1470"/>
        <w:gridCol w:w="1470"/>
        <w:gridCol w:w="1471"/>
        <w:gridCol w:w="1471"/>
      </w:tblGrid>
      <w:tr>
        <w:trPr>
          <w:trHeight w:val="30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Показатель</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г.</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r>
      <w:tr>
        <w:trPr>
          <w:trHeight w:val="315"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 млн. тенге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281 310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376 184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536 876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687 235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853 923</w:t>
            </w:r>
          </w:p>
        </w:tc>
      </w:tr>
      <w:tr>
        <w:trPr>
          <w:trHeight w:val="465"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к предыдущему году,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27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Автотранспортные средства, их части, принадлежности и двигатели, млн. тенге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78 423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156 563</w:t>
            </w:r>
          </w:p>
        </w:tc>
      </w:tr>
      <w:tr>
        <w:trPr>
          <w:trHeight w:val="27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автотранспортных средств, трейлеров и полуприцепов, в % к пред.году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27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млрд. тенге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5 989,1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8 003,2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16 708,0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34 615,3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33 984,0</w:t>
            </w:r>
          </w:p>
        </w:tc>
      </w:tr>
      <w:tr>
        <w:trPr>
          <w:trHeight w:val="27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наемных работников, человек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27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в РК*, тыс. тенге/чел.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Производительность труда в РК*, долл. США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47 922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170 484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производительность труда по странам ОЭСР, долл. США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75 482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90 822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91 293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предприятий</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загрузки мощностей,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износа основных средств,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основной капитал, млн. тенге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9 468</w:t>
            </w:r>
          </w:p>
        </w:tc>
      </w:tr>
      <w:tr>
        <w:trPr>
          <w:trHeight w:val="420"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обновления основных средств,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средств на конец года по первоначальной стоимости, млн. тенге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млн. долл. США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405" w:hRule="atLeast"/>
        </w:trPr>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 США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2 378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w:t>
            </w:r>
          </w:p>
        </w:tc>
      </w:tr>
    </w:tbl>
    <w:p>
      <w:pPr>
        <w:spacing w:after="0"/>
        <w:ind w:left="0"/>
        <w:jc w:val="both"/>
      </w:pPr>
      <w:r>
        <w:rPr>
          <w:rFonts w:ascii="Times New Roman"/>
          <w:b w:val="false"/>
          <w:i w:val="false"/>
          <w:color w:val="000000"/>
          <w:sz w:val="28"/>
        </w:rPr>
        <w:t>Источник: Агентство Республики Казахстан по статистике</w:t>
      </w:r>
      <w:r>
        <w:br/>
      </w:r>
      <w:r>
        <w:rPr>
          <w:rFonts w:ascii="Times New Roman"/>
          <w:b w:val="false"/>
          <w:i w:val="false"/>
          <w:color w:val="000000"/>
          <w:sz w:val="28"/>
        </w:rPr>
        <w:t>
к таблице 1:</w:t>
      </w:r>
      <w:r>
        <w:br/>
      </w:r>
      <w:r>
        <w:rPr>
          <w:rFonts w:ascii="Times New Roman"/>
          <w:b w:val="false"/>
          <w:i w:val="false"/>
          <w:color w:val="000000"/>
          <w:sz w:val="28"/>
        </w:rPr>
        <w:t>
примечание: *производительность труда рассчитана как частное от деления ВДС сектора на численность занятых в секторе;</w:t>
      </w:r>
      <w:r>
        <w:br/>
      </w:r>
      <w:r>
        <w:rPr>
          <w:rFonts w:ascii="Times New Roman"/>
          <w:b w:val="false"/>
          <w:i w:val="false"/>
          <w:color w:val="000000"/>
          <w:sz w:val="28"/>
        </w:rPr>
        <w:t>
**показатель рассчитан АО «КИРИ» на основании статистических данных.</w:t>
      </w:r>
    </w:p>
    <w:p>
      <w:pPr>
        <w:spacing w:after="0"/>
        <w:ind w:left="0"/>
        <w:jc w:val="both"/>
      </w:pPr>
      <w:r>
        <w:rPr>
          <w:rFonts w:ascii="Times New Roman"/>
          <w:b w:val="false"/>
          <w:i w:val="false"/>
          <w:color w:val="000000"/>
          <w:sz w:val="28"/>
        </w:rPr>
        <w:t>      Производство легковых автомобилей сосредоточено в Восточно-Казахстанской и Костанайской областях, грузовых автомобилей - в Акмолинской и Алматинской областях. Специальные и специализированные автомобили производятся в Западно-Казахстанской и Акмолинской областях. Прицепы и полуприцепы в основном производят в Жамбылской области и г. Алматы.</w:t>
      </w:r>
      <w:r>
        <w:br/>
      </w:r>
      <w:r>
        <w:rPr>
          <w:rFonts w:ascii="Times New Roman"/>
          <w:b w:val="false"/>
          <w:i w:val="false"/>
          <w:color w:val="000000"/>
          <w:sz w:val="28"/>
        </w:rPr>
        <w:t>
      Стратегия дальнейшего развития автомобильной промышленности Республики Казахстан базируется на сотрудничестве отечественных компаний с мировыми лидерами, такими как General Motors, Hyundai, Kia, Peugeot, Renault-Nissan-Avtovaz, Skoda, Toyota, Iveco. Данная стратегия позволит Казахстану в кратчайшие сроки преодолеть существующее технологическое отставание, оперативно нарастить компетенции, что в дальнейшем позволит встроиться в глобальную автомобильную экосистему.</w:t>
      </w:r>
      <w:r>
        <w:br/>
      </w:r>
      <w:r>
        <w:rPr>
          <w:rFonts w:ascii="Times New Roman"/>
          <w:b w:val="false"/>
          <w:i w:val="false"/>
          <w:color w:val="000000"/>
          <w:sz w:val="28"/>
        </w:rPr>
        <w:t>
      В производстве комплектующих для автотранспортных средств на мировом рынке лидерами являются компании Denso (Япония), Magna International (Канада), Aisin Seiki (Япония), Delphi Automotive (Великобритания), TRW Automotive Holdings (США), Valeo (Франция) с которыми будет проведена работа по их привлечению в Казахстан.</w:t>
      </w:r>
      <w:r>
        <w:br/>
      </w:r>
      <w:r>
        <w:rPr>
          <w:rFonts w:ascii="Times New Roman"/>
          <w:b w:val="false"/>
          <w:i w:val="false"/>
          <w:color w:val="000000"/>
          <w:sz w:val="28"/>
        </w:rPr>
        <w:t>
      Ключевые проблемы сектора:</w:t>
      </w:r>
      <w:r>
        <w:br/>
      </w:r>
      <w:r>
        <w:rPr>
          <w:rFonts w:ascii="Times New Roman"/>
          <w:b w:val="false"/>
          <w:i w:val="false"/>
          <w:color w:val="000000"/>
          <w:sz w:val="28"/>
        </w:rPr>
        <w:t>
      1) малый объем внутреннего рынка;</w:t>
      </w:r>
      <w:r>
        <w:br/>
      </w:r>
      <w:r>
        <w:rPr>
          <w:rFonts w:ascii="Times New Roman"/>
          <w:b w:val="false"/>
          <w:i w:val="false"/>
          <w:color w:val="000000"/>
          <w:sz w:val="28"/>
        </w:rPr>
        <w:t>
      2) отсутствие крупносерийного выпуска автомобилей;</w:t>
      </w:r>
      <w:r>
        <w:br/>
      </w:r>
      <w:r>
        <w:rPr>
          <w:rFonts w:ascii="Times New Roman"/>
          <w:b w:val="false"/>
          <w:i w:val="false"/>
          <w:color w:val="000000"/>
          <w:sz w:val="28"/>
        </w:rPr>
        <w:t>
      3) низкий уровень локализации и добавленной стоимости;</w:t>
      </w:r>
      <w:r>
        <w:br/>
      </w:r>
      <w:r>
        <w:rPr>
          <w:rFonts w:ascii="Times New Roman"/>
          <w:b w:val="false"/>
          <w:i w:val="false"/>
          <w:color w:val="000000"/>
          <w:sz w:val="28"/>
        </w:rPr>
        <w:t>
      4) отсутствие инфраструктуры в области технического регулирования;</w:t>
      </w:r>
      <w:r>
        <w:br/>
      </w:r>
      <w:r>
        <w:rPr>
          <w:rFonts w:ascii="Times New Roman"/>
          <w:b w:val="false"/>
          <w:i w:val="false"/>
          <w:color w:val="000000"/>
          <w:sz w:val="28"/>
        </w:rPr>
        <w:t>
      5) отсутствие комплексной системы утилизации;</w:t>
      </w:r>
      <w:r>
        <w:br/>
      </w:r>
      <w:r>
        <w:rPr>
          <w:rFonts w:ascii="Times New Roman"/>
          <w:b w:val="false"/>
          <w:i w:val="false"/>
          <w:color w:val="000000"/>
          <w:sz w:val="28"/>
        </w:rPr>
        <w:t>
      6) отсутствие доступных финансовых ресурсов;</w:t>
      </w:r>
      <w:r>
        <w:br/>
      </w:r>
      <w:r>
        <w:rPr>
          <w:rFonts w:ascii="Times New Roman"/>
          <w:b w:val="false"/>
          <w:i w:val="false"/>
          <w:color w:val="000000"/>
          <w:sz w:val="28"/>
        </w:rPr>
        <w:t>
      7) не высокая покупательская способность населения;</w:t>
      </w:r>
      <w:r>
        <w:br/>
      </w:r>
      <w:r>
        <w:rPr>
          <w:rFonts w:ascii="Times New Roman"/>
          <w:b w:val="false"/>
          <w:i w:val="false"/>
          <w:color w:val="000000"/>
          <w:sz w:val="28"/>
        </w:rPr>
        <w:t>
      8) нехватка кадров соответствующей квалификации;</w:t>
      </w:r>
      <w:r>
        <w:br/>
      </w:r>
      <w:r>
        <w:rPr>
          <w:rFonts w:ascii="Times New Roman"/>
          <w:b w:val="false"/>
          <w:i w:val="false"/>
          <w:color w:val="000000"/>
          <w:sz w:val="28"/>
        </w:rPr>
        <w:t>
      9) слабое развитие научно-исследовательских и опытно-конструкторских работ (далее – НИОКР);</w:t>
      </w:r>
      <w:r>
        <w:br/>
      </w:r>
      <w:r>
        <w:rPr>
          <w:rFonts w:ascii="Times New Roman"/>
          <w:b w:val="false"/>
          <w:i w:val="false"/>
          <w:color w:val="000000"/>
          <w:sz w:val="28"/>
        </w:rPr>
        <w:t>
      10) высокие транспортные тарифы на доставку транспортных средств по территории Республики Казахстан;</w:t>
      </w:r>
      <w:r>
        <w:br/>
      </w:r>
      <w:r>
        <w:rPr>
          <w:rFonts w:ascii="Times New Roman"/>
          <w:b w:val="false"/>
          <w:i w:val="false"/>
          <w:color w:val="000000"/>
          <w:sz w:val="28"/>
        </w:rPr>
        <w:t>
      11) наличие технических барьеров при экспорте казахстанской продукции на рынок стран Таможенного Союза (далее – ТС), зависимость от технической испытательной базы Российской Федерации в области технического регулирования и отсутствие возможности омологации.</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Крупносерийное производство — вид серийного производства, при котором продукция изготовляется непрерывно в большом количестве. В крупносерийном производстве широко используются специализированное оборудование, поточные линии и средства автоматизации.</w:t>
      </w:r>
      <w:r>
        <w:br/>
      </w:r>
      <w:r>
        <w:rPr>
          <w:rFonts w:ascii="Times New Roman"/>
          <w:b w:val="false"/>
          <w:i w:val="false"/>
          <w:color w:val="000000"/>
          <w:sz w:val="28"/>
        </w:rPr>
        <w:t>
      Вступление Казахстана в ВТО налагает определенные требования к мерам государственной поддержки отечественным автопроизводителям.</w:t>
      </w:r>
      <w:r>
        <w:br/>
      </w:r>
      <w:r>
        <w:rPr>
          <w:rFonts w:ascii="Times New Roman"/>
          <w:b w:val="false"/>
          <w:i w:val="false"/>
          <w:color w:val="000000"/>
          <w:sz w:val="28"/>
        </w:rPr>
        <w:t>
                               Цель</w:t>
      </w:r>
      <w:r>
        <w:br/>
      </w:r>
      <w:r>
        <w:rPr>
          <w:rFonts w:ascii="Times New Roman"/>
          <w:b w:val="false"/>
          <w:i w:val="false"/>
          <w:color w:val="000000"/>
          <w:sz w:val="28"/>
        </w:rPr>
        <w:t>
      Создание конкурентоспособного крупносерийного производства автотранспортных средств и повышение уровня локализации.</w:t>
      </w:r>
      <w:r>
        <w:br/>
      </w:r>
      <w:r>
        <w:rPr>
          <w:rFonts w:ascii="Times New Roman"/>
          <w:b w:val="false"/>
          <w:i w:val="false"/>
          <w:color w:val="000000"/>
          <w:sz w:val="28"/>
        </w:rPr>
        <w:t>
                         Целевые индикаторы</w:t>
      </w:r>
      <w:r>
        <w:br/>
      </w:r>
      <w:r>
        <w:rPr>
          <w:rFonts w:ascii="Times New Roman"/>
          <w:b w:val="false"/>
          <w:i w:val="false"/>
          <w:color w:val="000000"/>
          <w:sz w:val="28"/>
        </w:rPr>
        <w:t>
      Реализация Программы позволит в 2019 году достичь роста экономических показателей к уровню 2012 года (таблица 2):</w:t>
      </w:r>
      <w:r>
        <w:br/>
      </w:r>
      <w:r>
        <w:rPr>
          <w:rFonts w:ascii="Times New Roman"/>
          <w:b w:val="false"/>
          <w:i w:val="false"/>
          <w:color w:val="000000"/>
          <w:sz w:val="28"/>
        </w:rPr>
        <w:t>
      1) валовой добавленной стоимости в 4,9 раз к 2019 году по сравнению с 2012 годом;</w:t>
      </w:r>
      <w:r>
        <w:br/>
      </w:r>
      <w:r>
        <w:rPr>
          <w:rFonts w:ascii="Times New Roman"/>
          <w:b w:val="false"/>
          <w:i w:val="false"/>
          <w:color w:val="000000"/>
          <w:sz w:val="28"/>
        </w:rPr>
        <w:t>
      2) занятости не менее чем, на 4,8 тыс. человек;</w:t>
      </w:r>
      <w:r>
        <w:br/>
      </w:r>
      <w:r>
        <w:rPr>
          <w:rFonts w:ascii="Times New Roman"/>
          <w:b w:val="false"/>
          <w:i w:val="false"/>
          <w:color w:val="000000"/>
          <w:sz w:val="28"/>
        </w:rPr>
        <w:t>
      3) производительности труда в 1,1 раза в реальном выражении;</w:t>
      </w:r>
      <w:r>
        <w:br/>
      </w:r>
      <w:r>
        <w:rPr>
          <w:rFonts w:ascii="Times New Roman"/>
          <w:b w:val="false"/>
          <w:i w:val="false"/>
          <w:color w:val="000000"/>
          <w:sz w:val="28"/>
        </w:rPr>
        <w:t>
      4) экспорта в размере 30% от объемов производства к 2019 году.</w:t>
      </w:r>
    </w:p>
    <w:p>
      <w:pPr>
        <w:spacing w:after="0"/>
        <w:ind w:left="0"/>
        <w:jc w:val="both"/>
      </w:pPr>
      <w:r>
        <w:rPr>
          <w:rFonts w:ascii="Times New Roman"/>
          <w:b w:val="false"/>
          <w:i w:val="false"/>
          <w:color w:val="000000"/>
          <w:sz w:val="28"/>
        </w:rPr>
        <w:t>Таблица 2.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2194"/>
        <w:gridCol w:w="1056"/>
        <w:gridCol w:w="990"/>
        <w:gridCol w:w="1250"/>
        <w:gridCol w:w="1025"/>
        <w:gridCol w:w="1025"/>
        <w:gridCol w:w="1271"/>
        <w:gridCol w:w="1272"/>
        <w:gridCol w:w="1026"/>
        <w:gridCol w:w="1026"/>
        <w:gridCol w:w="1366"/>
      </w:tblGrid>
      <w:tr>
        <w:trPr>
          <w:trHeight w:val="300" w:hRule="atLeast"/>
        </w:trPr>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показатели</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 Отчет</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r>
              <w:br/>
            </w:r>
            <w:r>
              <w:rPr>
                <w:rFonts w:ascii="Times New Roman"/>
                <w:b w:val="false"/>
                <w:i w:val="false"/>
                <w:color w:val="000000"/>
                <w:sz w:val="20"/>
              </w:rPr>
              <w:t>
</w:t>
            </w:r>
            <w:r>
              <w:rPr>
                <w:rFonts w:ascii="Times New Roman"/>
                <w:b w:val="false"/>
                <w:i w:val="false"/>
                <w:color w:val="000000"/>
                <w:sz w:val="20"/>
              </w:rPr>
              <w:t>Ожидаемый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 по отношению к 2012 г.</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 к 2012 г.</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г.</w:t>
            </w:r>
          </w:p>
        </w:tc>
        <w:tc>
          <w:tcPr>
            <w:tcW w:w="0" w:type="auto"/>
            <w:vMerge/>
            <w:tcBorders>
              <w:top w:val="nil"/>
              <w:left w:val="single" w:color="cfcfcf" w:sz="5"/>
              <w:bottom w:val="single" w:color="cfcfcf" w:sz="5"/>
              <w:right w:val="single" w:color="cfcfcf" w:sz="5"/>
            </w:tcBorders>
          </w:tcP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добавленная стоимость*</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4,9 раза</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занятых</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тыс.чел.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4,8 тыс. чел.</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1,1 раза</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Стоимостной объем несырьевого экспорта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от объема производства ежегодно</w:t>
            </w:r>
          </w:p>
        </w:tc>
      </w:tr>
    </w:tbl>
    <w:p>
      <w:pPr>
        <w:spacing w:after="0"/>
        <w:ind w:left="0"/>
        <w:jc w:val="both"/>
      </w:pPr>
      <w:r>
        <w:rPr>
          <w:rFonts w:ascii="Times New Roman"/>
          <w:b w:val="false"/>
          <w:i w:val="false"/>
          <w:color w:val="000000"/>
          <w:sz w:val="28"/>
        </w:rPr>
        <w:t>к таблице 2:</w:t>
      </w:r>
      <w:r>
        <w:br/>
      </w:r>
      <w:r>
        <w:rPr>
          <w:rFonts w:ascii="Times New Roman"/>
          <w:b w:val="false"/>
          <w:i w:val="false"/>
          <w:color w:val="000000"/>
          <w:sz w:val="28"/>
        </w:rPr>
        <w:t>
примечание: * В сопоставимых ценах 2012 года.</w:t>
      </w:r>
    </w:p>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поддержка проектов, направленных на крупносерийное производство автомобилей;</w:t>
      </w:r>
      <w:r>
        <w:br/>
      </w:r>
      <w:r>
        <w:rPr>
          <w:rFonts w:ascii="Times New Roman"/>
          <w:b w:val="false"/>
          <w:i w:val="false"/>
          <w:color w:val="000000"/>
          <w:sz w:val="28"/>
        </w:rPr>
        <w:t>
      2) создание собственной автокомпонентной базы;</w:t>
      </w:r>
      <w:r>
        <w:br/>
      </w:r>
      <w:r>
        <w:rPr>
          <w:rFonts w:ascii="Times New Roman"/>
          <w:b w:val="false"/>
          <w:i w:val="false"/>
          <w:color w:val="000000"/>
          <w:sz w:val="28"/>
        </w:rPr>
        <w:t>
      3) стимулирование внутреннего спроса;</w:t>
      </w:r>
      <w:r>
        <w:br/>
      </w:r>
      <w:r>
        <w:rPr>
          <w:rFonts w:ascii="Times New Roman"/>
          <w:b w:val="false"/>
          <w:i w:val="false"/>
          <w:color w:val="000000"/>
          <w:sz w:val="28"/>
        </w:rPr>
        <w:t>
      4) расширение рынков для реализации несырьевых товаров;</w:t>
      </w:r>
      <w:r>
        <w:br/>
      </w:r>
      <w:r>
        <w:rPr>
          <w:rFonts w:ascii="Times New Roman"/>
          <w:b w:val="false"/>
          <w:i w:val="false"/>
          <w:color w:val="000000"/>
          <w:sz w:val="28"/>
        </w:rPr>
        <w:t>
      5) создание инфраструктуры технического регулирования;</w:t>
      </w:r>
      <w:r>
        <w:br/>
      </w:r>
      <w:r>
        <w:rPr>
          <w:rFonts w:ascii="Times New Roman"/>
          <w:b w:val="false"/>
          <w:i w:val="false"/>
          <w:color w:val="000000"/>
          <w:sz w:val="28"/>
        </w:rPr>
        <w:t>
      6) совершенствование системы технического регулирования, направленной на повышение безопасности и качества продукции на внутреннем рынке, и преодоление технических барьеров на целевых экспортных рынках;</w:t>
      </w:r>
      <w:r>
        <w:br/>
      </w:r>
      <w:r>
        <w:rPr>
          <w:rFonts w:ascii="Times New Roman"/>
          <w:b w:val="false"/>
          <w:i w:val="false"/>
          <w:color w:val="000000"/>
          <w:sz w:val="28"/>
        </w:rPr>
        <w:t>
      7) стимулирование создания комплексной системы утилизации;</w:t>
      </w:r>
      <w:r>
        <w:br/>
      </w:r>
      <w:r>
        <w:rPr>
          <w:rFonts w:ascii="Times New Roman"/>
          <w:b w:val="false"/>
          <w:i w:val="false"/>
          <w:color w:val="000000"/>
          <w:sz w:val="28"/>
        </w:rPr>
        <w:t>
      8) повышение доступности финансовых ресурсов;</w:t>
      </w:r>
      <w:r>
        <w:br/>
      </w:r>
      <w:r>
        <w:rPr>
          <w:rFonts w:ascii="Times New Roman"/>
          <w:b w:val="false"/>
          <w:i w:val="false"/>
          <w:color w:val="000000"/>
          <w:sz w:val="28"/>
        </w:rPr>
        <w:t>
      9) создание условий для повышения конкурентоспособности инфраструктурных тарифов;</w:t>
      </w:r>
      <w:r>
        <w:br/>
      </w:r>
      <w:r>
        <w:rPr>
          <w:rFonts w:ascii="Times New Roman"/>
          <w:b w:val="false"/>
          <w:i w:val="false"/>
          <w:color w:val="000000"/>
          <w:sz w:val="28"/>
        </w:rPr>
        <w:t>
      10) обеспечение сектора автомобильной промышленности квалифицированными кадрами;</w:t>
      </w:r>
      <w:r>
        <w:br/>
      </w:r>
      <w:r>
        <w:rPr>
          <w:rFonts w:ascii="Times New Roman"/>
          <w:b w:val="false"/>
          <w:i w:val="false"/>
          <w:color w:val="000000"/>
          <w:sz w:val="28"/>
        </w:rPr>
        <w:t>
      11) поддержка трансферта технологий и научно-исследовательские и опытно-конструкторские разработки (далее – НИОКР) в отрасли.</w:t>
      </w:r>
    </w:p>
    <w:p>
      <w:pPr>
        <w:spacing w:after="0"/>
        <w:ind w:left="0"/>
        <w:jc w:val="both"/>
      </w:pPr>
      <w:r>
        <w:rPr>
          <w:rFonts w:ascii="Times New Roman"/>
          <w:b w:val="false"/>
          <w:i w:val="false"/>
          <w:color w:val="000000"/>
          <w:sz w:val="28"/>
        </w:rPr>
        <w:t>      Приоритетные виды деятельности</w:t>
      </w:r>
      <w:r>
        <w:br/>
      </w:r>
      <w:r>
        <w:rPr>
          <w:rFonts w:ascii="Times New Roman"/>
          <w:b w:val="false"/>
          <w:i w:val="false"/>
          <w:color w:val="000000"/>
          <w:sz w:val="28"/>
        </w:rPr>
        <w:t>
      В рамках Программы определены приоритетные виды деятельности (таблица 3).</w:t>
      </w:r>
    </w:p>
    <w:p>
      <w:pPr>
        <w:spacing w:after="0"/>
        <w:ind w:left="0"/>
        <w:jc w:val="both"/>
      </w:pPr>
      <w:r>
        <w:rPr>
          <w:rFonts w:ascii="Times New Roman"/>
          <w:b w:val="false"/>
          <w:i w:val="false"/>
          <w:color w:val="000000"/>
          <w:sz w:val="28"/>
        </w:rPr>
        <w:t>Таблица 3. Приоритеные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2643"/>
      </w:tblGrid>
      <w:tr>
        <w:trPr>
          <w:trHeight w:val="30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ОКЭД</w:t>
            </w:r>
          </w:p>
        </w:tc>
        <w:tc>
          <w:tcPr>
            <w:tcW w:w="1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деятельности</w:t>
            </w:r>
          </w:p>
        </w:tc>
      </w:tr>
      <w:tr>
        <w:trPr>
          <w:trHeight w:val="30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1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автотранспортных средств</w:t>
            </w:r>
          </w:p>
        </w:tc>
      </w:tr>
      <w:tr>
        <w:trPr>
          <w:trHeight w:val="30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1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кузовов для автотранспортных средств, трейлеров и полуприцепов</w:t>
            </w:r>
          </w:p>
        </w:tc>
      </w:tr>
      <w:tr>
        <w:trPr>
          <w:trHeight w:val="30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c>
          <w:tcPr>
            <w:tcW w:w="1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электрического и электронного оборудования для автотранспортных средств</w:t>
            </w:r>
          </w:p>
        </w:tc>
      </w:tr>
      <w:tr>
        <w:trPr>
          <w:trHeight w:val="30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c>
          <w:tcPr>
            <w:tcW w:w="1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частей и принадлежностей автотранспортных средств и их двигателей</w:t>
            </w:r>
          </w:p>
        </w:tc>
      </w:tr>
      <w:tr>
        <w:trPr>
          <w:trHeight w:val="30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c>
          <w:tcPr>
            <w:tcW w:w="1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транспортных средств и оборудования, не включенных в другие группировки</w:t>
            </w:r>
          </w:p>
        </w:tc>
      </w:tr>
    </w:tbl>
    <w:p>
      <w:pPr>
        <w:spacing w:after="0"/>
        <w:ind w:left="0"/>
        <w:jc w:val="both"/>
      </w:pPr>
      <w:r>
        <w:rPr>
          <w:rFonts w:ascii="Times New Roman"/>
          <w:b w:val="false"/>
          <w:i w:val="false"/>
          <w:color w:val="000000"/>
          <w:sz w:val="28"/>
        </w:rPr>
        <w:t>      Приоритетные товарные группы</w:t>
      </w:r>
      <w:r>
        <w:br/>
      </w:r>
      <w:r>
        <w:rPr>
          <w:rFonts w:ascii="Times New Roman"/>
          <w:b w:val="false"/>
          <w:i w:val="false"/>
          <w:color w:val="000000"/>
          <w:sz w:val="28"/>
        </w:rPr>
        <w:t>
      Приоритетным направлением товарных групп в развитии является производство автотранспортных средств, их частей, принадлежностей и двигателей (таблица 4).</w:t>
      </w:r>
      <w:r>
        <w:br/>
      </w:r>
      <w:r>
        <w:rPr>
          <w:rFonts w:ascii="Times New Roman"/>
          <w:b w:val="false"/>
          <w:i w:val="false"/>
          <w:color w:val="000000"/>
          <w:sz w:val="28"/>
        </w:rPr>
        <w:t>
      Приоритетными проектами в области производства частей и принадлежностей автотранспортных средств с участием отечественных компаний, имеющих определенный потенциал, является производство: аккумуляторных батарей, электротехнических изделий, стекол, резинотехнических изделий, консистентной смазки, моторного масла, фильтров, тормозных колодок, текстильных изделий для обивки сиденья, а также других элементов экстерьера и интерьера.</w:t>
      </w:r>
      <w:r>
        <w:br/>
      </w:r>
      <w:r>
        <w:rPr>
          <w:rFonts w:ascii="Times New Roman"/>
          <w:b w:val="false"/>
          <w:i w:val="false"/>
          <w:color w:val="000000"/>
          <w:sz w:val="28"/>
        </w:rPr>
        <w:t>
      Следующим приоритетным направлением развития является сервисное, инжиниринговое обслуживание предприятий сектора.</w:t>
      </w:r>
    </w:p>
    <w:p>
      <w:pPr>
        <w:spacing w:after="0"/>
        <w:ind w:left="0"/>
        <w:jc w:val="both"/>
      </w:pPr>
      <w:r>
        <w:rPr>
          <w:rFonts w:ascii="Times New Roman"/>
          <w:b w:val="false"/>
          <w:i w:val="false"/>
          <w:color w:val="000000"/>
          <w:sz w:val="28"/>
        </w:rPr>
        <w:t>Таблица 4. Приоритетные товарные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6000"/>
        <w:gridCol w:w="3285"/>
        <w:gridCol w:w="3001"/>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ВЭД-6</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товарной группы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Импортная емкость внутреннего рынка, тыс. долл. США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Импортная емкость рынков макрорегиона*, тыс. долл. США</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292010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Кузова для моторных транспортных средств товарной позиции 8703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104 853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3 800 300</w:t>
            </w:r>
          </w:p>
        </w:tc>
      </w:tr>
      <w:tr>
        <w:trPr>
          <w:trHeight w:val="34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293220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части и принадлежности кузовов (включая кабины)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6 889 033</w:t>
            </w:r>
          </w:p>
        </w:tc>
      </w:tr>
      <w:tr>
        <w:trPr>
          <w:trHeight w:val="34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части и принадлежности автомобилей товарных позиций 8701-8705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77 399</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4 623 022</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моторные транспортные средства для перевозки грузов с двигателем внутреннего сгорания с воспламенением от сжатия (дизелем или полудизелем) с полной массой транспортного средства более 20 т</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280 869</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3 394 797</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Амортизаторы подвески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45 941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2 131 760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292010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Надстройки (кузова, борты, фургоны)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438 232</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Цистерны для перевозки жидкости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163 078</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автомобили с полной массой ниже 5 тонн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63 680</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1 926 059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автомобили с полной массой выше 5 тонн до 20 тонн</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65 297</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1 154 475</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78 878</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835 069</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Тормоза и тормоза с сервоусилителем, их части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27 878</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2 147 263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Колеса ходовые, их части и принадлежности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37 143</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1 772 328</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ведущие с дифференциалом в сборе или отдельно от других элементов трансмиссии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18 977</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1 584 348</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292023</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прицепы и полуприцепы для транспортировки грузов</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80 779</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1 291 690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Рулевые колеса, рулевые колонки и картеры рулевых механизмов</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2 338 362</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Сцепление в сборе и его части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680 500</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Глушители и выхлопные трубы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689 287</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Бамперы и их части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647 948</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293230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20 586</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592 061</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293122</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Стартеры и стартер-генераторы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11 256</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307 904</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293121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Свечи зажигания</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8 780</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257 774</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293210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 типа используемых в моторных транспортных средствах</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393 392</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293220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Пневмоподушки безопасности с системой надувания, их части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719 656</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293121</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Распределители, катушки зажигания</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3 106</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218 194</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293220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Ремни безопасности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190 373</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293130</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электроосветительное или сигнализационные части</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449 540</w:t>
            </w:r>
          </w:p>
        </w:tc>
      </w:tr>
    </w:tbl>
    <w:p>
      <w:pPr>
        <w:spacing w:after="0"/>
        <w:ind w:left="0"/>
        <w:jc w:val="both"/>
      </w:pPr>
      <w:r>
        <w:rPr>
          <w:rFonts w:ascii="Times New Roman"/>
          <w:b w:val="false"/>
          <w:i w:val="false"/>
          <w:color w:val="000000"/>
          <w:sz w:val="28"/>
        </w:rPr>
        <w:t>к таблице 4:</w:t>
      </w:r>
      <w:r>
        <w:br/>
      </w:r>
      <w:r>
        <w:rPr>
          <w:rFonts w:ascii="Times New Roman"/>
          <w:b w:val="false"/>
          <w:i w:val="false"/>
          <w:color w:val="000000"/>
          <w:sz w:val="28"/>
        </w:rPr>
        <w:t>
примечание: *страны макрорегиона: Армения, Азербайджан, Беларусь, Китай, Грузия, Иран, Кыргызстан, Россия, Таджикистан, Туркменистан, Украина, Узбекистан.</w:t>
      </w:r>
    </w:p>
    <w:p>
      <w:pPr>
        <w:spacing w:after="0"/>
        <w:ind w:left="0"/>
        <w:jc w:val="both"/>
      </w:pPr>
      <w:r>
        <w:rPr>
          <w:rFonts w:ascii="Times New Roman"/>
          <w:b w:val="false"/>
          <w:i w:val="false"/>
          <w:color w:val="000000"/>
          <w:sz w:val="28"/>
        </w:rPr>
        <w:t>      Приоритетные проекты</w:t>
      </w:r>
      <w:r>
        <w:br/>
      </w:r>
      <w:r>
        <w:rPr>
          <w:rFonts w:ascii="Times New Roman"/>
          <w:b w:val="false"/>
          <w:i w:val="false"/>
          <w:color w:val="000000"/>
          <w:sz w:val="28"/>
        </w:rPr>
        <w:t>
      В период с 2015 по 2019 годы планируется реализация ряда проектов в Восточно-Казахстанской, Костанайской и Алматинской областях, направленных на организацию крупносерийного производства, с выходом на проектную мощность в 190 тысяч автомобилей к 2019 году, и производство комплектующих для достижения уровня локализации в 50%.</w:t>
      </w:r>
    </w:p>
    <w:p>
      <w:pPr>
        <w:spacing w:after="0"/>
        <w:ind w:left="0"/>
        <w:jc w:val="both"/>
      </w:pPr>
      <w:r>
        <w:rPr>
          <w:rFonts w:ascii="Times New Roman"/>
          <w:b w:val="false"/>
          <w:i w:val="false"/>
          <w:color w:val="000000"/>
          <w:sz w:val="28"/>
        </w:rPr>
        <w:t>      </w:t>
      </w:r>
      <w:r>
        <w:rPr>
          <w:rFonts w:ascii="Times New Roman"/>
          <w:b/>
          <w:i w:val="false"/>
          <w:color w:val="000000"/>
          <w:sz w:val="28"/>
        </w:rPr>
        <w:t>Электрооборудование</w:t>
      </w:r>
      <w:r>
        <w:br/>
      </w:r>
      <w:r>
        <w:rPr>
          <w:rFonts w:ascii="Times New Roman"/>
          <w:b w:val="false"/>
          <w:i w:val="false"/>
          <w:color w:val="000000"/>
          <w:sz w:val="28"/>
        </w:rPr>
        <w:t>
      По данным International Energy Agency прогнозируется рост спроса на электрические машины и оборудование, что обусловлено растущим потреблением электроэнергии в мире, причем более 80% прироста в периоде до 2030 года будет обеспечиваться со стороны развивающихся экономик. Совокупные мировые инвестиции в развитие сектора составят 13,7 трлн. долл. США в период до 2030 года.</w:t>
      </w:r>
      <w:r>
        <w:br/>
      </w:r>
      <w:r>
        <w:rPr>
          <w:rFonts w:ascii="Times New Roman"/>
          <w:b w:val="false"/>
          <w:i w:val="false"/>
          <w:color w:val="000000"/>
          <w:sz w:val="28"/>
        </w:rPr>
        <w:t>
      Внутренний рынок продукции производства сектора составляет 3,5 млрд. долл. США, из них 2,9 млрд. долл. США приходятся на импорт. Импортная емкость внутреннего рынка и рынков макрорегиона по приоритетным товарным группам составляет порядка 1 и 38 млрд. долл. США соответственно.</w:t>
      </w:r>
      <w:r>
        <w:br/>
      </w:r>
      <w:r>
        <w:rPr>
          <w:rFonts w:ascii="Times New Roman"/>
          <w:b w:val="false"/>
          <w:i w:val="false"/>
          <w:color w:val="000000"/>
          <w:sz w:val="28"/>
        </w:rPr>
        <w:t>
      Валовая добавленная стоимость, начиная с 2008 года, увеличилась в 2,3 раза, составив в 2012 году 47,4 млрд. тенге. Численность занятых в секторе также имеет положительную динамику: начиная с 2008 года прирост численности занятых в секторе составил 1,5 тыс. человек, общая численность занятых в производстве электрооборудования в 2012 году составила 9,2 тыс. человек.</w:t>
      </w:r>
      <w:r>
        <w:br/>
      </w:r>
      <w:r>
        <w:rPr>
          <w:rFonts w:ascii="Times New Roman"/>
          <w:b w:val="false"/>
          <w:i w:val="false"/>
          <w:color w:val="000000"/>
          <w:sz w:val="28"/>
        </w:rPr>
        <w:t>
      Производительность труда в секторе по итогам 2012 года составила 34,6 тыс. долл. США, что практически в три раза меньше показателей аналогичного сектора в странах ОЭСР.</w:t>
      </w:r>
      <w:r>
        <w:br/>
      </w:r>
      <w:r>
        <w:rPr>
          <w:rFonts w:ascii="Times New Roman"/>
          <w:b w:val="false"/>
          <w:i w:val="false"/>
          <w:color w:val="000000"/>
          <w:sz w:val="28"/>
        </w:rPr>
        <w:t>
      Экспорт, начиная с 2009 года, устойчиво растет, составив в 2012 году 131,3 млн. долл. США.</w:t>
      </w:r>
    </w:p>
    <w:p>
      <w:pPr>
        <w:spacing w:after="0"/>
        <w:ind w:left="0"/>
        <w:jc w:val="both"/>
      </w:pPr>
      <w:r>
        <w:rPr>
          <w:rFonts w:ascii="Times New Roman"/>
          <w:b w:val="false"/>
          <w:i w:val="false"/>
          <w:color w:val="000000"/>
          <w:sz w:val="28"/>
        </w:rPr>
        <w:t>Таблица 1. Данные по электрооборудованию за 2008 – 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2"/>
        <w:gridCol w:w="1631"/>
        <w:gridCol w:w="1632"/>
        <w:gridCol w:w="1632"/>
        <w:gridCol w:w="1585"/>
        <w:gridCol w:w="1609"/>
        <w:gridCol w:w="1609"/>
      </w:tblGrid>
      <w:tr>
        <w:trPr>
          <w:trHeight w:val="42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г.</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r>
      <w:tr>
        <w:trPr>
          <w:trHeight w:val="36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 млн. тенге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281 310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376 184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536 876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687 235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853 923</w:t>
            </w:r>
          </w:p>
        </w:tc>
      </w:tr>
      <w:tr>
        <w:trPr>
          <w:trHeight w:val="36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 к предыдущему году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6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 млн. тенге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49 040,05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43 949,83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57 742,48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72 869,69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80 603,58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88 113,40</w:t>
            </w:r>
          </w:p>
        </w:tc>
      </w:tr>
      <w:tr>
        <w:trPr>
          <w:trHeight w:val="9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электрического оборудования, в % к предыдущему году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r>
        <w:trPr>
          <w:trHeight w:val="42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электрооборудования в обрабатывающей промышленности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2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электрооборудования в объеме машиностроении</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млн. тенге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20 355,7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19 342,8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43 260,8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47 437,3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40 259,90</w:t>
            </w:r>
          </w:p>
        </w:tc>
      </w:tr>
      <w:tr>
        <w:trPr>
          <w:trHeight w:val="30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наемных работников, человек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9 561</w:t>
            </w:r>
          </w:p>
        </w:tc>
      </w:tr>
      <w:tr>
        <w:trPr>
          <w:trHeight w:val="30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в млн. тенге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в тыс. долл. США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по странам ОЭСР, тыс. долл. США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предприятий</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среднегодовой мощности в отчетном году,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износа оборудования,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основной капитал, млн. тенге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7 164,2</w:t>
            </w:r>
          </w:p>
        </w:tc>
      </w:tr>
      <w:tr>
        <w:trPr>
          <w:trHeight w:val="60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обновления основных средств,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средств на конец года по первоначальной стоимости, млн. тенге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14 939,2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19 429,0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29 981,1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28 315,6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 США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120" w:hRule="atLeast"/>
        </w:trPr>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 США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2 585,9</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2 683,7</w:t>
            </w:r>
          </w:p>
        </w:tc>
      </w:tr>
    </w:tbl>
    <w:p>
      <w:pPr>
        <w:spacing w:after="0"/>
        <w:ind w:left="0"/>
        <w:jc w:val="both"/>
      </w:pPr>
      <w:r>
        <w:rPr>
          <w:rFonts w:ascii="Times New Roman"/>
          <w:b w:val="false"/>
          <w:i w:val="false"/>
          <w:color w:val="000000"/>
          <w:sz w:val="28"/>
        </w:rPr>
        <w:t>Источник: Агентство Республики Казахстан по статистике, TradeMap.</w:t>
      </w:r>
      <w:r>
        <w:br/>
      </w:r>
      <w:r>
        <w:rPr>
          <w:rFonts w:ascii="Times New Roman"/>
          <w:b w:val="false"/>
          <w:i w:val="false"/>
          <w:color w:val="000000"/>
          <w:sz w:val="28"/>
        </w:rPr>
        <w:t>
к таблице 1:</w:t>
      </w:r>
      <w:r>
        <w:br/>
      </w:r>
      <w:r>
        <w:rPr>
          <w:rFonts w:ascii="Times New Roman"/>
          <w:b w:val="false"/>
          <w:i w:val="false"/>
          <w:color w:val="000000"/>
          <w:sz w:val="28"/>
        </w:rPr>
        <w:t>
примечание: *показатель расчитан АО «КИРИ» на основании статистических данных.</w:t>
      </w:r>
    </w:p>
    <w:p>
      <w:pPr>
        <w:spacing w:after="0"/>
        <w:ind w:left="0"/>
        <w:jc w:val="both"/>
      </w:pPr>
      <w:r>
        <w:rPr>
          <w:rFonts w:ascii="Times New Roman"/>
          <w:b w:val="false"/>
          <w:i w:val="false"/>
          <w:color w:val="000000"/>
          <w:sz w:val="28"/>
        </w:rPr>
        <w:t>      В мире сектор производства электрооборудования представлен следующими компаниями, входящими в Global 2000: Fuji Electric (Япония), Vestas Wind Systems (Дания), WEG (Бразилия), Prysmian (Италия), LS Corp (Южная Корея), Furukawa Electric (Япония), Dongfang Electric (Китай), Ametek (США), Nidec (Япония), LeGrand (Франция), WW Grainger (США).</w:t>
      </w:r>
      <w:r>
        <w:br/>
      </w:r>
      <w:r>
        <w:rPr>
          <w:rFonts w:ascii="Times New Roman"/>
          <w:b w:val="false"/>
          <w:i w:val="false"/>
          <w:color w:val="000000"/>
          <w:sz w:val="28"/>
        </w:rPr>
        <w:t>
      На повышение конкурентоспособности предприятий, выпускающих электрооборудование, влияет ряд ключевых факторов: доступ к экспортным рынкам продукции электрооборудования, технологический и инновационный потенциал, экосистема поставщиков и развитые человеческие ресурсы.</w:t>
      </w:r>
      <w:r>
        <w:br/>
      </w:r>
      <w:r>
        <w:rPr>
          <w:rFonts w:ascii="Times New Roman"/>
          <w:b w:val="false"/>
          <w:i w:val="false"/>
          <w:color w:val="000000"/>
          <w:sz w:val="28"/>
        </w:rPr>
        <w:t>
      Ключевые проблемы сектора:</w:t>
      </w:r>
      <w:r>
        <w:br/>
      </w:r>
      <w:r>
        <w:rPr>
          <w:rFonts w:ascii="Times New Roman"/>
          <w:b w:val="false"/>
          <w:i w:val="false"/>
          <w:color w:val="000000"/>
          <w:sz w:val="28"/>
        </w:rPr>
        <w:t>
      1) низкая производительность труда в секторе электрооборудования по сравнению со странами ОЭСР;</w:t>
      </w:r>
      <w:r>
        <w:br/>
      </w:r>
      <w:r>
        <w:rPr>
          <w:rFonts w:ascii="Times New Roman"/>
          <w:b w:val="false"/>
          <w:i w:val="false"/>
          <w:color w:val="000000"/>
          <w:sz w:val="28"/>
        </w:rPr>
        <w:t>
      2) неразвитость системы технического регулирования;</w:t>
      </w:r>
      <w:r>
        <w:br/>
      </w:r>
      <w:r>
        <w:rPr>
          <w:rFonts w:ascii="Times New Roman"/>
          <w:b w:val="false"/>
          <w:i w:val="false"/>
          <w:color w:val="000000"/>
          <w:sz w:val="28"/>
        </w:rPr>
        <w:t>
      3) нехватка кадров соответствующей квалификации;</w:t>
      </w:r>
      <w:r>
        <w:br/>
      </w:r>
      <w:r>
        <w:rPr>
          <w:rFonts w:ascii="Times New Roman"/>
          <w:b w:val="false"/>
          <w:i w:val="false"/>
          <w:color w:val="000000"/>
          <w:sz w:val="28"/>
        </w:rPr>
        <w:t>
      4) недостаток собственных конкурентоспособных на мировом уровне разработок и зависимость от импорта технологий;</w:t>
      </w:r>
      <w:r>
        <w:br/>
      </w:r>
      <w:r>
        <w:rPr>
          <w:rFonts w:ascii="Times New Roman"/>
          <w:b w:val="false"/>
          <w:i w:val="false"/>
          <w:color w:val="000000"/>
          <w:sz w:val="28"/>
        </w:rPr>
        <w:t>
      5) недостаточная развитость технического регулирования;</w:t>
      </w:r>
      <w:r>
        <w:br/>
      </w:r>
      <w:r>
        <w:rPr>
          <w:rFonts w:ascii="Times New Roman"/>
          <w:b w:val="false"/>
          <w:i w:val="false"/>
          <w:color w:val="000000"/>
          <w:sz w:val="28"/>
        </w:rPr>
        <w:t>
      6) недостаточность доступного финансирования;</w:t>
      </w:r>
      <w:r>
        <w:br/>
      </w:r>
      <w:r>
        <w:rPr>
          <w:rFonts w:ascii="Times New Roman"/>
          <w:b w:val="false"/>
          <w:i w:val="false"/>
          <w:color w:val="000000"/>
          <w:sz w:val="28"/>
        </w:rPr>
        <w:t>
      7) усиление конкуренции со стороны производителей из Китая, России и Белоруссии.</w:t>
      </w:r>
      <w:r>
        <w:br/>
      </w:r>
      <w:r>
        <w:rPr>
          <w:rFonts w:ascii="Times New Roman"/>
          <w:b w:val="false"/>
          <w:i w:val="false"/>
          <w:color w:val="000000"/>
          <w:sz w:val="28"/>
        </w:rPr>
        <w:t>
                                  Цель</w:t>
      </w:r>
      <w:r>
        <w:br/>
      </w:r>
      <w:r>
        <w:rPr>
          <w:rFonts w:ascii="Times New Roman"/>
          <w:b w:val="false"/>
          <w:i w:val="false"/>
          <w:color w:val="000000"/>
          <w:sz w:val="28"/>
        </w:rPr>
        <w:t>
      Повышение конкурентоспособности предприятий сектора, увеличение объемов производства востребованной на внутреннем и внешнем рынках продукции.</w:t>
      </w:r>
      <w:r>
        <w:br/>
      </w:r>
      <w:r>
        <w:rPr>
          <w:rFonts w:ascii="Times New Roman"/>
          <w:b w:val="false"/>
          <w:i w:val="false"/>
          <w:color w:val="000000"/>
          <w:sz w:val="28"/>
        </w:rPr>
        <w:t>
                           Целевые индикаторы</w:t>
      </w:r>
      <w:r>
        <w:br/>
      </w:r>
      <w:r>
        <w:rPr>
          <w:rFonts w:ascii="Times New Roman"/>
          <w:b w:val="false"/>
          <w:i w:val="false"/>
          <w:color w:val="000000"/>
          <w:sz w:val="28"/>
        </w:rPr>
        <w:t>
      Реализация Программы позволит в 2019 году достичь роста экономических показателей к уровню 2012 года (таблица 2):</w:t>
      </w:r>
      <w:r>
        <w:br/>
      </w:r>
      <w:r>
        <w:rPr>
          <w:rFonts w:ascii="Times New Roman"/>
          <w:b w:val="false"/>
          <w:i w:val="false"/>
          <w:color w:val="000000"/>
          <w:sz w:val="28"/>
        </w:rPr>
        <w:t>
      1) валовой добавленной стоимости не менее чем в 2,1 раза в реальном выражении;</w:t>
      </w:r>
      <w:r>
        <w:br/>
      </w:r>
      <w:r>
        <w:rPr>
          <w:rFonts w:ascii="Times New Roman"/>
          <w:b w:val="false"/>
          <w:i w:val="false"/>
          <w:color w:val="000000"/>
          <w:sz w:val="28"/>
        </w:rPr>
        <w:t>
      2) занятости на 2 тыс. человек;</w:t>
      </w:r>
      <w:r>
        <w:br/>
      </w:r>
      <w:r>
        <w:rPr>
          <w:rFonts w:ascii="Times New Roman"/>
          <w:b w:val="false"/>
          <w:i w:val="false"/>
          <w:color w:val="000000"/>
          <w:sz w:val="28"/>
        </w:rPr>
        <w:t>
      3) производительности труда в 1,7 раза в реальном выражении;</w:t>
      </w:r>
      <w:r>
        <w:br/>
      </w:r>
      <w:r>
        <w:rPr>
          <w:rFonts w:ascii="Times New Roman"/>
          <w:b w:val="false"/>
          <w:i w:val="false"/>
          <w:color w:val="000000"/>
          <w:sz w:val="28"/>
        </w:rPr>
        <w:t>
      4) стоимостного объема несырьевого (обработанного) экспорта не менее чем в 1,9 раза.</w:t>
      </w:r>
    </w:p>
    <w:p>
      <w:pPr>
        <w:spacing w:after="0"/>
        <w:ind w:left="0"/>
        <w:jc w:val="both"/>
      </w:pPr>
      <w:r>
        <w:rPr>
          <w:rFonts w:ascii="Times New Roman"/>
          <w:b w:val="false"/>
          <w:i w:val="false"/>
          <w:color w:val="000000"/>
          <w:sz w:val="28"/>
        </w:rPr>
        <w:t>Таблица 2.Целевые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2488"/>
        <w:gridCol w:w="1276"/>
        <w:gridCol w:w="1058"/>
        <w:gridCol w:w="1251"/>
        <w:gridCol w:w="1028"/>
        <w:gridCol w:w="1078"/>
        <w:gridCol w:w="1029"/>
        <w:gridCol w:w="1029"/>
        <w:gridCol w:w="1029"/>
        <w:gridCol w:w="1029"/>
        <w:gridCol w:w="1229"/>
      </w:tblGrid>
      <w:tr>
        <w:trPr>
          <w:trHeight w:val="22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показатели</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 отчет</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 ожидаемый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 по отношению к 2012 г.</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 к 2012 г., в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2014 г.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2015 г.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2016 г.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2017 г.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2018 г.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2019 г. </w:t>
            </w:r>
          </w:p>
        </w:tc>
        <w:tc>
          <w:tcPr>
            <w:tcW w:w="0" w:type="auto"/>
            <w:vMerge/>
            <w:tcBorders>
              <w:top w:val="nil"/>
              <w:left w:val="single" w:color="cfcfcf" w:sz="5"/>
              <w:bottom w:val="single" w:color="cfcfcf" w:sz="5"/>
              <w:right w:val="single" w:color="cfcfcf" w:sz="5"/>
            </w:tcBorders>
          </w:tcPr>
          <w:p/>
        </w:tc>
      </w:tr>
      <w:tr>
        <w:trPr>
          <w:trHeight w:val="2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добавленная стоимость</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2,1 раза</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занятых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тыс.ч.</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 тыс.ч.</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по ВДС</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1,7 раз</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Стоимостной объем несырьевого (обработанного) экспорта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1,9 раз</w:t>
            </w:r>
          </w:p>
        </w:tc>
      </w:tr>
    </w:tbl>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повышение производительности труда;</w:t>
      </w:r>
      <w:r>
        <w:br/>
      </w:r>
      <w:r>
        <w:rPr>
          <w:rFonts w:ascii="Times New Roman"/>
          <w:b w:val="false"/>
          <w:i w:val="false"/>
          <w:color w:val="000000"/>
          <w:sz w:val="28"/>
        </w:rPr>
        <w:t>
      2) расширение рынков для реализации несырьевых товаров;</w:t>
      </w:r>
      <w:r>
        <w:br/>
      </w:r>
      <w:r>
        <w:rPr>
          <w:rFonts w:ascii="Times New Roman"/>
          <w:b w:val="false"/>
          <w:i w:val="false"/>
          <w:color w:val="000000"/>
          <w:sz w:val="28"/>
        </w:rPr>
        <w:t>
      3) модернизация мощностей существующих предприятий;</w:t>
      </w:r>
      <w:r>
        <w:br/>
      </w:r>
      <w:r>
        <w:rPr>
          <w:rFonts w:ascii="Times New Roman"/>
          <w:b w:val="false"/>
          <w:i w:val="false"/>
          <w:color w:val="000000"/>
          <w:sz w:val="28"/>
        </w:rPr>
        <w:t>
      4) совершенствование системы технического регулирования, направленной на повышение безопасности и качества продукции на внутреннем рынке, и преодоление технических барьеров на целевых экспортных рынках;</w:t>
      </w:r>
      <w:r>
        <w:br/>
      </w:r>
      <w:r>
        <w:rPr>
          <w:rFonts w:ascii="Times New Roman"/>
          <w:b w:val="false"/>
          <w:i w:val="false"/>
          <w:color w:val="000000"/>
          <w:sz w:val="28"/>
        </w:rPr>
        <w:t>
      5) повышение доступности финансовых ресурсов;</w:t>
      </w:r>
      <w:r>
        <w:br/>
      </w:r>
      <w:r>
        <w:rPr>
          <w:rFonts w:ascii="Times New Roman"/>
          <w:b w:val="false"/>
          <w:i w:val="false"/>
          <w:color w:val="000000"/>
          <w:sz w:val="28"/>
        </w:rPr>
        <w:t>
      6) создание условий для появления новых производств;</w:t>
      </w:r>
      <w:r>
        <w:br/>
      </w:r>
      <w:r>
        <w:rPr>
          <w:rFonts w:ascii="Times New Roman"/>
          <w:b w:val="false"/>
          <w:i w:val="false"/>
          <w:color w:val="000000"/>
          <w:sz w:val="28"/>
        </w:rPr>
        <w:t>
      7) поддержка трансфера технологий и НИОКР;</w:t>
      </w:r>
      <w:r>
        <w:br/>
      </w:r>
      <w:r>
        <w:rPr>
          <w:rFonts w:ascii="Times New Roman"/>
          <w:b w:val="false"/>
          <w:i w:val="false"/>
          <w:color w:val="000000"/>
          <w:sz w:val="28"/>
        </w:rPr>
        <w:t>
      8) обеспечение сектора высококвалифицированными кадрами.</w:t>
      </w:r>
    </w:p>
    <w:p>
      <w:pPr>
        <w:spacing w:after="0"/>
        <w:ind w:left="0"/>
        <w:jc w:val="both"/>
      </w:pPr>
      <w:r>
        <w:rPr>
          <w:rFonts w:ascii="Times New Roman"/>
          <w:b w:val="false"/>
          <w:i w:val="false"/>
          <w:color w:val="000000"/>
          <w:sz w:val="28"/>
        </w:rPr>
        <w:t>      Приоритетные виды деятельности</w:t>
      </w:r>
      <w:r>
        <w:br/>
      </w:r>
      <w:r>
        <w:rPr>
          <w:rFonts w:ascii="Times New Roman"/>
          <w:b w:val="false"/>
          <w:i w:val="false"/>
          <w:color w:val="000000"/>
          <w:sz w:val="28"/>
        </w:rPr>
        <w:t>
      В рамках Программы определены приоритетные виды деятельности (таблица 3).</w:t>
      </w:r>
    </w:p>
    <w:p>
      <w:pPr>
        <w:spacing w:after="0"/>
        <w:ind w:left="0"/>
        <w:jc w:val="both"/>
      </w:pPr>
      <w:r>
        <w:rPr>
          <w:rFonts w:ascii="Times New Roman"/>
          <w:b w:val="false"/>
          <w:i w:val="false"/>
          <w:color w:val="000000"/>
          <w:sz w:val="28"/>
        </w:rPr>
        <w:t xml:space="preserve">Таблица 3. Приоритеные виды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2618"/>
      </w:tblGrid>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ОКЭД</w:t>
            </w:r>
          </w:p>
        </w:tc>
        <w:tc>
          <w:tcPr>
            <w:tcW w:w="1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деятельности</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1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радиаторов и котлов центрального отопления</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c>
          <w:tcPr>
            <w:tcW w:w="1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металлических цистерн, резервуаров и контейнеров</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паровых котлов, кроме котлов центрального отопления</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1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электромоторов, генераторов и трансформаторов</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1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электрораспределительной и регулирующей аппаратуры</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батарей и аккумуляторов</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c>
          <w:tcPr>
            <w:tcW w:w="1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волоконно-оптического кабеля</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1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видов электропровода и кабеля</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c>
          <w:tcPr>
            <w:tcW w:w="1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электроприборов</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1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электроосветительного оборудования</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1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прочего электрического оборудования</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1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двигателей и турбин, кроме авиационных, автомобильных и мотоциклетных двигателей</w:t>
            </w:r>
          </w:p>
        </w:tc>
      </w:tr>
      <w:tr>
        <w:trPr>
          <w:trHeight w:val="30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c>
          <w:tcPr>
            <w:tcW w:w="1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промышленного холодильного и вентиляционного оборудования</w:t>
            </w:r>
          </w:p>
        </w:tc>
      </w:tr>
    </w:tbl>
    <w:p>
      <w:pPr>
        <w:spacing w:after="0"/>
        <w:ind w:left="0"/>
        <w:jc w:val="both"/>
      </w:pPr>
      <w:r>
        <w:rPr>
          <w:rFonts w:ascii="Times New Roman"/>
          <w:b w:val="false"/>
          <w:i w:val="false"/>
          <w:color w:val="000000"/>
          <w:sz w:val="28"/>
        </w:rPr>
        <w:t>      Приоритетные товарные группы</w:t>
      </w:r>
      <w:r>
        <w:br/>
      </w:r>
      <w:r>
        <w:rPr>
          <w:rFonts w:ascii="Times New Roman"/>
          <w:b w:val="false"/>
          <w:i w:val="false"/>
          <w:color w:val="000000"/>
          <w:sz w:val="28"/>
        </w:rPr>
        <w:t>
      К приоритетным направлениям развития сектора отнесены производство машин и оборудования, имеющих как высокий внутренний, так и экспортный потенциал, комплектующих и компонентов для их производства (таблица 3), а также организация базовых производств (литье, поковка, металлообработка и другие). Также приоритетом развития сектора является организация производств по сервисному и техническому обслуживанию машин и оборудования.</w:t>
      </w:r>
    </w:p>
    <w:p>
      <w:pPr>
        <w:spacing w:after="0"/>
        <w:ind w:left="0"/>
        <w:jc w:val="both"/>
      </w:pPr>
      <w:r>
        <w:rPr>
          <w:rFonts w:ascii="Times New Roman"/>
          <w:b w:val="false"/>
          <w:i w:val="false"/>
          <w:color w:val="000000"/>
          <w:sz w:val="28"/>
        </w:rPr>
        <w:t>Таблица 3. Приоритетные товарные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7454"/>
        <w:gridCol w:w="2456"/>
        <w:gridCol w:w="2456"/>
      </w:tblGrid>
      <w:tr>
        <w:trPr>
          <w:trHeight w:val="108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КПВЭД-6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товарной группы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Импортная емкость внутреннего рынка, тыс. США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Импортная емкость рынков макрорегиона, тыс. долл. США</w:t>
            </w:r>
          </w:p>
        </w:tc>
      </w:tr>
      <w:tr>
        <w:trPr>
          <w:trHeight w:val="30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271150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преобразователи статические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102 868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7 893 433</w:t>
            </w:r>
          </w:p>
        </w:tc>
      </w:tr>
      <w:tr>
        <w:trPr>
          <w:trHeight w:val="675"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пульты, панели, консоли, столы, распределительные щиты и основания для электрической аппаратуры на напряжение не более 1000 в</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165 345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5 840 562</w:t>
            </w:r>
          </w:p>
        </w:tc>
      </w:tr>
      <w:tr>
        <w:trPr>
          <w:trHeight w:val="96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273313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устройства электрические для коммутации или защиты электрических цепей или для подсоединений к электрическим цепям или в электрических цепях на напряжение не более 1000 в</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8 611 164</w:t>
            </w:r>
          </w:p>
        </w:tc>
      </w:tr>
      <w:tr>
        <w:trPr>
          <w:trHeight w:val="60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273213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проводники электрические на напряжение не более 80 в</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186 969</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2 975 706</w:t>
            </w:r>
          </w:p>
        </w:tc>
      </w:tr>
      <w:tr>
        <w:trPr>
          <w:trHeight w:val="60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оборудование для фильтрования или очистки газов</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84 793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1 752 718</w:t>
            </w:r>
          </w:p>
        </w:tc>
      </w:tr>
      <w:tr>
        <w:trPr>
          <w:trHeight w:val="90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 кондиционирования воздуха оконного или настенного типа, в едином корпусе или 'сплит-системы'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81 849</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1 099 735</w:t>
            </w:r>
          </w:p>
        </w:tc>
      </w:tr>
      <w:tr>
        <w:trPr>
          <w:trHeight w:val="705"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281142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части, предназначенные исключительно или главным образом для двигателей товарной позиции 8407 или 8408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1 463 087</w:t>
            </w:r>
          </w:p>
        </w:tc>
      </w:tr>
      <w:tr>
        <w:trPr>
          <w:trHeight w:val="42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переключатели на напряжение не более 1000 в</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2 026 312</w:t>
            </w:r>
          </w:p>
        </w:tc>
      </w:tr>
      <w:tr>
        <w:trPr>
          <w:trHeight w:val="42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оборудование холодильное и морозильное, тепловые насосы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1 161 948</w:t>
            </w:r>
          </w:p>
        </w:tc>
      </w:tr>
      <w:tr>
        <w:trPr>
          <w:trHeight w:val="39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трансформаторы с жидким диэлектриком мощностью более 10000ква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112 547</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892 735</w:t>
            </w:r>
          </w:p>
        </w:tc>
      </w:tr>
      <w:tr>
        <w:trPr>
          <w:trHeight w:val="60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273313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патроны для ламп, штепсели и розетки на напряжение не более 1000 в</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2 018 679</w:t>
            </w:r>
          </w:p>
        </w:tc>
      </w:tr>
      <w:tr>
        <w:trPr>
          <w:trHeight w:val="705"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электрогенераторные с поршневым двигателем внутреннего сгорания с искровым зажиганием</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515 226</w:t>
            </w:r>
          </w:p>
        </w:tc>
      </w:tr>
      <w:tr>
        <w:trPr>
          <w:trHeight w:val="405"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двигатели переменного тока многофазные мощностью более 75 квт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61 981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927 476</w:t>
            </w:r>
          </w:p>
        </w:tc>
      </w:tr>
      <w:tr>
        <w:trPr>
          <w:trHeight w:val="5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двигатели переменного тока многофазные мощностью более 750 вт, но не более 75 квт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833 747</w:t>
            </w:r>
          </w:p>
        </w:tc>
      </w:tr>
      <w:tr>
        <w:trPr>
          <w:trHeight w:val="5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271131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электрогенераторные с двигателем внутреннего сгорания с воспламенением от сжатия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164 159</w:t>
            </w:r>
          </w:p>
        </w:tc>
      </w:tr>
      <w:tr>
        <w:trPr>
          <w:trHeight w:val="5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Трансформаторы с жидким диэлектриком мощностью более 650 кВА, но не более 10000 кВА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175 233</w:t>
            </w:r>
          </w:p>
        </w:tc>
      </w:tr>
      <w:tr>
        <w:trPr>
          <w:trHeight w:val="5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трансформаторы мощностью не более 1 кВА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21 126</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889 823</w:t>
            </w:r>
          </w:p>
        </w:tc>
      </w:tr>
      <w:tr>
        <w:trPr>
          <w:trHeight w:val="5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трансформаторы мощностью более 16 кВА, но не более500 кВА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107 202</w:t>
            </w:r>
          </w:p>
        </w:tc>
      </w:tr>
      <w:tr>
        <w:trPr>
          <w:trHeight w:val="126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282960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машины, агрегаты и оборудование промышленные или лабораторные с электрическим или неэлектрическим нагревом для обработки материалов процессами, использующими изменение температуры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36 099</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2 236 126</w:t>
            </w:r>
          </w:p>
        </w:tc>
      </w:tr>
      <w:tr>
        <w:trPr>
          <w:trHeight w:val="5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271210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на напряжение менее 72,5 кВ</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16 539</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186 467</w:t>
            </w:r>
          </w:p>
        </w:tc>
      </w:tr>
      <w:tr>
        <w:trPr>
          <w:trHeight w:val="5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271210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выключатели автоматические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146 683</w:t>
            </w:r>
          </w:p>
        </w:tc>
      </w:tr>
      <w:tr>
        <w:trPr>
          <w:trHeight w:val="5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271210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Разъединители и прерыватели на напряжение более 1000 В</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21 527</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129 494</w:t>
            </w:r>
          </w:p>
        </w:tc>
      </w:tr>
      <w:tr>
        <w:trPr>
          <w:trHeight w:val="5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271222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Выключатели автоматические на напряжение не более 1000 В</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522 980</w:t>
            </w:r>
          </w:p>
        </w:tc>
      </w:tr>
      <w:tr>
        <w:trPr>
          <w:trHeight w:val="5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271223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устройства для защиты электрических цепей на напряжение не более 1000 В</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10 802</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1 259 729</w:t>
            </w:r>
          </w:p>
        </w:tc>
      </w:tr>
      <w:tr>
        <w:trPr>
          <w:trHeight w:val="5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271224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реле</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11 335</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407 805</w:t>
            </w:r>
          </w:p>
        </w:tc>
      </w:tr>
      <w:tr>
        <w:trPr>
          <w:trHeight w:val="51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Пульты, панели, консоли, столы, распределительные щиты и основания для электрической аппаратуры на напряжение более 1000 В</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1 180 772</w:t>
            </w:r>
          </w:p>
        </w:tc>
      </w:tr>
    </w:tbl>
    <w:p>
      <w:pPr>
        <w:spacing w:after="0"/>
        <w:ind w:left="0"/>
        <w:jc w:val="both"/>
      </w:pPr>
      <w:r>
        <w:rPr>
          <w:rFonts w:ascii="Times New Roman"/>
          <w:b w:val="false"/>
          <w:i w:val="false"/>
          <w:color w:val="000000"/>
          <w:sz w:val="28"/>
        </w:rPr>
        <w:t>      Приоритетные проекты</w:t>
      </w:r>
      <w:r>
        <w:br/>
      </w:r>
      <w:r>
        <w:rPr>
          <w:rFonts w:ascii="Times New Roman"/>
          <w:b w:val="false"/>
          <w:i w:val="false"/>
          <w:color w:val="000000"/>
          <w:sz w:val="28"/>
        </w:rPr>
        <w:t>
      В пятилетний период предусматривается реализация ряда проектов, направленных на производство трансформаторов в Акмолинской, Восточно-Казахстанской, Западно-Казахстанской и Южно-Казахстанской областях, кабельной продукции, контрольно-измерительной аппаратуры, элементов управления и другой продукции в гг. Астана, Алматы и Акмолинской, Алматинской, Карагандинской и Северо-Казахстанской и других областях.</w:t>
      </w:r>
    </w:p>
    <w:p>
      <w:pPr>
        <w:spacing w:after="0"/>
        <w:ind w:left="0"/>
        <w:jc w:val="both"/>
      </w:pPr>
      <w:r>
        <w:rPr>
          <w:rFonts w:ascii="Times New Roman"/>
          <w:b w:val="false"/>
          <w:i w:val="false"/>
          <w:color w:val="000000"/>
          <w:sz w:val="28"/>
        </w:rPr>
        <w:t>      Производство сельскохозяйственной техники</w:t>
      </w:r>
      <w:r>
        <w:br/>
      </w:r>
      <w:r>
        <w:rPr>
          <w:rFonts w:ascii="Times New Roman"/>
          <w:b w:val="false"/>
          <w:i w:val="false"/>
          <w:color w:val="000000"/>
          <w:sz w:val="28"/>
        </w:rPr>
        <w:t>
      В своем послании народу Казахстана 2010 года «Новое десятилетие – новый экономический подъем – новые возможности Казахстана» Президент поставил задачу создания аграрно-индустриальной диверсификации за счет роста переработки сельхозсырья и внедрения новых оборудований, новых технологий и подходов в сельском хозяйстве, используя мировой опыт.</w:t>
      </w:r>
      <w:r>
        <w:br/>
      </w:r>
      <w:r>
        <w:rPr>
          <w:rFonts w:ascii="Times New Roman"/>
          <w:b w:val="false"/>
          <w:i w:val="false"/>
          <w:color w:val="000000"/>
          <w:sz w:val="28"/>
        </w:rPr>
        <w:t>
      Существующий в Казахстане спрос на машиностроительную продукцию сельхозтехники преимущественно удовлетворяется за счет импорта (на 80%). Импортная емкость стран макрорегиона составляет 6 млрд. долл. США. Присутствует высокий скрытый спрос в Казахстане на сельскохозяйственную технику, характеризующийся значительным уровнем износа сельхозтехники (до 80%). Внедрение новых технологий в агропромышленный комплекс (далее – АПК) приведет к развитию производства новых видов сельскохозяйственных машин. Реализуется государственная поддержка спроса на агротехнику и льготное финансирование покупателей.</w:t>
      </w:r>
      <w:r>
        <w:br/>
      </w:r>
      <w:r>
        <w:rPr>
          <w:rFonts w:ascii="Times New Roman"/>
          <w:b w:val="false"/>
          <w:i w:val="false"/>
          <w:color w:val="000000"/>
          <w:sz w:val="28"/>
        </w:rPr>
        <w:t>
      В период с 2008 по 2012 годы объем ВДС сектора в абсолютном выражении увеличился со 5,3 до 16,8 млрд. тенге (номинальный рост – в 3,1 раза).</w:t>
      </w:r>
      <w:r>
        <w:br/>
      </w:r>
      <w:r>
        <w:rPr>
          <w:rFonts w:ascii="Times New Roman"/>
          <w:b w:val="false"/>
          <w:i w:val="false"/>
          <w:color w:val="000000"/>
          <w:sz w:val="28"/>
        </w:rPr>
        <w:t xml:space="preserve">
      Производительность труда в секторе в период с 2008 по 2012 годы увеличилась в 4,6 раза с 16,3 до 60,8 тыс. долл. США/чел. вследствие сокращения численности занятых в секторе на 32% с 2709 до 1850 человек. Экспорт продукции увеличился в 1,3 раза по сравнению с 2008 годом и составил 14,3 млн. долл. США (2,1 млрд. тенге) (таблица 1). </w:t>
      </w:r>
    </w:p>
    <w:p>
      <w:pPr>
        <w:spacing w:after="0"/>
        <w:ind w:left="0"/>
        <w:jc w:val="both"/>
      </w:pPr>
      <w:r>
        <w:rPr>
          <w:rFonts w:ascii="Times New Roman"/>
          <w:b w:val="false"/>
          <w:i w:val="false"/>
          <w:color w:val="000000"/>
          <w:sz w:val="28"/>
        </w:rPr>
        <w:t>Таблица 1. – Данные по сектору за 2008-2013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2070"/>
        <w:gridCol w:w="1476"/>
        <w:gridCol w:w="1622"/>
        <w:gridCol w:w="1622"/>
        <w:gridCol w:w="1623"/>
        <w:gridCol w:w="1331"/>
        <w:gridCol w:w="14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г.</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 млн. тенге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376 184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536 876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853 923</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 к предыдущему году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Сельскохозяйственная техника, млн. тенге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сельскохозяйственной и лесохозяйственной техники, в % к пред. году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сельскохозяйственной техники в обрабатывающей промышленности,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сельскохозяйственной техники в машиностроении,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млн. тенге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5 014,1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9 216,2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11 255,7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16 768,3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10 303,8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наемных работников, человек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r>
      <w:tr>
        <w:trPr>
          <w:trHeight w:val="225" w:hRule="atLeast"/>
        </w:trPr>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тенге/чел.*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5 807,9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9 063,9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vMerge/>
            <w:tcBorders>
              <w:top w:val="nil"/>
              <w:left w:val="single" w:color="cfcfcf" w:sz="5"/>
              <w:bottom w:val="single" w:color="cfcfcf" w:sz="5"/>
              <w:right w:val="single" w:color="cfcfcf" w:sz="5"/>
            </w:tcBorders>
          </w:tcP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тыс.долл. США / чел.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по странам ОЭСР, долл. США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предприятий</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загрузки мощностей,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для сельского и лесного хозяйства прочие, штук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Плуги, штук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 машин уборочных и молотилок, не включенные в другие группировки, тыс. тенге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почвообрабатывающих машин, тыс. тенге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машин сельскохозяйственных прочих, тыс. тенге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износа оборудования,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основной капитал, млн. тенге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2 348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обновления основных средств,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средств на конец года по первоначальной стоимости, млн. тенге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11823,5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14873,0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 США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 США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r>
    </w:tbl>
    <w:p>
      <w:pPr>
        <w:spacing w:after="0"/>
        <w:ind w:left="0"/>
        <w:jc w:val="both"/>
      </w:pPr>
      <w:r>
        <w:rPr>
          <w:rFonts w:ascii="Times New Roman"/>
          <w:b w:val="false"/>
          <w:i w:val="false"/>
          <w:color w:val="000000"/>
          <w:sz w:val="28"/>
        </w:rPr>
        <w:t>Источник: Агентство Республики Казахстан по статистике, TradeMap</w:t>
      </w:r>
      <w:r>
        <w:br/>
      </w:r>
      <w:r>
        <w:rPr>
          <w:rFonts w:ascii="Times New Roman"/>
          <w:b w:val="false"/>
          <w:i w:val="false"/>
          <w:color w:val="000000"/>
          <w:sz w:val="28"/>
        </w:rPr>
        <w:t>
к таблице 4.2.10.1:</w:t>
      </w:r>
      <w:r>
        <w:br/>
      </w:r>
      <w:r>
        <w:rPr>
          <w:rFonts w:ascii="Times New Roman"/>
          <w:b w:val="false"/>
          <w:i w:val="false"/>
          <w:color w:val="000000"/>
          <w:sz w:val="28"/>
        </w:rPr>
        <w:t>
примечание: * производительность труда рассчитана как частное от деления ВДС сектора на численность занятых в секторе</w:t>
      </w:r>
    </w:p>
    <w:p>
      <w:pPr>
        <w:spacing w:after="0"/>
        <w:ind w:left="0"/>
        <w:jc w:val="both"/>
      </w:pPr>
      <w:r>
        <w:rPr>
          <w:rFonts w:ascii="Times New Roman"/>
          <w:b w:val="false"/>
          <w:i w:val="false"/>
          <w:color w:val="000000"/>
          <w:sz w:val="28"/>
        </w:rPr>
        <w:t>      Значительный уровень развития производства сельскохозяйственной техники наблюдается в северных регионах страны (Костанайская, Северо-Казахстанская, Акмолинская и Павлодарская области).</w:t>
      </w:r>
      <w:r>
        <w:br/>
      </w:r>
      <w:r>
        <w:rPr>
          <w:rFonts w:ascii="Times New Roman"/>
          <w:b w:val="false"/>
          <w:i w:val="false"/>
          <w:color w:val="000000"/>
          <w:sz w:val="28"/>
        </w:rPr>
        <w:t>
      Объем мирового рынка сельскохозяйственной техники в 2012 году составил 72 млрд. долл. США, из них доля рынка тракторов составила 36%, комбайнов – 21%, навесного оборудования – 22%, запчастей и прочей техники – 21%. Лидерами мирового рынка являются компании John Deere, CHN, Agco. Кроме данных компаний значимыми игроками на мировом рынке являются KUBOTA и YANMAR (Япония), CLAAS (Германия), Same Deutz Fahrе (Италия) и Kverneland (Норвегия).</w:t>
      </w:r>
      <w:r>
        <w:br/>
      </w:r>
      <w:r>
        <w:rPr>
          <w:rFonts w:ascii="Times New Roman"/>
          <w:b w:val="false"/>
          <w:i w:val="false"/>
          <w:color w:val="000000"/>
          <w:sz w:val="28"/>
        </w:rPr>
        <w:t>
      В целом на конкурентоспособность производства сельскохозяйственной техники влияет ряд ключевых факторов, таких как технологический и инновационный потенциал, доступность финансовых ресурсов, человеческие ресурсы.</w:t>
      </w:r>
      <w:r>
        <w:br/>
      </w:r>
      <w:r>
        <w:rPr>
          <w:rFonts w:ascii="Times New Roman"/>
          <w:b w:val="false"/>
          <w:i w:val="false"/>
          <w:color w:val="000000"/>
          <w:sz w:val="28"/>
        </w:rPr>
        <w:t>
      Ключевые проблемы сектора:</w:t>
      </w:r>
      <w:r>
        <w:br/>
      </w:r>
      <w:r>
        <w:rPr>
          <w:rFonts w:ascii="Times New Roman"/>
          <w:b w:val="false"/>
          <w:i w:val="false"/>
          <w:color w:val="000000"/>
          <w:sz w:val="28"/>
        </w:rPr>
        <w:t>
      1) низкая покупательская способность аграрного сектора;</w:t>
      </w:r>
      <w:r>
        <w:br/>
      </w:r>
      <w:r>
        <w:rPr>
          <w:rFonts w:ascii="Times New Roman"/>
          <w:b w:val="false"/>
          <w:i w:val="false"/>
          <w:color w:val="000000"/>
          <w:sz w:val="28"/>
        </w:rPr>
        <w:t>
      2) отсутствие выпуска комплектующих, в том числе специальных сортов стали, необходимых для изготовления рабочих органов и несущих рам сельскохозяйственных машин;</w:t>
      </w:r>
      <w:r>
        <w:br/>
      </w:r>
      <w:r>
        <w:rPr>
          <w:rFonts w:ascii="Times New Roman"/>
          <w:b w:val="false"/>
          <w:i w:val="false"/>
          <w:color w:val="000000"/>
          <w:sz w:val="28"/>
        </w:rPr>
        <w:t>
      3) недостаточная развитость механизма субсидирования сельхозтоваропроизводителей для приобретения отечественной сельскохозяйственной техники;</w:t>
      </w:r>
      <w:r>
        <w:br/>
      </w:r>
      <w:r>
        <w:rPr>
          <w:rFonts w:ascii="Times New Roman"/>
          <w:b w:val="false"/>
          <w:i w:val="false"/>
          <w:color w:val="000000"/>
          <w:sz w:val="28"/>
        </w:rPr>
        <w:t>
      4) неразвитость финансовых инструментов продаж отечественной агротехники (казахстанские производители агротехники не способны предоставлять кредиты и собственные лизинговые программы для покупателей по сравнению с крупнейшими зарубежными конкурентами);</w:t>
      </w:r>
      <w:r>
        <w:br/>
      </w:r>
      <w:r>
        <w:rPr>
          <w:rFonts w:ascii="Times New Roman"/>
          <w:b w:val="false"/>
          <w:i w:val="false"/>
          <w:color w:val="000000"/>
          <w:sz w:val="28"/>
        </w:rPr>
        <w:t>
      5) низкая доступность финансовых ресурсов;</w:t>
      </w:r>
      <w:r>
        <w:br/>
      </w:r>
      <w:r>
        <w:rPr>
          <w:rFonts w:ascii="Times New Roman"/>
          <w:b w:val="false"/>
          <w:i w:val="false"/>
          <w:color w:val="000000"/>
          <w:sz w:val="28"/>
        </w:rPr>
        <w:t>
      6) технологическая отсталость производств;</w:t>
      </w:r>
      <w:r>
        <w:br/>
      </w:r>
      <w:r>
        <w:rPr>
          <w:rFonts w:ascii="Times New Roman"/>
          <w:b w:val="false"/>
          <w:i w:val="false"/>
          <w:color w:val="000000"/>
          <w:sz w:val="28"/>
        </w:rPr>
        <w:t>
      7) нехватка рабочих и инженерных кадров соответствующей квалификации;</w:t>
      </w:r>
      <w:r>
        <w:br/>
      </w:r>
      <w:r>
        <w:rPr>
          <w:rFonts w:ascii="Times New Roman"/>
          <w:b w:val="false"/>
          <w:i w:val="false"/>
          <w:color w:val="000000"/>
          <w:sz w:val="28"/>
        </w:rPr>
        <w:t>
      8) недостаточная развитость системы технического регулирования.</w:t>
      </w:r>
      <w:r>
        <w:br/>
      </w:r>
      <w:r>
        <w:rPr>
          <w:rFonts w:ascii="Times New Roman"/>
          <w:b w:val="false"/>
          <w:i w:val="false"/>
          <w:color w:val="000000"/>
          <w:sz w:val="28"/>
        </w:rPr>
        <w:t>
                               Цель</w:t>
      </w:r>
      <w:r>
        <w:br/>
      </w:r>
      <w:r>
        <w:rPr>
          <w:rFonts w:ascii="Times New Roman"/>
          <w:b w:val="false"/>
          <w:i w:val="false"/>
          <w:color w:val="000000"/>
          <w:sz w:val="28"/>
        </w:rPr>
        <w:t>
      Расширение номенклатуры и объема выпускаемой конкурентоспособной, пользующейся спросом на внутреннем и внешнем рынках продукции; встраивание в глобальные цепочки создания стоимостей.</w:t>
      </w:r>
      <w:r>
        <w:br/>
      </w:r>
      <w:r>
        <w:rPr>
          <w:rFonts w:ascii="Times New Roman"/>
          <w:b w:val="false"/>
          <w:i w:val="false"/>
          <w:color w:val="000000"/>
          <w:sz w:val="28"/>
        </w:rPr>
        <w:t>
                      Целевые индикаторы</w:t>
      </w:r>
      <w:r>
        <w:br/>
      </w:r>
      <w:r>
        <w:rPr>
          <w:rFonts w:ascii="Times New Roman"/>
          <w:b w:val="false"/>
          <w:i w:val="false"/>
          <w:color w:val="000000"/>
          <w:sz w:val="28"/>
        </w:rPr>
        <w:t>
      Реализация Программы позволит в 2019 году достичь роста экономических показателей к уровню 2012 года (таблица 2):</w:t>
      </w:r>
      <w:r>
        <w:br/>
      </w:r>
      <w:r>
        <w:rPr>
          <w:rFonts w:ascii="Times New Roman"/>
          <w:b w:val="false"/>
          <w:i w:val="false"/>
          <w:color w:val="000000"/>
          <w:sz w:val="28"/>
        </w:rPr>
        <w:t>
      1) валовой добавленной стоимости производства сельскохозяйственной техники не менее чем в 1,4 раза;</w:t>
      </w:r>
      <w:r>
        <w:br/>
      </w:r>
      <w:r>
        <w:rPr>
          <w:rFonts w:ascii="Times New Roman"/>
          <w:b w:val="false"/>
          <w:i w:val="false"/>
          <w:color w:val="000000"/>
          <w:sz w:val="28"/>
        </w:rPr>
        <w:t>
      2) сохранения численности занятых;</w:t>
      </w:r>
      <w:r>
        <w:br/>
      </w:r>
      <w:r>
        <w:rPr>
          <w:rFonts w:ascii="Times New Roman"/>
          <w:b w:val="false"/>
          <w:i w:val="false"/>
          <w:color w:val="000000"/>
          <w:sz w:val="28"/>
        </w:rPr>
        <w:t>
      3) производительности труда в производстве сельскохозяйственной техники в 1,3 раза;</w:t>
      </w:r>
      <w:r>
        <w:br/>
      </w:r>
      <w:r>
        <w:rPr>
          <w:rFonts w:ascii="Times New Roman"/>
          <w:b w:val="false"/>
          <w:i w:val="false"/>
          <w:color w:val="000000"/>
          <w:sz w:val="28"/>
        </w:rPr>
        <w:t>
      4) стоимостного объема экспорта сельскохозяйственной техники в 1,4 раза.</w:t>
      </w:r>
    </w:p>
    <w:p>
      <w:pPr>
        <w:spacing w:after="0"/>
        <w:ind w:left="0"/>
        <w:jc w:val="both"/>
      </w:pPr>
      <w:r>
        <w:rPr>
          <w:rFonts w:ascii="Times New Roman"/>
          <w:b w:val="false"/>
          <w:i w:val="false"/>
          <w:color w:val="000000"/>
          <w:sz w:val="28"/>
        </w:rPr>
        <w:t>Таблица 2.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228"/>
        <w:gridCol w:w="1023"/>
        <w:gridCol w:w="1072"/>
        <w:gridCol w:w="1269"/>
        <w:gridCol w:w="1045"/>
        <w:gridCol w:w="1046"/>
        <w:gridCol w:w="1046"/>
        <w:gridCol w:w="1046"/>
        <w:gridCol w:w="1046"/>
        <w:gridCol w:w="1046"/>
        <w:gridCol w:w="1601"/>
      </w:tblGrid>
      <w:tr>
        <w:trPr>
          <w:trHeight w:val="21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показатели</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 отчет</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 ожидаемый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 к 2012 г., в разах</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w:t>
            </w:r>
          </w:p>
        </w:tc>
        <w:tc>
          <w:tcPr>
            <w:tcW w:w="0" w:type="auto"/>
            <w:vMerge/>
            <w:tcBorders>
              <w:top w:val="nil"/>
              <w:left w:val="single" w:color="cfcfcf" w:sz="5"/>
              <w:bottom w:val="single" w:color="cfcfcf" w:sz="5"/>
              <w:right w:val="single" w:color="cfcfcf" w:sz="5"/>
            </w:tcBorders>
          </w:tcPr>
          <w:p/>
        </w:tc>
      </w:tr>
      <w:tr>
        <w:trPr>
          <w:trHeight w:val="5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добавленная стоимость</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1,4 раза</w:t>
            </w:r>
          </w:p>
        </w:tc>
      </w:tr>
      <w:tr>
        <w:trPr>
          <w:trHeight w:val="5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занятых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численности</w:t>
            </w:r>
          </w:p>
        </w:tc>
      </w:tr>
      <w:tr>
        <w:trPr>
          <w:trHeight w:val="5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по ВДС</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1,3 раза</w:t>
            </w:r>
          </w:p>
        </w:tc>
      </w:tr>
      <w:tr>
        <w:trPr>
          <w:trHeight w:val="5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Стоимостной объем несырьевого (обработанного) экспорта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1,4 раза</w:t>
            </w:r>
          </w:p>
        </w:tc>
      </w:tr>
    </w:tbl>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стимулирование внутреннего спроса;</w:t>
      </w:r>
      <w:r>
        <w:br/>
      </w:r>
      <w:r>
        <w:rPr>
          <w:rFonts w:ascii="Times New Roman"/>
          <w:b w:val="false"/>
          <w:i w:val="false"/>
          <w:color w:val="000000"/>
          <w:sz w:val="28"/>
        </w:rPr>
        <w:t>
      2) совершенствование механизмов субсидирования сельхозтоваропроизводителей при приобретении сельскохозяйственной техники;</w:t>
      </w:r>
      <w:r>
        <w:br/>
      </w:r>
      <w:r>
        <w:rPr>
          <w:rFonts w:ascii="Times New Roman"/>
          <w:b w:val="false"/>
          <w:i w:val="false"/>
          <w:color w:val="000000"/>
          <w:sz w:val="28"/>
        </w:rPr>
        <w:t>
      3) доведение объемов собственного производства сельскохозяйственной техники до 30% в общих объемах поставок;</w:t>
      </w:r>
      <w:r>
        <w:br/>
      </w:r>
      <w:r>
        <w:rPr>
          <w:rFonts w:ascii="Times New Roman"/>
          <w:b w:val="false"/>
          <w:i w:val="false"/>
          <w:color w:val="000000"/>
          <w:sz w:val="28"/>
        </w:rPr>
        <w:t>
      4) совершенствование инструментов экспортного кредитования;</w:t>
      </w:r>
      <w:r>
        <w:br/>
      </w:r>
      <w:r>
        <w:rPr>
          <w:rFonts w:ascii="Times New Roman"/>
          <w:b w:val="false"/>
          <w:i w:val="false"/>
          <w:color w:val="000000"/>
          <w:sz w:val="28"/>
        </w:rPr>
        <w:t>
      5) стимулирование развития высокопроизводительных конкурентоспособных производств;</w:t>
      </w:r>
      <w:r>
        <w:br/>
      </w:r>
      <w:r>
        <w:rPr>
          <w:rFonts w:ascii="Times New Roman"/>
          <w:b w:val="false"/>
          <w:i w:val="false"/>
          <w:color w:val="000000"/>
          <w:sz w:val="28"/>
        </w:rPr>
        <w:t>
      6) привлечение иностранных инвесторов для создания совместных производств сельскохозяйственной техники с поэтапной локализацией в Казахстане;</w:t>
      </w:r>
      <w:r>
        <w:br/>
      </w:r>
      <w:r>
        <w:rPr>
          <w:rFonts w:ascii="Times New Roman"/>
          <w:b w:val="false"/>
          <w:i w:val="false"/>
          <w:color w:val="000000"/>
          <w:sz w:val="28"/>
        </w:rPr>
        <w:t>
      7) модернизация мощностей существующих предприятий;</w:t>
      </w:r>
      <w:r>
        <w:br/>
      </w:r>
      <w:r>
        <w:rPr>
          <w:rFonts w:ascii="Times New Roman"/>
          <w:b w:val="false"/>
          <w:i w:val="false"/>
          <w:color w:val="000000"/>
          <w:sz w:val="28"/>
        </w:rPr>
        <w:t>
      8) повышение производительности;</w:t>
      </w:r>
      <w:r>
        <w:br/>
      </w:r>
      <w:r>
        <w:rPr>
          <w:rFonts w:ascii="Times New Roman"/>
          <w:b w:val="false"/>
          <w:i w:val="false"/>
          <w:color w:val="000000"/>
          <w:sz w:val="28"/>
        </w:rPr>
        <w:t>
      9) совершенствование системы технического регулирования, направленной на повышение безопасности и качества продукции на внутреннем рынке, и преодоление технических барьеров на целевых экспортных рынках;</w:t>
      </w:r>
      <w:r>
        <w:br/>
      </w:r>
      <w:r>
        <w:rPr>
          <w:rFonts w:ascii="Times New Roman"/>
          <w:b w:val="false"/>
          <w:i w:val="false"/>
          <w:color w:val="000000"/>
          <w:sz w:val="28"/>
        </w:rPr>
        <w:t>
      10) обеспечение сектора высококвалифицированными кадрами.</w:t>
      </w:r>
    </w:p>
    <w:p>
      <w:pPr>
        <w:spacing w:after="0"/>
        <w:ind w:left="0"/>
        <w:jc w:val="both"/>
      </w:pPr>
      <w:r>
        <w:rPr>
          <w:rFonts w:ascii="Times New Roman"/>
          <w:b w:val="false"/>
          <w:i w:val="false"/>
          <w:color w:val="000000"/>
          <w:sz w:val="28"/>
        </w:rPr>
        <w:t>      Приоритетные виды деятельности</w:t>
      </w:r>
      <w:r>
        <w:br/>
      </w:r>
      <w:r>
        <w:rPr>
          <w:rFonts w:ascii="Times New Roman"/>
          <w:b w:val="false"/>
          <w:i w:val="false"/>
          <w:color w:val="000000"/>
          <w:sz w:val="28"/>
        </w:rPr>
        <w:t>
      Приоритетным видом деятельности сельскохозяйственного машиностроения является производство сельскохозяйственной и лесохозяйственной техники (ОКЭД 2830).</w:t>
      </w:r>
    </w:p>
    <w:p>
      <w:pPr>
        <w:spacing w:after="0"/>
        <w:ind w:left="0"/>
        <w:jc w:val="both"/>
      </w:pPr>
      <w:r>
        <w:rPr>
          <w:rFonts w:ascii="Times New Roman"/>
          <w:b w:val="false"/>
          <w:i w:val="false"/>
          <w:color w:val="000000"/>
          <w:sz w:val="28"/>
        </w:rPr>
        <w:t>      Приоритетные товарные группы</w:t>
      </w:r>
      <w:r>
        <w:br/>
      </w:r>
      <w:r>
        <w:rPr>
          <w:rFonts w:ascii="Times New Roman"/>
          <w:b w:val="false"/>
          <w:i w:val="false"/>
          <w:color w:val="000000"/>
          <w:sz w:val="28"/>
        </w:rPr>
        <w:t>
      Приоритетным направлением развития товарных групп является производство машин и оборудования, по которому предусмотрено стимулирование внутреннего спроса в рамках программы Агробизнес-2020 (таблица 3).</w:t>
      </w:r>
      <w:r>
        <w:br/>
      </w:r>
      <w:r>
        <w:rPr>
          <w:rFonts w:ascii="Times New Roman"/>
          <w:b w:val="false"/>
          <w:i w:val="false"/>
          <w:color w:val="000000"/>
          <w:sz w:val="28"/>
        </w:rPr>
        <w:t>
      Следующим приоритетом развития является производство комплектующих и агрегатов для сборочных производств: подшипники, ступицы колес, культиваторные лампы, лемехи, транспортерные ленты, высевающие аппараты сеялок, сегменты режущих аппаратов косилок и жаток, редукторы и гидравлика, а также организация базовых производств (литье, поковка, металлообработка и другое).</w:t>
      </w:r>
      <w:r>
        <w:br/>
      </w:r>
      <w:r>
        <w:rPr>
          <w:rFonts w:ascii="Times New Roman"/>
          <w:b w:val="false"/>
          <w:i w:val="false"/>
          <w:color w:val="000000"/>
          <w:sz w:val="28"/>
        </w:rPr>
        <w:t>
      Также к приоритетам развития сектора относится создание производств по сервисному и техническому обслуживанию сельскохозяйственной техники и оборудования.</w:t>
      </w:r>
    </w:p>
    <w:p>
      <w:pPr>
        <w:spacing w:after="0"/>
        <w:ind w:left="0"/>
        <w:jc w:val="both"/>
      </w:pPr>
      <w:r>
        <w:rPr>
          <w:rFonts w:ascii="Times New Roman"/>
          <w:b w:val="false"/>
          <w:i w:val="false"/>
          <w:color w:val="000000"/>
          <w:sz w:val="28"/>
        </w:rPr>
        <w:t>Таблица 3. - Приоритетные товарные группы по кодам КП ВЭД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7160"/>
        <w:gridCol w:w="2756"/>
        <w:gridCol w:w="2500"/>
      </w:tblGrid>
      <w:tr>
        <w:trPr>
          <w:trHeight w:val="6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КПВЭД</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товарной группы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Импортная емкость внутреннего рынка, тыс. долл. США</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Импортная емкость рынков макрорегиона, тыс. долл. США</w:t>
            </w:r>
          </w:p>
        </w:tc>
      </w:tr>
      <w:tr>
        <w:trPr>
          <w:trHeight w:val="4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283010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для сельского и лесного хозяйства с дистанционным управлением</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28 344</w:t>
            </w:r>
          </w:p>
        </w:tc>
      </w:tr>
      <w:tr>
        <w:trPr>
          <w:trHeight w:val="25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для сельского и лесного хозяйства прочие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105 491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1 187 827</w:t>
            </w:r>
          </w:p>
        </w:tc>
      </w:tr>
      <w:tr>
        <w:trPr>
          <w:trHeight w:val="25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Плуги</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76 125</w:t>
            </w:r>
          </w:p>
        </w:tc>
      </w:tr>
      <w:tr>
        <w:trPr>
          <w:trHeight w:val="25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Бороны, рыхлители, культиваторы, пропалыватели и мотыги</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319 471</w:t>
            </w:r>
          </w:p>
        </w:tc>
      </w:tr>
      <w:tr>
        <w:trPr>
          <w:trHeight w:val="25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Сеялки, сажалки и машины рассадопосадочные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51 927</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389 490</w:t>
            </w:r>
          </w:p>
        </w:tc>
      </w:tr>
      <w:tr>
        <w:trPr>
          <w:trHeight w:val="4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Навозоразбрасыватели и устройства для разбрасывания удобрений минеральных</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29 349</w:t>
            </w:r>
          </w:p>
        </w:tc>
      </w:tr>
      <w:tr>
        <w:trPr>
          <w:trHeight w:val="25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Почвообрабатывающие машины прочие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31 420</w:t>
            </w:r>
          </w:p>
        </w:tc>
      </w:tr>
      <w:tr>
        <w:trPr>
          <w:trHeight w:val="4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283040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Сенокосилки, косилки для газонов, парков или спортивных площадок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71 889</w:t>
            </w:r>
          </w:p>
        </w:tc>
      </w:tr>
      <w:tr>
        <w:trPr>
          <w:trHeight w:val="4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Косилки, включая косилки, смонтированные на тракторе, не включенные в другие группировки</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127 314</w:t>
            </w:r>
          </w:p>
        </w:tc>
      </w:tr>
      <w:tr>
        <w:trPr>
          <w:trHeight w:val="25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сеноуборочные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29 332</w:t>
            </w:r>
          </w:p>
        </w:tc>
      </w:tr>
      <w:tr>
        <w:trPr>
          <w:trHeight w:val="25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Прессы для соломы или сена, включая пресс-подборщики</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109 120</w:t>
            </w:r>
          </w:p>
        </w:tc>
      </w:tr>
      <w:tr>
        <w:trPr>
          <w:trHeight w:val="25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по уборке корнеплодов и клубнеплодов</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138 451</w:t>
            </w:r>
          </w:p>
        </w:tc>
      </w:tr>
      <w:tr>
        <w:trPr>
          <w:trHeight w:val="4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уборочные и молотилки, не включенные в другие группировки</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157 158</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983 289</w:t>
            </w:r>
          </w:p>
        </w:tc>
      </w:tr>
      <w:tr>
        <w:trPr>
          <w:trHeight w:val="6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механические для разбрасывания или распыления жидкостей или порошков, используемые в сельском хозяйстве или садоводстве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25 086</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257 403</w:t>
            </w:r>
          </w:p>
        </w:tc>
      </w:tr>
      <w:tr>
        <w:trPr>
          <w:trHeight w:val="4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283070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 полуприцепы самозагружающиеся или саморазгружающиеся, используемые в сельском хозяйстве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11 429</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43 030</w:t>
            </w:r>
          </w:p>
        </w:tc>
      </w:tr>
      <w:tr>
        <w:trPr>
          <w:trHeight w:val="6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очистки, сортировки или выбраковки яиц, фруктов или продуктов прочих, за исключением семян, зерна или культур бобовых сухих</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78 262</w:t>
            </w:r>
          </w:p>
        </w:tc>
      </w:tr>
      <w:tr>
        <w:trPr>
          <w:trHeight w:val="25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доильные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3 119</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107 369</w:t>
            </w:r>
          </w:p>
        </w:tc>
      </w:tr>
      <w:tr>
        <w:trPr>
          <w:trHeight w:val="25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приготовления кормов для животных</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7 895</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133 410</w:t>
            </w:r>
          </w:p>
        </w:tc>
      </w:tr>
      <w:tr>
        <w:trPr>
          <w:trHeight w:val="25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Инкубаторы и брудеры для птицеводства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3 709</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63 802</w:t>
            </w:r>
          </w:p>
        </w:tc>
      </w:tr>
      <w:tr>
        <w:trPr>
          <w:trHeight w:val="25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птицеводства</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405 598</w:t>
            </w:r>
          </w:p>
        </w:tc>
      </w:tr>
      <w:tr>
        <w:trPr>
          <w:trHeight w:val="4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лесного и сельского хозяйства (садоводства, птицеводства, пчеловодства, шелководства), прочие</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582 977</w:t>
            </w:r>
          </w:p>
        </w:tc>
      </w:tr>
      <w:tr>
        <w:trPr>
          <w:trHeight w:val="4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машин уборочных и молотилок, не включенные в другие группировки</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472 098</w:t>
            </w:r>
          </w:p>
        </w:tc>
      </w:tr>
      <w:tr>
        <w:trPr>
          <w:trHeight w:val="25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почвообрабатывающих машин</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283 649</w:t>
            </w:r>
          </w:p>
        </w:tc>
      </w:tr>
      <w:tr>
        <w:trPr>
          <w:trHeight w:val="255"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машин сельскохозяйственных прочих</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45 213</w:t>
            </w:r>
          </w:p>
        </w:tc>
      </w:tr>
      <w:tr>
        <w:trPr>
          <w:trHeight w:val="45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аппаратов доильных и оборудования для молочной промышленности, не включенных в другие группировки</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33 639</w:t>
            </w:r>
          </w:p>
        </w:tc>
      </w:tr>
      <w:tr>
        <w:trPr>
          <w:trHeight w:val="6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509 224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6 027 871</w:t>
            </w:r>
          </w:p>
        </w:tc>
      </w:tr>
    </w:tbl>
    <w:p>
      <w:pPr>
        <w:spacing w:after="0"/>
        <w:ind w:left="0"/>
        <w:jc w:val="both"/>
      </w:pPr>
      <w:r>
        <w:rPr>
          <w:rFonts w:ascii="Times New Roman"/>
          <w:b w:val="false"/>
          <w:i w:val="false"/>
          <w:color w:val="000000"/>
          <w:vertAlign w:val="superscript"/>
        </w:rPr>
        <w:t>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Статистическая база по экспорту и импорту Trademap</w:t>
      </w:r>
    </w:p>
    <w:p>
      <w:pPr>
        <w:spacing w:after="0"/>
        <w:ind w:left="0"/>
        <w:jc w:val="both"/>
      </w:pPr>
      <w:r>
        <w:rPr>
          <w:rFonts w:ascii="Times New Roman"/>
          <w:b w:val="false"/>
          <w:i w:val="false"/>
          <w:color w:val="000000"/>
          <w:sz w:val="28"/>
        </w:rPr>
        <w:t>      Приоритетные проекты</w:t>
      </w:r>
      <w:r>
        <w:br/>
      </w:r>
      <w:r>
        <w:rPr>
          <w:rFonts w:ascii="Times New Roman"/>
          <w:b w:val="false"/>
          <w:i w:val="false"/>
          <w:color w:val="000000"/>
          <w:sz w:val="28"/>
        </w:rPr>
        <w:t>
      Предусматриваются реализация проектов в Акмолинской, Алматинской, Костанайской, Северо-Казахстанской, Южно-Казахстанской и других областях и гг. Астана и Алматы по производству высокопроизводительных тракторов, комбайнов, навесного оборудования, а также создание сервисных центров обслуживания.</w:t>
      </w:r>
    </w:p>
    <w:p>
      <w:pPr>
        <w:spacing w:after="0"/>
        <w:ind w:left="0"/>
        <w:jc w:val="both"/>
      </w:pPr>
      <w:r>
        <w:rPr>
          <w:rFonts w:ascii="Times New Roman"/>
          <w:b w:val="false"/>
          <w:i w:val="false"/>
          <w:color w:val="000000"/>
          <w:sz w:val="28"/>
        </w:rPr>
        <w:t>      </w:t>
      </w:r>
      <w:r>
        <w:rPr>
          <w:rFonts w:ascii="Times New Roman"/>
          <w:b/>
          <w:i w:val="false"/>
          <w:color w:val="000000"/>
          <w:sz w:val="28"/>
        </w:rPr>
        <w:t>Производство железнодорожной техники</w:t>
      </w:r>
      <w:r>
        <w:br/>
      </w:r>
      <w:r>
        <w:rPr>
          <w:rFonts w:ascii="Times New Roman"/>
          <w:b w:val="false"/>
          <w:i w:val="false"/>
          <w:color w:val="000000"/>
          <w:sz w:val="28"/>
        </w:rPr>
        <w:t>
      Казахстан входит в десятку стран, обладающих крупным вагонным и локомотивным парками, и обладает значительными перспективами развития конкурентоспособного производства железнодорожной техники. Отличительной чертой данного сектора является потенциал экспорта железнодорожной техники преимущественно на территорию стран ТС и СНГ. Импортная емкость стран макрорегиона в продукции сектора составляет 12,5 млрд. долл. США.</w:t>
      </w:r>
      <w:r>
        <w:br/>
      </w:r>
      <w:r>
        <w:rPr>
          <w:rFonts w:ascii="Times New Roman"/>
          <w:b w:val="false"/>
          <w:i w:val="false"/>
          <w:color w:val="000000"/>
          <w:sz w:val="28"/>
        </w:rPr>
        <w:t>
      Парк подвижного состава в Казахстане насчитывает 1,9 тыс. единиц локомотивов, более 2 тыс. единиц пассажирских вагонов и более 127 тыс. грузовых вагонов.</w:t>
      </w:r>
      <w:r>
        <w:br/>
      </w:r>
      <w:r>
        <w:rPr>
          <w:rFonts w:ascii="Times New Roman"/>
          <w:b w:val="false"/>
          <w:i w:val="false"/>
          <w:color w:val="000000"/>
          <w:sz w:val="28"/>
        </w:rPr>
        <w:t>
      Общий парк локомотивов в Казахстане в 2012 году насчитывает 1866 локомотивов, в том числе 552 электровоза, 1314 тепловозов и локомотивов особых систем.</w:t>
      </w:r>
      <w:r>
        <w:br/>
      </w:r>
      <w:r>
        <w:rPr>
          <w:rFonts w:ascii="Times New Roman"/>
          <w:b w:val="false"/>
          <w:i w:val="false"/>
          <w:color w:val="000000"/>
          <w:sz w:val="28"/>
        </w:rPr>
        <w:t>
      Общий парк пассажирских вагонов в 2012 году составил 2302 единицы, автомотрисы – 355 единиц, багажные вагоны – 55 единиц.</w:t>
      </w:r>
      <w:r>
        <w:br/>
      </w:r>
      <w:r>
        <w:rPr>
          <w:rFonts w:ascii="Times New Roman"/>
          <w:b w:val="false"/>
          <w:i w:val="false"/>
          <w:color w:val="000000"/>
          <w:sz w:val="28"/>
        </w:rPr>
        <w:t>
      В 2012 году общий парк грузовых вагонов Республики Казахстан составлял 127 695 единиц, из которых 66 503 единиц (52 %) являются инвентарными и 61 192 единиц (48 %) – частными.</w:t>
      </w:r>
      <w:r>
        <w:br/>
      </w:r>
      <w:r>
        <w:rPr>
          <w:rFonts w:ascii="Times New Roman"/>
          <w:b w:val="false"/>
          <w:i w:val="false"/>
          <w:color w:val="000000"/>
          <w:sz w:val="28"/>
        </w:rPr>
        <w:t>
      За период с 2008 по 2012 годы объем ВДС сектора в абсолютном выражении увеличился со 2,5 до 31,9 млрд. тенге. По данным АО «Қазақстан темір жолы» (далее – КТЖ) ВДС сектора в 2012 году составил 64 млрд. тенге с учетом литейных и металлообрабатывающих производств.</w:t>
      </w:r>
      <w:r>
        <w:br/>
      </w:r>
      <w:r>
        <w:rPr>
          <w:rFonts w:ascii="Times New Roman"/>
          <w:b w:val="false"/>
          <w:i w:val="false"/>
          <w:color w:val="000000"/>
          <w:sz w:val="28"/>
        </w:rPr>
        <w:t>
      Производительность труда в секторе в 2012 году достигла 70,3 тыс. долл. США. Численность занятых в секторе увеличилась в 23 раза с 159 до 3 654 занятых.</w:t>
      </w:r>
      <w:r>
        <w:br/>
      </w:r>
      <w:r>
        <w:rPr>
          <w:rFonts w:ascii="Times New Roman"/>
          <w:b w:val="false"/>
          <w:i w:val="false"/>
          <w:color w:val="000000"/>
          <w:sz w:val="28"/>
        </w:rPr>
        <w:t>
      В 2012 году экспорт железнодорожной продукции увеличился в 2 раза по сравнению с 2008 годом и составил 68,4 млн. долл. США (10,4 млрд. тенге).</w:t>
      </w:r>
    </w:p>
    <w:p>
      <w:pPr>
        <w:spacing w:after="0"/>
        <w:ind w:left="0"/>
        <w:jc w:val="both"/>
      </w:pPr>
      <w:r>
        <w:rPr>
          <w:rFonts w:ascii="Times New Roman"/>
          <w:b w:val="false"/>
          <w:i w:val="false"/>
          <w:color w:val="000000"/>
          <w:sz w:val="28"/>
        </w:rPr>
        <w:t>Таблица 1. Данные по сектору за 2008-2013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1"/>
        <w:gridCol w:w="1635"/>
        <w:gridCol w:w="1628"/>
        <w:gridCol w:w="1408"/>
        <w:gridCol w:w="1531"/>
        <w:gridCol w:w="1482"/>
        <w:gridCol w:w="1482"/>
        <w:gridCol w:w="1483"/>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г.</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 млн. тенге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376 184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536 876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687 235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853 923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 % к предыдущему году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Железнодорожная техника, млн. тенге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60 823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95 422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138 326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железнодорожных локомотивов и подвижного состава, в % к пред. году</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железнодорожной техники в обрабатывающей промышленности,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железнодорожной техники в машиностроении,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млн. тенге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8 785,9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20 427,0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31 899,6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17 112,7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наемных работников, человек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3 654</w:t>
            </w:r>
          </w:p>
        </w:tc>
      </w:tr>
      <w:tr>
        <w:trPr>
          <w:trHeight w:val="225" w:hRule="atLeast"/>
        </w:trPr>
        <w:tc>
          <w:tcPr>
            <w:tcW w:w="3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тенге/чел.</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15 438,4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14 102,6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долл. США/ чел.</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производительность по странам ОЭСР, долл. США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предприятий</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загрузки мощностей,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износа оборудования,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основной капитал, млн. тенге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обновления основных средств,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средств на конец года по первоначальной стоимости, млн. тенге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27752,8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37986,4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 США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 США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r>
    </w:tbl>
    <w:p>
      <w:pPr>
        <w:spacing w:after="0"/>
        <w:ind w:left="0"/>
        <w:jc w:val="both"/>
      </w:pPr>
      <w:r>
        <w:rPr>
          <w:rFonts w:ascii="Times New Roman"/>
          <w:b w:val="false"/>
          <w:i w:val="false"/>
          <w:color w:val="000000"/>
          <w:sz w:val="28"/>
        </w:rPr>
        <w:t>Источник: Агентство Республики Казахстан по статистике, TradeMap</w:t>
      </w:r>
    </w:p>
    <w:p>
      <w:pPr>
        <w:spacing w:after="0"/>
        <w:ind w:left="0"/>
        <w:jc w:val="both"/>
      </w:pPr>
      <w:r>
        <w:rPr>
          <w:rFonts w:ascii="Times New Roman"/>
          <w:b w:val="false"/>
          <w:i w:val="false"/>
          <w:color w:val="000000"/>
          <w:sz w:val="28"/>
        </w:rPr>
        <w:t>      Крупнейшими игроками на мировом рынке железнодорожного машиностроения являются компании Bombardier (Канада), Alstom (Франция), Siemens (Германия), General Electric (США), General Motors (США). Выпуск производства данных 5 компаний составляет 60% доли мирового рынка.</w:t>
      </w:r>
      <w:r>
        <w:br/>
      </w:r>
      <w:r>
        <w:rPr>
          <w:rFonts w:ascii="Times New Roman"/>
          <w:b w:val="false"/>
          <w:i w:val="false"/>
          <w:color w:val="000000"/>
          <w:sz w:val="28"/>
        </w:rPr>
        <w:t>
      На конкурентоспособность производства железнодорожной техники влияет ряд ключевых факторов, такие как доступ к экспортным рынкам продукции, технологический и инновационный потенциал, экосистема поставщиков, доступность и качество человеческих ресурсов.</w:t>
      </w:r>
      <w:r>
        <w:br/>
      </w:r>
      <w:r>
        <w:rPr>
          <w:rFonts w:ascii="Times New Roman"/>
          <w:b w:val="false"/>
          <w:i w:val="false"/>
          <w:color w:val="000000"/>
          <w:sz w:val="28"/>
        </w:rPr>
        <w:t>
      Ключевые проблемы сектора:</w:t>
      </w:r>
      <w:r>
        <w:br/>
      </w:r>
      <w:r>
        <w:rPr>
          <w:rFonts w:ascii="Times New Roman"/>
          <w:b w:val="false"/>
          <w:i w:val="false"/>
          <w:color w:val="000000"/>
          <w:sz w:val="28"/>
        </w:rPr>
        <w:t>
      1) недостаточно развитая система технического регулирования (отсутствие органа по подтверждению соответствия железнодорожной продукции в рамках ТС);</w:t>
      </w:r>
      <w:r>
        <w:br/>
      </w:r>
      <w:r>
        <w:rPr>
          <w:rFonts w:ascii="Times New Roman"/>
          <w:b w:val="false"/>
          <w:i w:val="false"/>
          <w:color w:val="000000"/>
          <w:sz w:val="28"/>
        </w:rPr>
        <w:t>
      2) технические барьеры на целевых экспортных рынках;</w:t>
      </w:r>
      <w:r>
        <w:br/>
      </w:r>
      <w:r>
        <w:rPr>
          <w:rFonts w:ascii="Times New Roman"/>
          <w:b w:val="false"/>
          <w:i w:val="false"/>
          <w:color w:val="000000"/>
          <w:sz w:val="28"/>
        </w:rPr>
        <w:t>
      3) отсутствие испытательных центров и/или лабораторий для проведения сертификационных испытаний в рамках ТС;</w:t>
      </w:r>
      <w:r>
        <w:br/>
      </w:r>
      <w:r>
        <w:rPr>
          <w:rFonts w:ascii="Times New Roman"/>
          <w:b w:val="false"/>
          <w:i w:val="false"/>
          <w:color w:val="000000"/>
          <w:sz w:val="28"/>
        </w:rPr>
        <w:t>
      4) необходимость гармонизации стандартов железнодорожного машиностроения с учетом международных требований;</w:t>
      </w:r>
      <w:r>
        <w:br/>
      </w:r>
      <w:r>
        <w:rPr>
          <w:rFonts w:ascii="Times New Roman"/>
          <w:b w:val="false"/>
          <w:i w:val="false"/>
          <w:color w:val="000000"/>
          <w:sz w:val="28"/>
        </w:rPr>
        <w:t>
      5) неразвитость поставщиков ключевых комплектующих;</w:t>
      </w:r>
      <w:r>
        <w:br/>
      </w:r>
      <w:r>
        <w:rPr>
          <w:rFonts w:ascii="Times New Roman"/>
          <w:b w:val="false"/>
          <w:i w:val="false"/>
          <w:color w:val="000000"/>
          <w:sz w:val="28"/>
        </w:rPr>
        <w:t>
      6) низкая доступность финансовых ресурсов;</w:t>
      </w:r>
      <w:r>
        <w:br/>
      </w:r>
      <w:r>
        <w:rPr>
          <w:rFonts w:ascii="Times New Roman"/>
          <w:b w:val="false"/>
          <w:i w:val="false"/>
          <w:color w:val="000000"/>
          <w:sz w:val="28"/>
        </w:rPr>
        <w:t>
      7) недостаточная координация конструкторско-технологических бюро машиностроительных предприятий в целях обеспечения единой технологической политики;</w:t>
      </w:r>
      <w:r>
        <w:br/>
      </w:r>
      <w:r>
        <w:rPr>
          <w:rFonts w:ascii="Times New Roman"/>
          <w:b w:val="false"/>
          <w:i w:val="false"/>
          <w:color w:val="000000"/>
          <w:sz w:val="28"/>
        </w:rPr>
        <w:t>
      8) отсутствие собственных, конкурентоспособных на мировом рынке, разработок и зависимость от импорта технологий;</w:t>
      </w:r>
      <w:r>
        <w:br/>
      </w:r>
      <w:r>
        <w:rPr>
          <w:rFonts w:ascii="Times New Roman"/>
          <w:b w:val="false"/>
          <w:i w:val="false"/>
          <w:color w:val="000000"/>
          <w:sz w:val="28"/>
        </w:rPr>
        <w:t>
      9) нехватка рабочих и инженерных кадров соответствующей квалификации.</w:t>
      </w:r>
      <w:r>
        <w:br/>
      </w:r>
      <w:r>
        <w:rPr>
          <w:rFonts w:ascii="Times New Roman"/>
          <w:b w:val="false"/>
          <w:i w:val="false"/>
          <w:color w:val="000000"/>
          <w:sz w:val="28"/>
        </w:rPr>
        <w:t>
                             Цель</w:t>
      </w:r>
      <w:r>
        <w:br/>
      </w:r>
      <w:r>
        <w:rPr>
          <w:rFonts w:ascii="Times New Roman"/>
          <w:b w:val="false"/>
          <w:i w:val="false"/>
          <w:color w:val="000000"/>
          <w:sz w:val="28"/>
        </w:rPr>
        <w:t>
      Освоение новых рынков для реализации железнодорожной техники и повышение уровня ЦДС производства компонентов и комплектующих в секторе.</w:t>
      </w:r>
      <w:r>
        <w:br/>
      </w:r>
      <w:r>
        <w:rPr>
          <w:rFonts w:ascii="Times New Roman"/>
          <w:b w:val="false"/>
          <w:i w:val="false"/>
          <w:color w:val="000000"/>
          <w:sz w:val="28"/>
        </w:rPr>
        <w:t>
                      Целевые индикаторы</w:t>
      </w:r>
      <w:r>
        <w:br/>
      </w:r>
      <w:r>
        <w:rPr>
          <w:rFonts w:ascii="Times New Roman"/>
          <w:b w:val="false"/>
          <w:i w:val="false"/>
          <w:color w:val="000000"/>
          <w:sz w:val="28"/>
        </w:rPr>
        <w:t>
      Реализация Программы позволит в 2019 году достичь роста экономических показателей к уровню 2012 года (таблица 2):</w:t>
      </w:r>
      <w:r>
        <w:br/>
      </w:r>
      <w:r>
        <w:rPr>
          <w:rFonts w:ascii="Times New Roman"/>
          <w:b w:val="false"/>
          <w:i w:val="false"/>
          <w:color w:val="000000"/>
          <w:sz w:val="28"/>
        </w:rPr>
        <w:t>
      1) валовой добавленной стоимости не менее чем в 2,8 раза в реальном выражении;</w:t>
      </w:r>
      <w:r>
        <w:br/>
      </w:r>
      <w:r>
        <w:rPr>
          <w:rFonts w:ascii="Times New Roman"/>
          <w:b w:val="false"/>
          <w:i w:val="false"/>
          <w:color w:val="000000"/>
          <w:sz w:val="28"/>
        </w:rPr>
        <w:t>
      2) занятости на 1,5 тыс. человек;</w:t>
      </w:r>
      <w:r>
        <w:br/>
      </w:r>
      <w:r>
        <w:rPr>
          <w:rFonts w:ascii="Times New Roman"/>
          <w:b w:val="false"/>
          <w:i w:val="false"/>
          <w:color w:val="000000"/>
          <w:sz w:val="28"/>
        </w:rPr>
        <w:t>
      3) производительности труда в 1,9 раз в реальном выражении;</w:t>
      </w:r>
      <w:r>
        <w:br/>
      </w:r>
      <w:r>
        <w:rPr>
          <w:rFonts w:ascii="Times New Roman"/>
          <w:b w:val="false"/>
          <w:i w:val="false"/>
          <w:color w:val="000000"/>
          <w:sz w:val="28"/>
        </w:rPr>
        <w:t>
      4) стоимостного объема несырьевого (обработанного) экспорта не менее чем в 3,5 раз.</w:t>
      </w:r>
    </w:p>
    <w:p>
      <w:pPr>
        <w:spacing w:after="0"/>
        <w:ind w:left="0"/>
        <w:jc w:val="both"/>
      </w:pPr>
      <w:r>
        <w:rPr>
          <w:rFonts w:ascii="Times New Roman"/>
          <w:b w:val="false"/>
          <w:i w:val="false"/>
          <w:color w:val="000000"/>
          <w:sz w:val="28"/>
        </w:rPr>
        <w:t>Таблица 2. –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2567"/>
        <w:gridCol w:w="1243"/>
        <w:gridCol w:w="1004"/>
        <w:gridCol w:w="1004"/>
        <w:gridCol w:w="1021"/>
        <w:gridCol w:w="1070"/>
        <w:gridCol w:w="1021"/>
        <w:gridCol w:w="1021"/>
        <w:gridCol w:w="1021"/>
        <w:gridCol w:w="1021"/>
        <w:gridCol w:w="1631"/>
      </w:tblGrid>
      <w:tr>
        <w:trPr>
          <w:trHeight w:val="225"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показатели</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 изм.</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 отчет</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 ожидаемый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 по отношению к 2012 г.</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 к 2012 г., в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w:t>
            </w:r>
          </w:p>
        </w:tc>
        <w:tc>
          <w:tcPr>
            <w:tcW w:w="0" w:type="auto"/>
            <w:vMerge/>
            <w:tcBorders>
              <w:top w:val="nil"/>
              <w:left w:val="single" w:color="cfcfcf" w:sz="5"/>
              <w:bottom w:val="single" w:color="cfcfcf" w:sz="5"/>
              <w:right w:val="single" w:color="cfcfcf" w:sz="5"/>
            </w:tcBorders>
          </w:tcPr>
          <w:p/>
        </w:tc>
      </w:tr>
      <w:tr>
        <w:trPr>
          <w:trHeight w:val="225"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добавленная стоимость</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2,8 раза</w:t>
            </w:r>
          </w:p>
        </w:tc>
      </w:tr>
      <w:tr>
        <w:trPr>
          <w:trHeight w:val="30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занятых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тыс.ч.</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1,5 тыс. чел.</w:t>
            </w:r>
          </w:p>
        </w:tc>
      </w:tr>
      <w:tr>
        <w:trPr>
          <w:trHeight w:val="30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по ВДС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1,9 раза</w:t>
            </w:r>
          </w:p>
        </w:tc>
      </w:tr>
      <w:tr>
        <w:trPr>
          <w:trHeight w:val="60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Стоимостной объем несырьевого (обработанного) экспорта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3,5 раза</w:t>
            </w:r>
          </w:p>
        </w:tc>
      </w:tr>
    </w:tbl>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совершенствование системы технического регулирования, направленной на повышение безопасности и качества продукции на внутреннем рынке, и преодоление технических барьеров на целевых экспортных рынках;</w:t>
      </w:r>
      <w:r>
        <w:br/>
      </w:r>
      <w:r>
        <w:rPr>
          <w:rFonts w:ascii="Times New Roman"/>
          <w:b w:val="false"/>
          <w:i w:val="false"/>
          <w:color w:val="000000"/>
          <w:sz w:val="28"/>
        </w:rPr>
        <w:t>
      2) создание органа по подтверждению соответствия железнодорожной продукции в рамках ТС);</w:t>
      </w:r>
      <w:r>
        <w:br/>
      </w:r>
      <w:r>
        <w:rPr>
          <w:rFonts w:ascii="Times New Roman"/>
          <w:b w:val="false"/>
          <w:i w:val="false"/>
          <w:color w:val="000000"/>
          <w:sz w:val="28"/>
        </w:rPr>
        <w:t>
      3) создание испытательных центров и/или лабораторий для проведения сертификационных испытаний в рамках ТС;</w:t>
      </w:r>
      <w:r>
        <w:br/>
      </w:r>
      <w:r>
        <w:rPr>
          <w:rFonts w:ascii="Times New Roman"/>
          <w:b w:val="false"/>
          <w:i w:val="false"/>
          <w:color w:val="000000"/>
          <w:sz w:val="28"/>
        </w:rPr>
        <w:t>
      4) гармонизация стандартов железнодорожного машиностроения с учетом международных требований;</w:t>
      </w:r>
      <w:r>
        <w:br/>
      </w:r>
      <w:r>
        <w:rPr>
          <w:rFonts w:ascii="Times New Roman"/>
          <w:b w:val="false"/>
          <w:i w:val="false"/>
          <w:color w:val="000000"/>
          <w:sz w:val="28"/>
        </w:rPr>
        <w:t>
      5) расширение рынков для реализации несырьевых товаров;</w:t>
      </w:r>
      <w:r>
        <w:br/>
      </w:r>
      <w:r>
        <w:rPr>
          <w:rFonts w:ascii="Times New Roman"/>
          <w:b w:val="false"/>
          <w:i w:val="false"/>
          <w:color w:val="000000"/>
          <w:sz w:val="28"/>
        </w:rPr>
        <w:t>
      6) создание новых производств отдельных видов высокотехнологичных изделий для подвижного состава;</w:t>
      </w:r>
      <w:r>
        <w:br/>
      </w:r>
      <w:r>
        <w:rPr>
          <w:rFonts w:ascii="Times New Roman"/>
          <w:b w:val="false"/>
          <w:i w:val="false"/>
          <w:color w:val="000000"/>
          <w:sz w:val="28"/>
        </w:rPr>
        <w:t>
      7) развитие поставщиков ключевых компонентов и комплектующих;</w:t>
      </w:r>
      <w:r>
        <w:br/>
      </w:r>
      <w:r>
        <w:rPr>
          <w:rFonts w:ascii="Times New Roman"/>
          <w:b w:val="false"/>
          <w:i w:val="false"/>
          <w:color w:val="000000"/>
          <w:sz w:val="28"/>
        </w:rPr>
        <w:t>
      8) повышение доступности финансовых ресурсов;</w:t>
      </w:r>
      <w:r>
        <w:br/>
      </w:r>
      <w:r>
        <w:rPr>
          <w:rFonts w:ascii="Times New Roman"/>
          <w:b w:val="false"/>
          <w:i w:val="false"/>
          <w:color w:val="000000"/>
          <w:sz w:val="28"/>
        </w:rPr>
        <w:t>
      9) поддержка трансферта технологий и НИОКР;</w:t>
      </w:r>
      <w:r>
        <w:br/>
      </w:r>
      <w:r>
        <w:rPr>
          <w:rFonts w:ascii="Times New Roman"/>
          <w:b w:val="false"/>
          <w:i w:val="false"/>
          <w:color w:val="000000"/>
          <w:sz w:val="28"/>
        </w:rPr>
        <w:t>
      10) дальнейшее развитие координации конструкторско-технологических бюро машиностроительных предприятий в целях обеспечения единой технологической политики производства продукции железнодорожной отрасли;</w:t>
      </w:r>
      <w:r>
        <w:br/>
      </w:r>
      <w:r>
        <w:rPr>
          <w:rFonts w:ascii="Times New Roman"/>
          <w:b w:val="false"/>
          <w:i w:val="false"/>
          <w:color w:val="000000"/>
          <w:sz w:val="28"/>
        </w:rPr>
        <w:t>
      11) обеспечение высококвалифицированными кадрами.</w:t>
      </w:r>
    </w:p>
    <w:p>
      <w:pPr>
        <w:spacing w:after="0"/>
        <w:ind w:left="0"/>
        <w:jc w:val="both"/>
      </w:pPr>
      <w:r>
        <w:rPr>
          <w:rFonts w:ascii="Times New Roman"/>
          <w:b w:val="false"/>
          <w:i w:val="false"/>
          <w:color w:val="000000"/>
          <w:sz w:val="28"/>
        </w:rPr>
        <w:t>      Приоритетные виды деятельности</w:t>
      </w:r>
      <w:r>
        <w:br/>
      </w:r>
      <w:r>
        <w:rPr>
          <w:rFonts w:ascii="Times New Roman"/>
          <w:b w:val="false"/>
          <w:i w:val="false"/>
          <w:color w:val="000000"/>
          <w:sz w:val="28"/>
        </w:rPr>
        <w:t>
      Приоритетным видом деятельности сектора является производство железнодорожных локомотивов и подвижного состава, а также комплектующих к железнодорожной технике (ОКЭД 3020).</w:t>
      </w:r>
    </w:p>
    <w:p>
      <w:pPr>
        <w:spacing w:after="0"/>
        <w:ind w:left="0"/>
        <w:jc w:val="both"/>
      </w:pPr>
      <w:r>
        <w:rPr>
          <w:rFonts w:ascii="Times New Roman"/>
          <w:b w:val="false"/>
          <w:i w:val="false"/>
          <w:color w:val="000000"/>
          <w:sz w:val="28"/>
        </w:rPr>
        <w:t>      Приоритетные товарные группы</w:t>
      </w:r>
      <w:r>
        <w:br/>
      </w:r>
      <w:r>
        <w:rPr>
          <w:rFonts w:ascii="Times New Roman"/>
          <w:b w:val="false"/>
          <w:i w:val="false"/>
          <w:color w:val="000000"/>
          <w:sz w:val="28"/>
        </w:rPr>
        <w:t>
      К приоритетным товарным группам и направлениям развития сектора отнесено производство подвижного состава для нужд железной дороги: локомотивы, пассажирские и грузовые вагоны, цистерны, тележки и другие транспортные средства (таблица 3).</w:t>
      </w:r>
      <w:r>
        <w:br/>
      </w:r>
      <w:r>
        <w:rPr>
          <w:rFonts w:ascii="Times New Roman"/>
          <w:b w:val="false"/>
          <w:i w:val="false"/>
          <w:color w:val="000000"/>
          <w:sz w:val="28"/>
        </w:rPr>
        <w:t>
      Следующим приоритетом развития в секторе будут производство комплектующих и запасных частей для подвижного состава, путевое и иное оборудование для нужд железной дороги, а также организация базовых производств (литье, поковка, металлообработка и другие).</w:t>
      </w:r>
      <w:r>
        <w:br/>
      </w:r>
      <w:r>
        <w:rPr>
          <w:rFonts w:ascii="Times New Roman"/>
          <w:b w:val="false"/>
          <w:i w:val="false"/>
          <w:color w:val="000000"/>
          <w:sz w:val="28"/>
        </w:rPr>
        <w:t>
      К приоритетам развития отнесена организация сервисных и вспомогательных производств.</w:t>
      </w:r>
    </w:p>
    <w:p>
      <w:pPr>
        <w:spacing w:after="0"/>
        <w:ind w:left="0"/>
        <w:jc w:val="both"/>
      </w:pPr>
      <w:r>
        <w:rPr>
          <w:rFonts w:ascii="Times New Roman"/>
          <w:b w:val="false"/>
          <w:i w:val="false"/>
          <w:color w:val="000000"/>
          <w:sz w:val="28"/>
        </w:rPr>
        <w:t>Таблица 3. Приоритетные товарные группы по кодам КП ВЭД - 6</w:t>
      </w:r>
      <w:r>
        <w:rPr>
          <w:rFonts w:ascii="Times New Roman"/>
          <w:b w:val="false"/>
          <w:i w:val="false"/>
          <w:color w:val="000000"/>
          <w:vertAlign w:val="superscript"/>
        </w:rPr>
        <w:t>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6377"/>
        <w:gridCol w:w="3243"/>
        <w:gridCol w:w="3056"/>
      </w:tblGrid>
      <w:tr>
        <w:trPr>
          <w:trHeight w:val="84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КПВЭД</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товарной группы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Импортная емкость внутреннего рынка, тыс. долл. США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Импортная емкость рынков макрорегиона, тыс. долл. США</w:t>
            </w:r>
          </w:p>
        </w:tc>
      </w:tr>
      <w:tr>
        <w:trPr>
          <w:trHeight w:val="42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Локомотивы железнодорожные, работающие от внешнего источника электроэнергии</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89 973</w:t>
            </w:r>
          </w:p>
        </w:tc>
      </w:tr>
      <w:tr>
        <w:trPr>
          <w:trHeight w:val="21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Локомотивы дизельные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77 188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435 589</w:t>
            </w:r>
          </w:p>
        </w:tc>
      </w:tr>
      <w:tr>
        <w:trPr>
          <w:trHeight w:val="42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Локомотивы железнодорожные прочие и тендеры локомотивов</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71 350</w:t>
            </w:r>
          </w:p>
        </w:tc>
      </w:tr>
      <w:tr>
        <w:trPr>
          <w:trHeight w:val="84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302020</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 железнодорожные самоходные и вагоны трамвайные, автомотрисы и автодрезины (кроме транспортных средств для ремонта и технического обслуживания)</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512 690</w:t>
            </w:r>
          </w:p>
        </w:tc>
      </w:tr>
      <w:tr>
        <w:trPr>
          <w:trHeight w:val="42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302031</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транспортные для ремонта и технического обслуживания железнодорожных и трамвайных путей</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207 219</w:t>
            </w:r>
          </w:p>
        </w:tc>
      </w:tr>
      <w:tr>
        <w:trPr>
          <w:trHeight w:val="42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302032</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 железнодорожные и трамвайные несамоходные пассажирские, багажные и специального назначения</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54 209</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170 301</w:t>
            </w:r>
          </w:p>
        </w:tc>
      </w:tr>
      <w:tr>
        <w:trPr>
          <w:trHeight w:val="21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302033</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 грузовые несамоходные</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1 642 182</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2 292 237</w:t>
            </w:r>
          </w:p>
        </w:tc>
      </w:tr>
      <w:tr>
        <w:trPr>
          <w:trHeight w:val="84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302040</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локомотивов железнодорожных, трамвайных моторных вагонов и подвижного состава, включая крепежные изделия и арматуру; оборудование механическое для управления движением</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497 266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3 055 117</w:t>
            </w:r>
          </w:p>
        </w:tc>
      </w:tr>
      <w:tr>
        <w:trPr>
          <w:trHeight w:val="6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2 348 586</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6 834 476</w:t>
            </w:r>
          </w:p>
        </w:tc>
      </w:tr>
    </w:tbl>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Статистическая база по экспорту и импорту TradeMap.</w:t>
      </w:r>
    </w:p>
    <w:p>
      <w:pPr>
        <w:spacing w:after="0"/>
        <w:ind w:left="0"/>
        <w:jc w:val="both"/>
      </w:pPr>
      <w:r>
        <w:rPr>
          <w:rFonts w:ascii="Times New Roman"/>
          <w:b w:val="false"/>
          <w:i w:val="false"/>
          <w:color w:val="000000"/>
          <w:sz w:val="28"/>
        </w:rPr>
        <w:t>      Приоритетные проекты</w:t>
      </w:r>
      <w:r>
        <w:br/>
      </w:r>
      <w:r>
        <w:rPr>
          <w:rFonts w:ascii="Times New Roman"/>
          <w:b w:val="false"/>
          <w:i w:val="false"/>
          <w:color w:val="000000"/>
          <w:sz w:val="28"/>
        </w:rPr>
        <w:t>
      Предусматривается реализация проектов, направленных на производство дизельных двигателей, подвижного состава и комплектующих в г. Астана, Алматинской, Карагандинской, Северо-Казахстанской, Павлодарской областях.</w:t>
      </w:r>
    </w:p>
    <w:p>
      <w:pPr>
        <w:spacing w:after="0"/>
        <w:ind w:left="0"/>
        <w:jc w:val="both"/>
      </w:pPr>
      <w:r>
        <w:rPr>
          <w:rFonts w:ascii="Times New Roman"/>
          <w:b w:val="false"/>
          <w:i w:val="false"/>
          <w:color w:val="000000"/>
          <w:sz w:val="28"/>
        </w:rPr>
        <w:t>      </w:t>
      </w:r>
      <w:r>
        <w:rPr>
          <w:rFonts w:ascii="Times New Roman"/>
          <w:b/>
          <w:i w:val="false"/>
          <w:color w:val="000000"/>
          <w:sz w:val="28"/>
        </w:rPr>
        <w:t>Производство машин и оборудования для горнодобывающей промышленности</w:t>
      </w:r>
      <w:r>
        <w:br/>
      </w:r>
      <w:r>
        <w:rPr>
          <w:rFonts w:ascii="Times New Roman"/>
          <w:b w:val="false"/>
          <w:i w:val="false"/>
          <w:color w:val="000000"/>
          <w:sz w:val="28"/>
        </w:rPr>
        <w:t>
      Объем внутреннего рынка в 2012 году составил 1,3 млрд. долл. США, показывая непрерывный рост с 2009 года. По запасам и уровню добычи основных видов твердых полезных ископаемых Казахстан находится в первой десятке стран с развитой минерально-сырьевой базой. Растет потребность казахстанских горнодобывающих компаний в проведении ремонтных работ импортного оборудования, производстве комплектующих и запасных частей существующими предприятиями, вследствие планируемой модернизации существующих предприятий горно-металлургического комплекса (далее – ГМК) и ввода в эксплуатацию новых месторождений. Импортная емкость стран макрорегиона в продукции сектора составляет – 7 млрд. долл. США.</w:t>
      </w:r>
      <w:r>
        <w:br/>
      </w:r>
      <w:r>
        <w:rPr>
          <w:rFonts w:ascii="Times New Roman"/>
          <w:b w:val="false"/>
          <w:i w:val="false"/>
          <w:color w:val="000000"/>
          <w:sz w:val="28"/>
        </w:rPr>
        <w:t>
      Валовая добавленная стоимость с 2008 по 2012 годы увеличилась в 2,6 раз.</w:t>
      </w:r>
      <w:r>
        <w:br/>
      </w:r>
      <w:r>
        <w:rPr>
          <w:rFonts w:ascii="Times New Roman"/>
          <w:b w:val="false"/>
          <w:i w:val="false"/>
          <w:color w:val="000000"/>
          <w:sz w:val="28"/>
        </w:rPr>
        <w:t>
      Производительность труда в секторе сопоставима со средними показателями стран ОЭСР и составляет 2,5 млн. тенге на занятого.</w:t>
      </w:r>
      <w:r>
        <w:br/>
      </w:r>
      <w:r>
        <w:rPr>
          <w:rFonts w:ascii="Times New Roman"/>
          <w:b w:val="false"/>
          <w:i w:val="false"/>
          <w:color w:val="000000"/>
          <w:sz w:val="28"/>
        </w:rPr>
        <w:t>
      Численность занятых в секторе – порядка 6,8 тысяч человек.</w:t>
      </w:r>
    </w:p>
    <w:p>
      <w:pPr>
        <w:spacing w:after="0"/>
        <w:ind w:left="0"/>
        <w:jc w:val="both"/>
      </w:pPr>
      <w:r>
        <w:rPr>
          <w:rFonts w:ascii="Times New Roman"/>
          <w:b w:val="false"/>
          <w:i w:val="false"/>
          <w:color w:val="000000"/>
          <w:sz w:val="28"/>
        </w:rPr>
        <w:t>Таблица 1. Данные по сектору за 2008-2013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5"/>
        <w:gridCol w:w="1498"/>
        <w:gridCol w:w="1426"/>
        <w:gridCol w:w="1450"/>
        <w:gridCol w:w="1450"/>
        <w:gridCol w:w="1450"/>
        <w:gridCol w:w="1451"/>
      </w:tblGrid>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Показатель</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г.</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 млн. тенге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376 184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536 876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687 235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853 923</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 % к предыдущему году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 для горнодобывающей промышленности, млн. тенге**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23 368</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видов техники специального назначения, в % к пред. году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машин и оборудования для горнодобывающей промышленности в обрабатывающей промышленности,</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машин и оборудования для горнодобывающей промышленности в машиностроении,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млрд. тенге***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6 674,4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15 587,6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13 995,4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17 579,5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16 363,2</w:t>
            </w:r>
          </w:p>
        </w:tc>
      </w:tr>
      <w:tr>
        <w:trPr>
          <w:trHeight w:val="30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наемных работников, человек</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9 854</w:t>
            </w:r>
          </w:p>
        </w:tc>
      </w:tr>
      <w:tr>
        <w:trPr>
          <w:trHeight w:val="405" w:hRule="atLeast"/>
        </w:trPr>
        <w:tc>
          <w:tcPr>
            <w:tcW w:w="5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тыс. тенге/чел. долл. США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производительность труда по странам ОЭСР*, долл. США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97 190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95 249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102 925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101 618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предприятий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загрузки мощностей,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износа основных средств,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основной капитал, млн. тенге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30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обновления основных средств,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средств на конец года по первоначальной стоимости, млн.тенге</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28 657</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29 273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 США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 США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w:t>
            </w:r>
          </w:p>
        </w:tc>
      </w:tr>
    </w:tbl>
    <w:p>
      <w:pPr>
        <w:spacing w:after="0"/>
        <w:ind w:left="0"/>
        <w:jc w:val="both"/>
      </w:pPr>
      <w:r>
        <w:rPr>
          <w:rFonts w:ascii="Times New Roman"/>
          <w:b w:val="false"/>
          <w:i w:val="false"/>
          <w:color w:val="000000"/>
          <w:sz w:val="28"/>
        </w:rPr>
        <w:t>Источник: Агентство Республики Казахстан по статистике.</w:t>
      </w:r>
      <w:r>
        <w:br/>
      </w:r>
      <w:r>
        <w:rPr>
          <w:rFonts w:ascii="Times New Roman"/>
          <w:b w:val="false"/>
          <w:i w:val="false"/>
          <w:color w:val="000000"/>
          <w:sz w:val="28"/>
        </w:rPr>
        <w:t>
к таблице 1:</w:t>
      </w:r>
      <w:r>
        <w:br/>
      </w:r>
      <w:r>
        <w:rPr>
          <w:rFonts w:ascii="Times New Roman"/>
          <w:b w:val="false"/>
          <w:i w:val="false"/>
          <w:color w:val="000000"/>
          <w:sz w:val="28"/>
        </w:rPr>
        <w:t>
примечание: *производительность труда рассчитана как частное от деления ВДС сектора на численность занятых в секторе.</w:t>
      </w:r>
      <w:r>
        <w:br/>
      </w:r>
      <w:r>
        <w:rPr>
          <w:rFonts w:ascii="Times New Roman"/>
          <w:b w:val="false"/>
          <w:i w:val="false"/>
          <w:color w:val="000000"/>
          <w:sz w:val="28"/>
        </w:rPr>
        <w:t>
**Показатель рассчитан АО «КИРИ» на основании статистических данных.</w:t>
      </w:r>
    </w:p>
    <w:p>
      <w:pPr>
        <w:spacing w:after="0"/>
        <w:ind w:left="0"/>
        <w:jc w:val="both"/>
      </w:pPr>
      <w:r>
        <w:rPr>
          <w:rFonts w:ascii="Times New Roman"/>
          <w:b w:val="false"/>
          <w:i w:val="false"/>
          <w:color w:val="000000"/>
          <w:sz w:val="28"/>
        </w:rPr>
        <w:t>      Крупнейшими игроками на мировом рынке машин и оборудования для горнодобывающей промышленности являются компании</w:t>
      </w:r>
      <w:r>
        <w:rPr>
          <w:rFonts w:ascii="Times New Roman"/>
          <w:b w:val="false"/>
          <w:i w:val="false"/>
          <w:color w:val="000000"/>
          <w:vertAlign w:val="superscript"/>
        </w:rPr>
        <w:t>6</w:t>
      </w:r>
      <w:r>
        <w:rPr>
          <w:rFonts w:ascii="Times New Roman"/>
          <w:b w:val="false"/>
          <w:i w:val="false"/>
          <w:color w:val="000000"/>
          <w:sz w:val="28"/>
        </w:rPr>
        <w:t xml:space="preserve"> Caterpillar (США, 65,9 млрд. долл. США), Thyssen Krupp (Германия, 52 млрд. долл. США), Hyundai heavy industries (Южная Корея, 48,8 млрд. долл. США), Komatsu (Япония, 23,9 млрд. долл. США), Kubota (Япония, 12,2 млрд. долл. США), Sany heavy industries (Китай, 8,1 млрд. долл. США).</w:t>
      </w:r>
      <w:r>
        <w:br/>
      </w:r>
      <w:r>
        <w:rPr>
          <w:rFonts w:ascii="Times New Roman"/>
          <w:b w:val="false"/>
          <w:i w:val="false"/>
          <w:color w:val="000000"/>
          <w:sz w:val="28"/>
        </w:rPr>
        <w:t>
      На конкурентоспособность сектора влияет ряд ключевых факторов такие как доступность финансовых ресурсов, технологический и инновационный потенциал, эффективность отдельных компаний, доступность и качество человеческих ресурсов.</w:t>
      </w:r>
      <w:r>
        <w:br/>
      </w:r>
      <w:r>
        <w:rPr>
          <w:rFonts w:ascii="Times New Roman"/>
          <w:b w:val="false"/>
          <w:i w:val="false"/>
          <w:color w:val="000000"/>
          <w:sz w:val="28"/>
        </w:rPr>
        <w:t>
      Ключевые проблемы сектора:</w:t>
      </w:r>
      <w:r>
        <w:br/>
      </w:r>
      <w:r>
        <w:rPr>
          <w:rFonts w:ascii="Times New Roman"/>
          <w:b w:val="false"/>
          <w:i w:val="false"/>
          <w:color w:val="000000"/>
          <w:sz w:val="28"/>
        </w:rPr>
        <w:t>
      1) технологическая отсталость производств;</w:t>
      </w:r>
      <w:r>
        <w:br/>
      </w:r>
      <w:r>
        <w:rPr>
          <w:rFonts w:ascii="Times New Roman"/>
          <w:b w:val="false"/>
          <w:i w:val="false"/>
          <w:color w:val="000000"/>
          <w:sz w:val="28"/>
        </w:rPr>
        <w:t>
      2) рост доли запасных частей, произведенных в условиях единичного и мелкосерийного производства;</w:t>
      </w:r>
      <w:r>
        <w:br/>
      </w:r>
      <w:r>
        <w:rPr>
          <w:rFonts w:ascii="Times New Roman"/>
          <w:b w:val="false"/>
          <w:i w:val="false"/>
          <w:color w:val="000000"/>
          <w:sz w:val="28"/>
        </w:rPr>
        <w:t>
      3) высокая ресурсоемкость производства;</w:t>
      </w:r>
      <w:r>
        <w:br/>
      </w:r>
      <w:r>
        <w:rPr>
          <w:rFonts w:ascii="Times New Roman"/>
          <w:b w:val="false"/>
          <w:i w:val="false"/>
          <w:color w:val="000000"/>
          <w:sz w:val="28"/>
        </w:rPr>
        <w:t>
      4) нехватка кадров соответствующей квалификации;</w:t>
      </w:r>
      <w:r>
        <w:br/>
      </w:r>
      <w:r>
        <w:rPr>
          <w:rFonts w:ascii="Times New Roman"/>
          <w:b w:val="false"/>
          <w:i w:val="false"/>
          <w:color w:val="000000"/>
          <w:sz w:val="28"/>
        </w:rPr>
        <w:t>
      5) износ основных фондов;</w:t>
      </w:r>
      <w:r>
        <w:br/>
      </w:r>
      <w:r>
        <w:rPr>
          <w:rFonts w:ascii="Times New Roman"/>
          <w:b w:val="false"/>
          <w:i w:val="false"/>
          <w:color w:val="000000"/>
          <w:sz w:val="28"/>
        </w:rPr>
        <w:t>
      6) отсутствие доступных финансовых ресурсов;</w:t>
      </w:r>
      <w:r>
        <w:br/>
      </w:r>
      <w:r>
        <w:rPr>
          <w:rFonts w:ascii="Times New Roman"/>
          <w:b w:val="false"/>
          <w:i w:val="false"/>
          <w:color w:val="000000"/>
          <w:sz w:val="28"/>
        </w:rPr>
        <w:t>
      7) недостаточная развитость технического регулирования;</w:t>
      </w:r>
      <w:r>
        <w:br/>
      </w:r>
      <w:r>
        <w:rPr>
          <w:rFonts w:ascii="Times New Roman"/>
          <w:b w:val="false"/>
          <w:i w:val="false"/>
          <w:color w:val="000000"/>
          <w:sz w:val="28"/>
        </w:rPr>
        <w:t>
      8) низкая конкурентоспособность выпускаемой продукции в сравнении с мировыми аналогами: по цене - в сравнении с Китаем и Российской Федерацией, по качеству и производительности - с европейскими и американскими аналогами.</w:t>
      </w:r>
    </w:p>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Данные по объему продаж за 2013 год</w:t>
      </w:r>
      <w:r>
        <w:br/>
      </w:r>
      <w:r>
        <w:rPr>
          <w:rFonts w:ascii="Times New Roman"/>
          <w:b w:val="false"/>
          <w:i w:val="false"/>
          <w:color w:val="000000"/>
          <w:sz w:val="28"/>
        </w:rPr>
        <w:t>
                             Цель</w:t>
      </w:r>
      <w:r>
        <w:br/>
      </w:r>
      <w:r>
        <w:rPr>
          <w:rFonts w:ascii="Times New Roman"/>
          <w:b w:val="false"/>
          <w:i w:val="false"/>
          <w:color w:val="000000"/>
          <w:sz w:val="28"/>
        </w:rPr>
        <w:t>
      Увеличение объема производства конкурентоспособной продукции и диверсификация товарной номенклатуры.</w:t>
      </w:r>
      <w:r>
        <w:br/>
      </w:r>
      <w:r>
        <w:rPr>
          <w:rFonts w:ascii="Times New Roman"/>
          <w:b w:val="false"/>
          <w:i w:val="false"/>
          <w:color w:val="000000"/>
          <w:sz w:val="28"/>
        </w:rPr>
        <w:t>
                       Целевые индикаторы</w:t>
      </w:r>
      <w:r>
        <w:br/>
      </w:r>
      <w:r>
        <w:rPr>
          <w:rFonts w:ascii="Times New Roman"/>
          <w:b w:val="false"/>
          <w:i w:val="false"/>
          <w:color w:val="000000"/>
          <w:sz w:val="28"/>
        </w:rPr>
        <w:t>
      Реализация Программы позволит в 2019 году достичь роста экономических показателей к уровню 2012 года (таблица 2):</w:t>
      </w:r>
      <w:r>
        <w:br/>
      </w:r>
      <w:r>
        <w:rPr>
          <w:rFonts w:ascii="Times New Roman"/>
          <w:b w:val="false"/>
          <w:i w:val="false"/>
          <w:color w:val="000000"/>
          <w:sz w:val="28"/>
        </w:rPr>
        <w:t>
      1) валовой добавленной стоимости в 1,2 раза к 2019 году по сравнению с 2012 годом;</w:t>
      </w:r>
      <w:r>
        <w:br/>
      </w:r>
      <w:r>
        <w:rPr>
          <w:rFonts w:ascii="Times New Roman"/>
          <w:b w:val="false"/>
          <w:i w:val="false"/>
          <w:color w:val="000000"/>
          <w:sz w:val="28"/>
        </w:rPr>
        <w:t>
      2) сохранения численности занятых в секторе;</w:t>
      </w:r>
      <w:r>
        <w:br/>
      </w:r>
      <w:r>
        <w:rPr>
          <w:rFonts w:ascii="Times New Roman"/>
          <w:b w:val="false"/>
          <w:i w:val="false"/>
          <w:color w:val="000000"/>
          <w:sz w:val="28"/>
        </w:rPr>
        <w:t>
      3) производительности труда в 1,3 раза к 2019 году по сравнению с 2012 годом;</w:t>
      </w:r>
      <w:r>
        <w:br/>
      </w:r>
      <w:r>
        <w:rPr>
          <w:rFonts w:ascii="Times New Roman"/>
          <w:b w:val="false"/>
          <w:i w:val="false"/>
          <w:color w:val="000000"/>
          <w:sz w:val="28"/>
        </w:rPr>
        <w:t>
      4) стоимостного объема несырьевого экспорта в 2 раза к 2019 году по сравнению с 2012 годом.</w:t>
      </w:r>
    </w:p>
    <w:p>
      <w:pPr>
        <w:spacing w:after="0"/>
        <w:ind w:left="0"/>
        <w:jc w:val="both"/>
      </w:pPr>
      <w:r>
        <w:rPr>
          <w:rFonts w:ascii="Times New Roman"/>
          <w:b w:val="false"/>
          <w:i w:val="false"/>
          <w:color w:val="000000"/>
          <w:sz w:val="28"/>
        </w:rPr>
        <w:t>Таблица 2.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861"/>
        <w:gridCol w:w="1375"/>
        <w:gridCol w:w="1035"/>
        <w:gridCol w:w="1277"/>
        <w:gridCol w:w="1030"/>
        <w:gridCol w:w="1030"/>
        <w:gridCol w:w="1278"/>
        <w:gridCol w:w="1030"/>
        <w:gridCol w:w="1030"/>
        <w:gridCol w:w="1031"/>
        <w:gridCol w:w="1401"/>
      </w:tblGrid>
      <w:tr>
        <w:trPr>
          <w:trHeight w:val="30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показатели</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 отчет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 по отношению к 2012 г.</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 к 2012 г. в раз</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r>
              <w:br/>
            </w:r>
            <w:r>
              <w:rPr>
                <w:rFonts w:ascii="Times New Roman"/>
                <w:b w:val="false"/>
                <w:i w:val="false"/>
                <w:color w:val="000000"/>
                <w:sz w:val="20"/>
              </w:rPr>
              <w:t>
</w:t>
            </w:r>
            <w:r>
              <w:rPr>
                <w:rFonts w:ascii="Times New Roman"/>
                <w:b/>
                <w:i w:val="false"/>
                <w:color w:val="000000"/>
                <w:sz w:val="20"/>
              </w:rPr>
              <w:t>ожидаемый</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w:t>
            </w:r>
          </w:p>
        </w:tc>
        <w:tc>
          <w:tcPr>
            <w:tcW w:w="0" w:type="auto"/>
            <w:vMerge/>
            <w:tcBorders>
              <w:top w:val="nil"/>
              <w:left w:val="single" w:color="cfcfcf" w:sz="5"/>
              <w:bottom w:val="single" w:color="cfcfcf" w:sz="5"/>
              <w:right w:val="single" w:color="cfcfcf" w:sz="5"/>
            </w:tcBorders>
          </w:tcPr>
          <w:p/>
        </w:tc>
      </w:tr>
      <w:tr>
        <w:trPr>
          <w:trHeight w:val="3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добавленная стоимость</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1,2 раза</w:t>
            </w:r>
          </w:p>
        </w:tc>
      </w:tr>
      <w:tr>
        <w:trPr>
          <w:trHeight w:val="1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занятых</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тыс.ч.</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1,3 раза</w:t>
            </w:r>
          </w:p>
        </w:tc>
      </w:tr>
      <w:tr>
        <w:trPr>
          <w:trHeight w:val="6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Стоимостной объем несырьевого экспорта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 раза</w:t>
            </w:r>
          </w:p>
        </w:tc>
      </w:tr>
    </w:tbl>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создание новых высокотехнологичных производств;</w:t>
      </w:r>
      <w:r>
        <w:br/>
      </w:r>
      <w:r>
        <w:rPr>
          <w:rFonts w:ascii="Times New Roman"/>
          <w:b w:val="false"/>
          <w:i w:val="false"/>
          <w:color w:val="000000"/>
          <w:sz w:val="28"/>
        </w:rPr>
        <w:t>
      2) модернизация производств существующих предприятий и снижение ресурсоемкости;</w:t>
      </w:r>
      <w:r>
        <w:br/>
      </w:r>
      <w:r>
        <w:rPr>
          <w:rFonts w:ascii="Times New Roman"/>
          <w:b w:val="false"/>
          <w:i w:val="false"/>
          <w:color w:val="000000"/>
          <w:sz w:val="28"/>
        </w:rPr>
        <w:t>
      3) стимулирование диверсификации и выпуск востребованной на рынках продукции;</w:t>
      </w:r>
      <w:r>
        <w:br/>
      </w:r>
      <w:r>
        <w:rPr>
          <w:rFonts w:ascii="Times New Roman"/>
          <w:b w:val="false"/>
          <w:i w:val="false"/>
          <w:color w:val="000000"/>
          <w:sz w:val="28"/>
        </w:rPr>
        <w:t>
      4) расширение рынков для реализации несырьевых товаров;</w:t>
      </w:r>
      <w:r>
        <w:br/>
      </w:r>
      <w:r>
        <w:rPr>
          <w:rFonts w:ascii="Times New Roman"/>
          <w:b w:val="false"/>
          <w:i w:val="false"/>
          <w:color w:val="000000"/>
          <w:sz w:val="28"/>
        </w:rPr>
        <w:t>
      5) совершенствование системы технического регулирования, направленной на повышение безопасности и качества продукции на внутреннем рынке, и преодоление технических барьеров на целевых экспортных рынках;</w:t>
      </w:r>
      <w:r>
        <w:br/>
      </w:r>
      <w:r>
        <w:rPr>
          <w:rFonts w:ascii="Times New Roman"/>
          <w:b w:val="false"/>
          <w:i w:val="false"/>
          <w:color w:val="000000"/>
          <w:sz w:val="28"/>
        </w:rPr>
        <w:t>
      6) поддержка трансферта технологий и НИОКР, офсетная политика;</w:t>
      </w:r>
      <w:r>
        <w:br/>
      </w:r>
      <w:r>
        <w:rPr>
          <w:rFonts w:ascii="Times New Roman"/>
          <w:b w:val="false"/>
          <w:i w:val="false"/>
          <w:color w:val="000000"/>
          <w:sz w:val="28"/>
        </w:rPr>
        <w:t>
      7) повышение доступности финансовых ресурсов;</w:t>
      </w:r>
      <w:r>
        <w:br/>
      </w:r>
      <w:r>
        <w:rPr>
          <w:rFonts w:ascii="Times New Roman"/>
          <w:b w:val="false"/>
          <w:i w:val="false"/>
          <w:color w:val="000000"/>
          <w:sz w:val="28"/>
        </w:rPr>
        <w:t>
      8) обеспечение сектора высококвалифицированными кадрами.</w:t>
      </w:r>
    </w:p>
    <w:p>
      <w:pPr>
        <w:spacing w:after="0"/>
        <w:ind w:left="0"/>
        <w:jc w:val="both"/>
      </w:pPr>
      <w:r>
        <w:rPr>
          <w:rFonts w:ascii="Times New Roman"/>
          <w:b w:val="false"/>
          <w:i w:val="false"/>
          <w:color w:val="000000"/>
          <w:sz w:val="28"/>
        </w:rPr>
        <w:t>      Приоритетные виды деятельности</w:t>
      </w:r>
      <w:r>
        <w:br/>
      </w:r>
      <w:r>
        <w:rPr>
          <w:rFonts w:ascii="Times New Roman"/>
          <w:b w:val="false"/>
          <w:i w:val="false"/>
          <w:color w:val="000000"/>
          <w:sz w:val="28"/>
        </w:rPr>
        <w:t>
      Приоритетными видами деятельности являются производство: машин и оборудования для металлургии, техники для горнодобывающей промышленности, подземной разработки и строительства, прочих машин и оборудования специального назначения, не включенных в другие группировки (ОКЭД 2891, 2892, 2899</w:t>
      </w:r>
      <w:r>
        <w:rPr>
          <w:rFonts w:ascii="Times New Roman"/>
          <w:b w:val="false"/>
          <w:i w:val="false"/>
          <w:color w:val="000000"/>
          <w:vertAlign w:val="superscript"/>
        </w:rPr>
        <w:t>7</w:t>
      </w: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за исключением 28991 и 28992</w:t>
      </w:r>
    </w:p>
    <w:p>
      <w:pPr>
        <w:spacing w:after="0"/>
        <w:ind w:left="0"/>
        <w:jc w:val="both"/>
      </w:pPr>
      <w:r>
        <w:rPr>
          <w:rFonts w:ascii="Times New Roman"/>
          <w:b w:val="false"/>
          <w:i w:val="false"/>
          <w:color w:val="000000"/>
          <w:sz w:val="28"/>
        </w:rPr>
        <w:t>      Приоритетные товарные группы</w:t>
      </w:r>
      <w:r>
        <w:br/>
      </w:r>
      <w:r>
        <w:rPr>
          <w:rFonts w:ascii="Times New Roman"/>
          <w:b w:val="false"/>
          <w:i w:val="false"/>
          <w:color w:val="000000"/>
          <w:sz w:val="28"/>
        </w:rPr>
        <w:t>
      К приоритетным для развития товарным группам и направлениям развития сектора отнесено производство машин и оборудования для нужд горно-металлургического комплекса страны – горно-шахтные машины и оборудование, карьерная техника, обогатительные и металлургические машины и оборудование (таблица 3).</w:t>
      </w:r>
      <w:r>
        <w:br/>
      </w:r>
      <w:r>
        <w:rPr>
          <w:rFonts w:ascii="Times New Roman"/>
          <w:b w:val="false"/>
          <w:i w:val="false"/>
          <w:color w:val="000000"/>
          <w:sz w:val="28"/>
        </w:rPr>
        <w:t>
      Следующим приоритетом развития в секторе будут производство комплектующих и запасных частей, а также организация базовых производств (литье, поковка, металлообработка и другое).</w:t>
      </w:r>
      <w:r>
        <w:br/>
      </w:r>
      <w:r>
        <w:rPr>
          <w:rFonts w:ascii="Times New Roman"/>
          <w:b w:val="false"/>
          <w:i w:val="false"/>
          <w:color w:val="000000"/>
          <w:sz w:val="28"/>
        </w:rPr>
        <w:t>
      Также к приоритетам развития отнесена организация сервисных и вспомогательных производств.</w:t>
      </w:r>
    </w:p>
    <w:p>
      <w:pPr>
        <w:spacing w:after="0"/>
        <w:ind w:left="0"/>
        <w:jc w:val="both"/>
      </w:pPr>
      <w:r>
        <w:rPr>
          <w:rFonts w:ascii="Times New Roman"/>
          <w:b w:val="false"/>
          <w:i w:val="false"/>
          <w:color w:val="000000"/>
          <w:sz w:val="28"/>
        </w:rPr>
        <w:t>Таблица 3. Приоритетные товарные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7072"/>
        <w:gridCol w:w="2886"/>
        <w:gridCol w:w="2599"/>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ВЭД-6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товарной группы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Импортная емкость внутреннего рынка, тыс. долл. США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Импортная емкость рынков макрорегиона, тыс. долл. США</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полноповоротные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179 087</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3 712 074</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Погрузчики одноковшовые фронтальные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133 952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1 412 735</w:t>
            </w:r>
          </w:p>
        </w:tc>
      </w:tr>
      <w:tr>
        <w:trPr>
          <w:trHeight w:val="34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машины и механические приспособления, имеющие индивидуальные функции</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8 210 356</w:t>
            </w:r>
          </w:p>
        </w:tc>
      </w:tr>
      <w:tr>
        <w:trPr>
          <w:trHeight w:val="34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Бурильные или проходческие машины самоходные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75 372</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885 589</w:t>
            </w:r>
          </w:p>
        </w:tc>
      </w:tr>
      <w:tr>
        <w:trPr>
          <w:trHeight w:val="34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289261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для бурильных или проходческих машин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1 261 713</w:t>
            </w:r>
          </w:p>
        </w:tc>
      </w:tr>
      <w:tr>
        <w:trPr>
          <w:trHeight w:val="34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289262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оборудования для сортировки, промывки, измельчения, размалывания, смешивания или перемешивания грунта, камня, руд и других минеральных ископаемых в твердом состоянии</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41 615</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509 174</w:t>
            </w:r>
          </w:p>
        </w:tc>
      </w:tr>
      <w:tr>
        <w:trPr>
          <w:trHeight w:val="34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Автомобили-самосвалы, предназначенные для эксплуатации в условиях бездорожья</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85 840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1 499 635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289240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дробления и измельчения</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73 529</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1 061 163</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Бульдозеры с неповоротным и поворотным отвалом, гусеничные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51 070</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939 533</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лопаты механические, экскаваторы и одноковшовые погрузчики</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41 113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496 663</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289230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общественных работ, строительства или других аналогичных работ</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24 164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585 201</w:t>
            </w:r>
          </w:p>
        </w:tc>
      </w:tr>
    </w:tbl>
    <w:p>
      <w:pPr>
        <w:spacing w:after="0"/>
        <w:ind w:left="0"/>
        <w:jc w:val="both"/>
      </w:pPr>
      <w:r>
        <w:rPr>
          <w:rFonts w:ascii="Times New Roman"/>
          <w:b w:val="false"/>
          <w:i w:val="false"/>
          <w:color w:val="000000"/>
          <w:sz w:val="28"/>
        </w:rPr>
        <w:t>      Приоритетные проекты</w:t>
      </w:r>
      <w:r>
        <w:br/>
      </w:r>
      <w:r>
        <w:rPr>
          <w:rFonts w:ascii="Times New Roman"/>
          <w:b w:val="false"/>
          <w:i w:val="false"/>
          <w:color w:val="000000"/>
          <w:sz w:val="28"/>
        </w:rPr>
        <w:t>
      В пятилетний период предусматривается реализация проектов, направленных на производство карьерного и специального транспорта, горношахтных машин и оборудования в г. Алматы, Карагандинской, Восточно-Казахстанской областях.</w:t>
      </w:r>
    </w:p>
    <w:p>
      <w:pPr>
        <w:spacing w:after="0"/>
        <w:ind w:left="0"/>
        <w:jc w:val="both"/>
      </w:pPr>
      <w:r>
        <w:rPr>
          <w:rFonts w:ascii="Times New Roman"/>
          <w:b w:val="false"/>
          <w:i w:val="false"/>
          <w:color w:val="000000"/>
          <w:sz w:val="28"/>
        </w:rPr>
        <w:t>      </w:t>
      </w:r>
      <w:r>
        <w:rPr>
          <w:rFonts w:ascii="Times New Roman"/>
          <w:b/>
          <w:i w:val="false"/>
          <w:color w:val="000000"/>
          <w:sz w:val="28"/>
        </w:rPr>
        <w:t>Производство машин и оборудования для нефтеперерабатывающей и нефтедобывающей промышленности</w:t>
      </w:r>
      <w:r>
        <w:br/>
      </w:r>
      <w:r>
        <w:rPr>
          <w:rFonts w:ascii="Times New Roman"/>
          <w:b w:val="false"/>
          <w:i w:val="false"/>
          <w:color w:val="000000"/>
          <w:sz w:val="28"/>
        </w:rPr>
        <w:t>
      В 2013 году добыча нефти в Республике Казахстан составила 81,7 млн. тонн, что составляет 103,2 % к 2012 году. Основной прирост добычи нефти был обеспечен компаниями ТОО «Тенгизшевройл», ТОО «ЖаикМунай» «Петро Казахстан Венчерс Инк.», ТОО «СП «КуатАмлонмунай», АО «Мангистаумунайгаз», АО Каражанбасмунай», ТОО «Емир Ойл», АО «КМК Мунай», ТОО «Kazpetrolgroup». В перспективе планируются расширение нефтяных месторождений Тенгиз, Карачаганак, а также освоение новых месторождений.</w:t>
      </w:r>
      <w:r>
        <w:br/>
      </w:r>
      <w:r>
        <w:rPr>
          <w:rFonts w:ascii="Times New Roman"/>
          <w:b w:val="false"/>
          <w:i w:val="false"/>
          <w:color w:val="000000"/>
          <w:sz w:val="28"/>
        </w:rPr>
        <w:t>
      Благоприятный прогноз добычи нефти в Казахстане на долгосрочную перспективу коррелирует с мировыми трендом, согласно прогнозу до 2025 года потребление нефти в качестве основного энергетического ресурса в транспортном секторе не упадет ниже 90% от общей доли потребления.</w:t>
      </w:r>
      <w:r>
        <w:br/>
      </w:r>
      <w:r>
        <w:rPr>
          <w:rFonts w:ascii="Times New Roman"/>
          <w:b w:val="false"/>
          <w:i w:val="false"/>
          <w:color w:val="000000"/>
          <w:sz w:val="28"/>
        </w:rPr>
        <w:t>
      Общий объем рынка нефтегазового оборудования Республики Казахстан в 2012 году составил 2 млрд. долл. США. При этом внутреннее производство составило 7,1% от общего объема рынка. Импортная емкость продукции сектора стран макрорегиона превышает 15 млрд. долл. США.</w:t>
      </w:r>
      <w:r>
        <w:br/>
      </w:r>
      <w:r>
        <w:rPr>
          <w:rFonts w:ascii="Times New Roman"/>
          <w:b w:val="false"/>
          <w:i w:val="false"/>
          <w:color w:val="000000"/>
          <w:sz w:val="28"/>
        </w:rPr>
        <w:t>
      Валовая добавленная стоимость в секторе по сравнению с 2008 годом увеличилась в 4,2 раза, составив в 2012 году 16,8 млрд. тенге. Численность занятых в секторе составляет 5,6 тыс. человек.</w:t>
      </w:r>
      <w:r>
        <w:br/>
      </w:r>
      <w:r>
        <w:rPr>
          <w:rFonts w:ascii="Times New Roman"/>
          <w:b w:val="false"/>
          <w:i w:val="false"/>
          <w:color w:val="000000"/>
          <w:sz w:val="28"/>
        </w:rPr>
        <w:t>
      Производительность труда в отечественном секторе производства оборудования для нефтеперерабатывающей и нефтедобывающей промышленности по итогам 2012 года составила 20,1 тыс. долл. США, увеличившись с 5,6 тыс. долл. США в 2008 году, однако все еще более чем в 5 раз ниже уровня стран ОЭСР.</w:t>
      </w:r>
      <w:r>
        <w:br/>
      </w:r>
      <w:r>
        <w:rPr>
          <w:rFonts w:ascii="Times New Roman"/>
          <w:b w:val="false"/>
          <w:i w:val="false"/>
          <w:color w:val="000000"/>
          <w:sz w:val="28"/>
        </w:rPr>
        <w:t>
      Уровень экспорта имеет положительную динамику, в 2012 году составив 111,4 млн. долл. США, что на 11,4 млн. больше значения 2008 года.</w:t>
      </w:r>
      <w:r>
        <w:br/>
      </w:r>
      <w:r>
        <w:rPr>
          <w:rFonts w:ascii="Times New Roman"/>
          <w:b w:val="false"/>
          <w:i w:val="false"/>
          <w:color w:val="000000"/>
          <w:sz w:val="28"/>
        </w:rPr>
        <w:t>
      Необходимо отметить, что на сегодняшний день новые нефтегазовые проекты перешли в фазу эксплуатации. Таким образом, рынок машин и оборудования для нефтеперерабатывающей и нефтедобывающей промышленности заметно снизился.</w:t>
      </w:r>
    </w:p>
    <w:p>
      <w:pPr>
        <w:spacing w:after="0"/>
        <w:ind w:left="0"/>
        <w:jc w:val="both"/>
      </w:pPr>
      <w:r>
        <w:rPr>
          <w:rFonts w:ascii="Times New Roman"/>
          <w:b w:val="false"/>
          <w:i w:val="false"/>
          <w:color w:val="000000"/>
          <w:sz w:val="28"/>
        </w:rPr>
        <w:t>Таблица 1. Данные производства машин и оборудования для нефтеперерабатывающей и нефтедобывающей промышленности за 2008 – 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0"/>
        <w:gridCol w:w="1425"/>
        <w:gridCol w:w="1425"/>
        <w:gridCol w:w="1426"/>
        <w:gridCol w:w="1426"/>
        <w:gridCol w:w="1426"/>
        <w:gridCol w:w="1662"/>
      </w:tblGrid>
      <w:tr>
        <w:trPr>
          <w:trHeight w:val="30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г.</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r>
      <w:tr>
        <w:trPr>
          <w:trHeight w:val="30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Машиностроение, млн. тенге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281 310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376 184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536 876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687 235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853 923</w:t>
            </w:r>
          </w:p>
        </w:tc>
      </w:tr>
      <w:tr>
        <w:trPr>
          <w:trHeight w:val="30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 % к предыдущему году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0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Нефтегазовое машиностроение, млн. тенге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7 787,6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11 646,4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15 132,6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21 575,2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21 578,7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27 100,1</w:t>
            </w:r>
          </w:p>
        </w:tc>
      </w:tr>
      <w:tr>
        <w:trPr>
          <w:trHeight w:val="30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 к предыдущему году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30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сектора в обрабатывающей промышленности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6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сектора в общем объеме машиностроения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млн. тенге*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7 020,5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16 768,2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19 835,6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16 801,8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10 290,3</w:t>
            </w:r>
          </w:p>
        </w:tc>
      </w:tr>
      <w:tr>
        <w:trPr>
          <w:trHeight w:val="585"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наемных работников, человек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6 787</w:t>
            </w:r>
          </w:p>
        </w:tc>
      </w:tr>
      <w:tr>
        <w:trPr>
          <w:trHeight w:val="54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предприятий</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в млн. тенге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в тыс. долл. США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по странам ОЭСР, тыс. долл. США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4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среднегодовой мощности в отчетном году,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износа оборудования,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средств на конец года по первоначальной стоимости, млн. тенге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11 288,5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10 903,6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18 814,5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28 084,8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основной капитал, млн. тенге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2 253,2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4 810,3</w:t>
            </w:r>
          </w:p>
        </w:tc>
      </w:tr>
      <w:tr>
        <w:trPr>
          <w:trHeight w:val="6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обновления основных средств,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 США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 США</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2 525,1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Источник: Агентство Республики Казахстан по статистике, TradeMap</w:t>
      </w:r>
      <w:r>
        <w:br/>
      </w:r>
      <w:r>
        <w:rPr>
          <w:rFonts w:ascii="Times New Roman"/>
          <w:b w:val="false"/>
          <w:i w:val="false"/>
          <w:color w:val="000000"/>
          <w:sz w:val="28"/>
        </w:rPr>
        <w:t>
к таблице 1:</w:t>
      </w:r>
      <w:r>
        <w:br/>
      </w:r>
      <w:r>
        <w:rPr>
          <w:rFonts w:ascii="Times New Roman"/>
          <w:b w:val="false"/>
          <w:i w:val="false"/>
          <w:color w:val="000000"/>
          <w:sz w:val="28"/>
        </w:rPr>
        <w:t>
примечание: * показатель рассчитан АО «КИРИ» на основании статистических данных</w:t>
      </w:r>
    </w:p>
    <w:p>
      <w:pPr>
        <w:spacing w:after="0"/>
        <w:ind w:left="0"/>
        <w:jc w:val="both"/>
      </w:pPr>
      <w:r>
        <w:rPr>
          <w:rFonts w:ascii="Times New Roman"/>
          <w:b w:val="false"/>
          <w:i w:val="false"/>
          <w:color w:val="000000"/>
          <w:sz w:val="28"/>
        </w:rPr>
        <w:t>      Мировой сектор производства нефтегазового машиностроения представлен следующими компаниями Delaunay et Fils (Франция), Orlandi (Италия), Arc Energy Resources Ltd (Великобритания), Walter Tosto Spa (Италия), Rosetti Marino SpA (Италия), Siemens (Германия), Areva (Франция), Bel-valves (Великобритания), Man-Turbo (Германия), GE (США), Nuovo Pignone (Италия), Amarinth (Великобритания), Aturia Pompe (Италия), CAT Pumps (США), Triqua BV (Нидерланды), Cerpelli (Италия), Framo (Норвегия), Peroni Pompe SpA (Италия).</w:t>
      </w:r>
      <w:r>
        <w:br/>
      </w:r>
      <w:r>
        <w:rPr>
          <w:rFonts w:ascii="Times New Roman"/>
          <w:b w:val="false"/>
          <w:i w:val="false"/>
          <w:color w:val="000000"/>
          <w:sz w:val="28"/>
        </w:rPr>
        <w:t>
      На конкурентоспособность производства нефтегазового оборудования влияет ряд ключевых факторов, такие как развитая инфраструктура, доступ к экспортным рынкам продукции нефтегазового машиностроения, технологический и инновационный потенциал, экосистема поставщиков и человеческие ресурсы.</w:t>
      </w:r>
      <w:r>
        <w:br/>
      </w:r>
      <w:r>
        <w:rPr>
          <w:rFonts w:ascii="Times New Roman"/>
          <w:b w:val="false"/>
          <w:i w:val="false"/>
          <w:color w:val="000000"/>
          <w:sz w:val="28"/>
        </w:rPr>
        <w:t>
      Ключевые проблемы сектора:</w:t>
      </w:r>
      <w:r>
        <w:br/>
      </w:r>
      <w:r>
        <w:rPr>
          <w:rFonts w:ascii="Times New Roman"/>
          <w:b w:val="false"/>
          <w:i w:val="false"/>
          <w:color w:val="000000"/>
          <w:sz w:val="28"/>
        </w:rPr>
        <w:t>
      1) низкая производительность труда в отечественном секторе нефтегазового машиностроения;</w:t>
      </w:r>
      <w:r>
        <w:br/>
      </w:r>
      <w:r>
        <w:rPr>
          <w:rFonts w:ascii="Times New Roman"/>
          <w:b w:val="false"/>
          <w:i w:val="false"/>
          <w:color w:val="000000"/>
          <w:sz w:val="28"/>
        </w:rPr>
        <w:t>
      2) недостаточно эффективная система мониторинга местного содержания;</w:t>
      </w:r>
      <w:r>
        <w:br/>
      </w:r>
      <w:r>
        <w:rPr>
          <w:rFonts w:ascii="Times New Roman"/>
          <w:b w:val="false"/>
          <w:i w:val="false"/>
          <w:color w:val="000000"/>
          <w:sz w:val="28"/>
        </w:rPr>
        <w:t>
      3) низкая доступность финансовых ресурсов;</w:t>
      </w:r>
      <w:r>
        <w:br/>
      </w:r>
      <w:r>
        <w:rPr>
          <w:rFonts w:ascii="Times New Roman"/>
          <w:b w:val="false"/>
          <w:i w:val="false"/>
          <w:color w:val="000000"/>
          <w:sz w:val="28"/>
        </w:rPr>
        <w:t>
      4) неразвитость инжиниринга и НИОКР;</w:t>
      </w:r>
      <w:r>
        <w:br/>
      </w:r>
      <w:r>
        <w:rPr>
          <w:rFonts w:ascii="Times New Roman"/>
          <w:b w:val="false"/>
          <w:i w:val="false"/>
          <w:color w:val="000000"/>
          <w:sz w:val="28"/>
        </w:rPr>
        <w:t>
      5) неконкурентоспособность казахстанских предприятий по цене ввиду освобождения от уплаты НДС и импортных пошлин на ввозимые товары отдельными иностранными нефтегазовыми компаниями;</w:t>
      </w:r>
      <w:r>
        <w:br/>
      </w:r>
      <w:r>
        <w:rPr>
          <w:rFonts w:ascii="Times New Roman"/>
          <w:b w:val="false"/>
          <w:i w:val="false"/>
          <w:color w:val="000000"/>
          <w:sz w:val="28"/>
        </w:rPr>
        <w:t>
      6) высокие барьеры входа, крупнейшие нефтесервисные компании обладают огромными компетенциями в инжиниринге и R&amp;D;</w:t>
      </w:r>
      <w:r>
        <w:br/>
      </w:r>
      <w:r>
        <w:rPr>
          <w:rFonts w:ascii="Times New Roman"/>
          <w:b w:val="false"/>
          <w:i w:val="false"/>
          <w:color w:val="000000"/>
          <w:sz w:val="28"/>
        </w:rPr>
        <w:t>
      7) низкая развитость технического регулирования;</w:t>
      </w:r>
      <w:r>
        <w:br/>
      </w:r>
      <w:r>
        <w:rPr>
          <w:rFonts w:ascii="Times New Roman"/>
          <w:b w:val="false"/>
          <w:i w:val="false"/>
          <w:color w:val="000000"/>
          <w:sz w:val="28"/>
        </w:rPr>
        <w:t>
      8) отсутствие современных технологий, узкий ассортимент выпускаемой продукции;</w:t>
      </w:r>
      <w:r>
        <w:br/>
      </w:r>
      <w:r>
        <w:rPr>
          <w:rFonts w:ascii="Times New Roman"/>
          <w:b w:val="false"/>
          <w:i w:val="false"/>
          <w:color w:val="000000"/>
          <w:sz w:val="28"/>
        </w:rPr>
        <w:t>
      9) дефицит кадров соответствующей квалификации.</w:t>
      </w:r>
      <w:r>
        <w:br/>
      </w:r>
      <w:r>
        <w:rPr>
          <w:rFonts w:ascii="Times New Roman"/>
          <w:b w:val="false"/>
          <w:i w:val="false"/>
          <w:color w:val="000000"/>
          <w:sz w:val="28"/>
        </w:rPr>
        <w:t>
                               Цель</w:t>
      </w:r>
      <w:r>
        <w:br/>
      </w:r>
      <w:r>
        <w:rPr>
          <w:rFonts w:ascii="Times New Roman"/>
          <w:b w:val="false"/>
          <w:i w:val="false"/>
          <w:color w:val="000000"/>
          <w:sz w:val="28"/>
        </w:rPr>
        <w:t>
      Увеличение объемов выпуска конкурентоспособных производств и расширение номенклатуры выпускаемой продукции, встраивание в глобальные цепочки создания стоимостей.</w:t>
      </w:r>
      <w:r>
        <w:br/>
      </w:r>
      <w:r>
        <w:rPr>
          <w:rFonts w:ascii="Times New Roman"/>
          <w:b w:val="false"/>
          <w:i w:val="false"/>
          <w:color w:val="000000"/>
          <w:sz w:val="28"/>
        </w:rPr>
        <w:t>
                       Целевые индикаторы</w:t>
      </w:r>
      <w:r>
        <w:br/>
      </w:r>
      <w:r>
        <w:rPr>
          <w:rFonts w:ascii="Times New Roman"/>
          <w:b w:val="false"/>
          <w:i w:val="false"/>
          <w:color w:val="000000"/>
          <w:sz w:val="28"/>
        </w:rPr>
        <w:t>
      Реализация Программы позволит в 2019 году достичь роста экономических показателей к уровню 2012 года (таблица 2):</w:t>
      </w:r>
      <w:r>
        <w:br/>
      </w:r>
      <w:r>
        <w:rPr>
          <w:rFonts w:ascii="Times New Roman"/>
          <w:b w:val="false"/>
          <w:i w:val="false"/>
          <w:color w:val="000000"/>
          <w:sz w:val="28"/>
        </w:rPr>
        <w:t>
      1) валовой добавленной стоимости не менее чем в 1,8 раз в реальном выражении;</w:t>
      </w:r>
      <w:r>
        <w:br/>
      </w:r>
      <w:r>
        <w:rPr>
          <w:rFonts w:ascii="Times New Roman"/>
          <w:b w:val="false"/>
          <w:i w:val="false"/>
          <w:color w:val="000000"/>
          <w:sz w:val="28"/>
        </w:rPr>
        <w:t>
      2) занятости на 0,4 тыс. чел.;</w:t>
      </w:r>
      <w:r>
        <w:br/>
      </w:r>
      <w:r>
        <w:rPr>
          <w:rFonts w:ascii="Times New Roman"/>
          <w:b w:val="false"/>
          <w:i w:val="false"/>
          <w:color w:val="000000"/>
          <w:sz w:val="28"/>
        </w:rPr>
        <w:t>
      3) производительности труда в 1,6 раз в реальном выражении;</w:t>
      </w:r>
      <w:r>
        <w:br/>
      </w:r>
      <w:r>
        <w:rPr>
          <w:rFonts w:ascii="Times New Roman"/>
          <w:b w:val="false"/>
          <w:i w:val="false"/>
          <w:color w:val="000000"/>
          <w:sz w:val="28"/>
        </w:rPr>
        <w:t>
      4) стоимостного объема несырьевого (обработанного) экспорта не менее чем в 1,9 раз.</w:t>
      </w:r>
    </w:p>
    <w:p>
      <w:pPr>
        <w:spacing w:after="0"/>
        <w:ind w:left="0"/>
        <w:jc w:val="both"/>
      </w:pPr>
      <w:r>
        <w:rPr>
          <w:rFonts w:ascii="Times New Roman"/>
          <w:b w:val="false"/>
          <w:i w:val="false"/>
          <w:color w:val="000000"/>
          <w:sz w:val="28"/>
        </w:rPr>
        <w:t>Таблица 2.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393"/>
        <w:gridCol w:w="1168"/>
        <w:gridCol w:w="962"/>
        <w:gridCol w:w="1388"/>
        <w:gridCol w:w="968"/>
        <w:gridCol w:w="968"/>
        <w:gridCol w:w="968"/>
        <w:gridCol w:w="968"/>
        <w:gridCol w:w="968"/>
        <w:gridCol w:w="993"/>
        <w:gridCol w:w="1677"/>
      </w:tblGrid>
      <w:tr>
        <w:trPr>
          <w:trHeight w:val="225"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показатели</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Ед.изм.</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 отчет</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 ожидаемый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 по отношению к 2012 г.</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 к 2012 г., в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w:t>
            </w:r>
          </w:p>
        </w:tc>
        <w:tc>
          <w:tcPr>
            <w:tcW w:w="0" w:type="auto"/>
            <w:vMerge/>
            <w:tcBorders>
              <w:top w:val="nil"/>
              <w:left w:val="single" w:color="cfcfcf" w:sz="5"/>
              <w:bottom w:val="single" w:color="cfcfcf" w:sz="5"/>
              <w:right w:val="single" w:color="cfcfcf" w:sz="5"/>
            </w:tcBorders>
          </w:tcP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добавленная стоимость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1,8 раз</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занятых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тыс.ч.</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0,4 тыс.ч.</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по ВДС</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1,6 раз</w:t>
            </w:r>
          </w:p>
        </w:tc>
      </w:tr>
      <w:tr>
        <w:trPr>
          <w:trHeight w:val="11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Стоимостной объем несырьевого (обработанного) экспорта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1,9 раз</w:t>
            </w:r>
          </w:p>
        </w:tc>
      </w:tr>
    </w:tbl>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совершенствование системы технического регулирования и переход на общепринятые мировые стандарты;</w:t>
      </w:r>
      <w:r>
        <w:br/>
      </w:r>
      <w:r>
        <w:rPr>
          <w:rFonts w:ascii="Times New Roman"/>
          <w:b w:val="false"/>
          <w:i w:val="false"/>
          <w:color w:val="000000"/>
          <w:sz w:val="28"/>
        </w:rPr>
        <w:t>
      2) создание условий для появления новых производств совместно с ведущими международными компаниями с постепенной локализацией части производства;</w:t>
      </w:r>
      <w:r>
        <w:br/>
      </w:r>
      <w:r>
        <w:rPr>
          <w:rFonts w:ascii="Times New Roman"/>
          <w:b w:val="false"/>
          <w:i w:val="false"/>
          <w:color w:val="000000"/>
          <w:sz w:val="28"/>
        </w:rPr>
        <w:t>
      3) повышение производительности труда;</w:t>
      </w:r>
      <w:r>
        <w:br/>
      </w:r>
      <w:r>
        <w:rPr>
          <w:rFonts w:ascii="Times New Roman"/>
          <w:b w:val="false"/>
          <w:i w:val="false"/>
          <w:color w:val="000000"/>
          <w:sz w:val="28"/>
        </w:rPr>
        <w:t>
      4) стимулирование развития инновационных и наукоемких производств;</w:t>
      </w:r>
      <w:r>
        <w:br/>
      </w:r>
      <w:r>
        <w:rPr>
          <w:rFonts w:ascii="Times New Roman"/>
          <w:b w:val="false"/>
          <w:i w:val="false"/>
          <w:color w:val="000000"/>
          <w:sz w:val="28"/>
        </w:rPr>
        <w:t>
      5) модернизация мощностей существующих предприятий;</w:t>
      </w:r>
      <w:r>
        <w:br/>
      </w:r>
      <w:r>
        <w:rPr>
          <w:rFonts w:ascii="Times New Roman"/>
          <w:b w:val="false"/>
          <w:i w:val="false"/>
          <w:color w:val="000000"/>
          <w:sz w:val="28"/>
        </w:rPr>
        <w:t>
      6) диверсификация производств на выпуск востребованной на рынках продукции;</w:t>
      </w:r>
      <w:r>
        <w:br/>
      </w:r>
      <w:r>
        <w:rPr>
          <w:rFonts w:ascii="Times New Roman"/>
          <w:b w:val="false"/>
          <w:i w:val="false"/>
          <w:color w:val="000000"/>
          <w:sz w:val="28"/>
        </w:rPr>
        <w:t>
      7) повышение доступности финансовых ресурсов;</w:t>
      </w:r>
      <w:r>
        <w:br/>
      </w:r>
      <w:r>
        <w:rPr>
          <w:rFonts w:ascii="Times New Roman"/>
          <w:b w:val="false"/>
          <w:i w:val="false"/>
          <w:color w:val="000000"/>
          <w:sz w:val="28"/>
        </w:rPr>
        <w:t>
      8) поддержка трансферта технологий и НИОКР, офсетная политика;</w:t>
      </w:r>
      <w:r>
        <w:br/>
      </w:r>
      <w:r>
        <w:rPr>
          <w:rFonts w:ascii="Times New Roman"/>
          <w:b w:val="false"/>
          <w:i w:val="false"/>
          <w:color w:val="000000"/>
          <w:sz w:val="28"/>
        </w:rPr>
        <w:t>
      9) обеспечение сектора высококвалифицированными кадрами.</w:t>
      </w:r>
    </w:p>
    <w:p>
      <w:pPr>
        <w:spacing w:after="0"/>
        <w:ind w:left="0"/>
        <w:jc w:val="both"/>
      </w:pPr>
      <w:r>
        <w:rPr>
          <w:rFonts w:ascii="Times New Roman"/>
          <w:b w:val="false"/>
          <w:i w:val="false"/>
          <w:color w:val="000000"/>
          <w:sz w:val="28"/>
        </w:rPr>
        <w:t>      Приоритетные виды деятельности</w:t>
      </w:r>
      <w:r>
        <w:br/>
      </w:r>
      <w:r>
        <w:rPr>
          <w:rFonts w:ascii="Times New Roman"/>
          <w:b w:val="false"/>
          <w:i w:val="false"/>
          <w:color w:val="000000"/>
          <w:sz w:val="28"/>
        </w:rPr>
        <w:t>
      Приоритетные виды деятельности:</w:t>
      </w:r>
    </w:p>
    <w:p>
      <w:pPr>
        <w:spacing w:after="0"/>
        <w:ind w:left="0"/>
        <w:jc w:val="both"/>
      </w:pPr>
      <w:r>
        <w:rPr>
          <w:rFonts w:ascii="Times New Roman"/>
          <w:b w:val="false"/>
          <w:i w:val="false"/>
          <w:color w:val="000000"/>
          <w:sz w:val="28"/>
        </w:rPr>
        <w:t>Таблица 3. Приоритетные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12324"/>
      </w:tblGrid>
      <w:tr>
        <w:trPr>
          <w:trHeight w:val="27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ОКЭД</w:t>
            </w:r>
          </w:p>
        </w:tc>
        <w:tc>
          <w:tcPr>
            <w:tcW w:w="1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деятельности</w:t>
            </w:r>
          </w:p>
        </w:tc>
      </w:tr>
      <w:tr>
        <w:trPr>
          <w:trHeight w:val="58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1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гидравлического оборудования</w:t>
            </w:r>
          </w:p>
        </w:tc>
      </w:tr>
      <w:tr>
        <w:trPr>
          <w:trHeight w:val="48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1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насосов, компрессоров, пробок и клапанов</w:t>
            </w:r>
          </w:p>
        </w:tc>
      </w:tr>
      <w:tr>
        <w:trPr>
          <w:trHeight w:val="10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1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кранов и вентилей</w:t>
            </w:r>
          </w:p>
        </w:tc>
      </w:tr>
      <w:tr>
        <w:trPr>
          <w:trHeight w:val="585"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p>
        </w:tc>
        <w:tc>
          <w:tcPr>
            <w:tcW w:w="1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машин и оборудования общего назначения, не включенных в другие группировки</w:t>
            </w:r>
          </w:p>
        </w:tc>
      </w:tr>
      <w:tr>
        <w:trPr>
          <w:trHeight w:val="39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r>
              <w:rPr>
                <w:rFonts w:ascii="Times New Roman"/>
                <w:b w:val="false"/>
                <w:i w:val="false"/>
                <w:color w:val="000000"/>
                <w:vertAlign w:val="superscript"/>
              </w:rPr>
              <w:t>8</w:t>
            </w:r>
          </w:p>
        </w:tc>
        <w:tc>
          <w:tcPr>
            <w:tcW w:w="1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машин и оборудования специального назначения, не включенных в другие группировки</w:t>
            </w:r>
          </w:p>
        </w:tc>
      </w:tr>
    </w:tbl>
    <w:p>
      <w:pPr>
        <w:spacing w:after="0"/>
        <w:ind w:left="0"/>
        <w:jc w:val="both"/>
      </w:pPr>
      <w:r>
        <w:rPr>
          <w:rFonts w:ascii="Times New Roman"/>
          <w:b w:val="false"/>
          <w:i w:val="false"/>
          <w:color w:val="000000"/>
          <w:sz w:val="28"/>
        </w:rPr>
        <w:t>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ОКЭД 28991, 28992</w:t>
      </w:r>
    </w:p>
    <w:p>
      <w:pPr>
        <w:spacing w:after="0"/>
        <w:ind w:left="0"/>
        <w:jc w:val="both"/>
      </w:pPr>
      <w:r>
        <w:rPr>
          <w:rFonts w:ascii="Times New Roman"/>
          <w:b w:val="false"/>
          <w:i w:val="false"/>
          <w:color w:val="000000"/>
          <w:sz w:val="28"/>
        </w:rPr>
        <w:t>Приоритетные товарные группы</w:t>
      </w:r>
      <w:r>
        <w:br/>
      </w:r>
      <w:r>
        <w:rPr>
          <w:rFonts w:ascii="Times New Roman"/>
          <w:b w:val="false"/>
          <w:i w:val="false"/>
          <w:color w:val="000000"/>
          <w:sz w:val="28"/>
        </w:rPr>
        <w:t>
      Приоритетным направлением в развитии нефтегазового машиностроения является дальнейшее наращивание объемов производства имеющей спрос продукции – нефтегазовой запорной арматуры, емкостей, запасных частей и комплектующих (таблица 4).</w:t>
      </w:r>
    </w:p>
    <w:p>
      <w:pPr>
        <w:spacing w:after="0"/>
        <w:ind w:left="0"/>
        <w:jc w:val="both"/>
      </w:pPr>
      <w:r>
        <w:rPr>
          <w:rFonts w:ascii="Times New Roman"/>
          <w:b w:val="false"/>
          <w:i w:val="false"/>
          <w:color w:val="000000"/>
          <w:sz w:val="28"/>
        </w:rPr>
        <w:t>      Приоритетным направлением для привлечения инвесторов с целью встраивания в глобальные каналы распределения является производство машин и оборудования, направленное на удовлетворение нужд нефтегазовых операторов, в том числе через локализацию отдельных узлов и агрегатов.</w:t>
      </w:r>
      <w:r>
        <w:br/>
      </w:r>
      <w:r>
        <w:rPr>
          <w:rFonts w:ascii="Times New Roman"/>
          <w:b w:val="false"/>
          <w:i w:val="false"/>
          <w:color w:val="000000"/>
          <w:sz w:val="28"/>
        </w:rPr>
        <w:t>
      Следующие приоритеты развития – поддержка развития машиностроительных производств по сервисному и вспомогательному обслуживанию оборудования, а также организация базовых производств (литье, поковка, металлообработка и другое).</w:t>
      </w:r>
    </w:p>
    <w:p>
      <w:pPr>
        <w:spacing w:after="0"/>
        <w:ind w:left="0"/>
        <w:jc w:val="both"/>
      </w:pPr>
      <w:r>
        <w:rPr>
          <w:rFonts w:ascii="Times New Roman"/>
          <w:b w:val="false"/>
          <w:i w:val="false"/>
          <w:color w:val="000000"/>
          <w:sz w:val="28"/>
        </w:rPr>
        <w:t>Таблица 4. Приоритетные товарные группы по кодам КПВЭД –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584"/>
        <w:gridCol w:w="5300"/>
        <w:gridCol w:w="2508"/>
        <w:gridCol w:w="2855"/>
      </w:tblGrid>
      <w:tr>
        <w:trPr>
          <w:trHeight w:val="12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КПВЭД-6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товарной группы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Импортная емкость внутреннего рынка, тыс. США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Импортная емкость рынков макрорегиона, тыс. долл. США</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281411, 281412, 281413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 прочая для трубопроводов, котлов, резервуаров, цистерн, баков или аналогичных емкостей</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391 294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7 842 082</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289261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предназначенные исключительно или в основном для бурильных или проходческих машин субпозиции 843041 или 843049</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1 261 713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281325, 281326, 281327, 281328</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насосы воздушные или вакуумные, воздушные или газовые компрессоры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94 322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3 540 061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289939</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машины и механические приспособления, имеющие индивидуальные функции</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92 963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8 210 356</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282514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оборудование для фильтрования или очистки газов</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84 793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1 752 718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Бурильные или проходческие машины самоходные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885 589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281331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насосов</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56 179</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1 035 494</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289227</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 самоходные прочие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271 244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289261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части машин или механизмов товарной позиции 8426, 8429 или 8430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46 629</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2 124 174</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281213, 281215, 281312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насосы объемные возвратно-поступательные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1 173 141</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насосы жидкостные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44 483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418 679</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бурильные и проходческие машины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40 391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341 439</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282219</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части машин или механизмов товарной позиции 8428 90300 0</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40 424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516 805</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282982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части оборудования и устройств для фильтрования или очистки жидкостей или газов</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1 366 888</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281213, 281215, 281313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насосы объемные роторные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1 068 917</w:t>
            </w:r>
          </w:p>
        </w:tc>
      </w:tr>
      <w:tr>
        <w:trPr>
          <w:trHeight w:val="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механизмы самоходные подъемные не на колесном ходу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32 623</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299 830</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281420</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кранов, клапанов, вентилей к арматуре для трубопроводов, котлов, резервуаров, цистерн, баков и аналогичных емкостей, включая редукционные и терморегулирующие клапаны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1 250 245</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281332</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насосов воздушных, вакуумных, воздушных и газовых компрессоров и вентилят.; вентиляц. или рециркул. вытяжных колпаков, шкафов с вентилят. с фильтрами или без них</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1 384 651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Клапаны предохранительные или разгрузочные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566 153</w:t>
            </w:r>
          </w:p>
        </w:tc>
      </w:tr>
      <w:tr>
        <w:trPr>
          <w:trHeight w:val="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Подъемники жидкостей</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48 807</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281211, 281216</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Силовые установки и двигатели гидравлические линейного действия (цилиндры)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19 071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898 791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281311</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топливные, масляные или для охлаждающей жидкости для двигателей внутреннего сгорания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25 189</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962 012</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282913</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Оборудования для фильтрования масла или топлива в двигателях внутреннего сгорания</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616 023</w:t>
            </w:r>
          </w:p>
        </w:tc>
      </w:tr>
    </w:tbl>
    <w:p>
      <w:pPr>
        <w:spacing w:after="0"/>
        <w:ind w:left="0"/>
        <w:jc w:val="both"/>
      </w:pPr>
      <w:r>
        <w:rPr>
          <w:rFonts w:ascii="Times New Roman"/>
          <w:b w:val="false"/>
          <w:i w:val="false"/>
          <w:color w:val="000000"/>
          <w:sz w:val="28"/>
        </w:rPr>
        <w:t>Таблица 5. Наиболее востребованные товары, производство которых экономически целесообразно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3"/>
        <w:gridCol w:w="8145"/>
        <w:gridCol w:w="2432"/>
      </w:tblGrid>
      <w:tr>
        <w:trPr>
          <w:trHeight w:val="93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Материалы/ оборудование/сервис</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Примеры потенциальных</w:t>
            </w:r>
            <w:r>
              <w:br/>
            </w:r>
            <w:r>
              <w:rPr>
                <w:rFonts w:ascii="Times New Roman"/>
                <w:b w:val="false"/>
                <w:i w:val="false"/>
                <w:color w:val="000000"/>
                <w:sz w:val="20"/>
              </w:rPr>
              <w:t>
</w:t>
            </w:r>
            <w:r>
              <w:rPr>
                <w:rFonts w:ascii="Times New Roman"/>
                <w:b/>
                <w:i w:val="false"/>
                <w:color w:val="000000"/>
                <w:sz w:val="20"/>
              </w:rPr>
              <w:t>иностранных партнеров</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Годовая потребность (млн. долл. США)</w:t>
            </w:r>
          </w:p>
        </w:tc>
      </w:tr>
      <w:tr>
        <w:trPr>
          <w:trHeight w:val="45"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Бесшовные трубы</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Iiva SpA, Salzgitter Mannesmann International GmbH, Dalmine SpA, Sumitomo, Tenaris (Italy-Japan), V&amp;M Tubes (Germany-France), Breda Energia SpA</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39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 трубы</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Российские и китайские производители</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45"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Обсадные трубы для бурения</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Tenaris, Sumimoto, Vallourec Mannesmann</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585"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Сосуды, работающие под давлением/теплообменники</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Delauuany et Fils, Orlandi, Arc Energy Resources Ltd, Imstalcon JSC, Walter Tosto Spa, Rosetti Marino SpA,</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75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Фитинги, фланцы</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Kisco, FAD Flange, Acciao&amp;Derivation, Alied Int SpA, Tectubi Raccordi SpA, FAST SRL, P. Van Leeuwen Jr's Buizenhandel BV, Canadoil Europe SRL, Breda Energia SpA,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855"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Устьевое оборудование:</w:t>
            </w:r>
            <w:r>
              <w:br/>
            </w:r>
            <w:r>
              <w:rPr>
                <w:rFonts w:ascii="Times New Roman"/>
                <w:b w:val="false"/>
                <w:i w:val="false"/>
                <w:color w:val="000000"/>
                <w:sz w:val="20"/>
              </w:rPr>
              <w:t>
</w:t>
            </w:r>
            <w:r>
              <w:rPr>
                <w:rFonts w:ascii="Times New Roman"/>
                <w:b w:val="false"/>
                <w:i w:val="false"/>
                <w:color w:val="000000"/>
                <w:sz w:val="20"/>
              </w:rPr>
              <w:t>запорная арматура и запасные части</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Petrovalve, Breda Energia, Nuovo Pignone, Petrovalve, B.F.E., Tai Milano SpA, Oms Saleri SpA, Breda Energia</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1365"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Электрическое оборудование, КИП</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Areva, Tyco, Siemens Building Technology, Johnson control, Autrinica F&amp;S AS, Foxboro, Kazakhstan Intergrated Serv. Ltd Kisco UK, Sea Star International LLP, Consolidated Supply &amp; Services Int'l LLP, ABB LLP, Gateway Ventures (CA) Ltd LLP, V.T.D. Transformatori SRL, Schneider Electric LLP, Siemens LLP</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60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Контрольно-измерительные приборы и автоматика</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Honeywell, Yokogawa, Emerson, Invensys, ABB, Foxboro, Johnson Control, Argosy Technologies</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810"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генераторы, компрессоры, электродвигатели, газовые турбины</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Siemens, Areva, Bel-valves, Man-Turo, GE, Nuovo Pignone, Amarinth, Aturia Pompe, CAT Pumps, Triqua BV, Cerpelli, Framo, Peroni Pompe SpA</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405" w:hRule="atLeast"/>
        </w:trPr>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повышения нефтеотдачи пласта</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Wellquip</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Источник: Министерство нефти и газа Республики Казахстан</w:t>
      </w:r>
    </w:p>
    <w:p>
      <w:pPr>
        <w:spacing w:after="0"/>
        <w:ind w:left="0"/>
        <w:jc w:val="both"/>
      </w:pPr>
      <w:r>
        <w:rPr>
          <w:rFonts w:ascii="Times New Roman"/>
          <w:b w:val="false"/>
          <w:i w:val="false"/>
          <w:color w:val="000000"/>
          <w:sz w:val="28"/>
        </w:rPr>
        <w:t>      Компаниями ТОО «Тенгизшевройл», «Карачаганак Петролеум Оперейтинг Б.В.», «Норс Каспиан Оперейтинг Компани Б.В.» и АО «НК «Казмунайгаз» 25 сентября 2013 года подписана Актауская декларация о совместных действиях, основной целью которой является выработка механизма для лучшей координации и согласованности индивидуальных программ по развитию местного содержания операторов, инвесторов и государственных учреждений.</w:t>
      </w:r>
      <w:r>
        <w:br/>
      </w:r>
      <w:r>
        <w:rPr>
          <w:rFonts w:ascii="Times New Roman"/>
          <w:b w:val="false"/>
          <w:i w:val="false"/>
          <w:color w:val="000000"/>
          <w:sz w:val="28"/>
        </w:rPr>
        <w:t>
      В соответствии с проявленной инициативой вышеуказанных компаний в рамках работы Актауской декларации, по принципу наибольшего потребления продукции было принято решение об определении ответственности за развитие производства за каждой из компаний: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3337"/>
        <w:gridCol w:w="3554"/>
        <w:gridCol w:w="3555"/>
      </w:tblGrid>
      <w:tr>
        <w:trPr>
          <w:trHeight w:val="27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ТШО</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КПО</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НКОК</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КМГ</w:t>
            </w:r>
          </w:p>
        </w:tc>
      </w:tr>
      <w:tr>
        <w:trPr>
          <w:trHeight w:val="69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Трубная продукция</w:t>
            </w:r>
            <w:r>
              <w:br/>
            </w:r>
            <w:r>
              <w:rPr>
                <w:rFonts w:ascii="Times New Roman"/>
                <w:b w:val="false"/>
                <w:i w:val="false"/>
                <w:color w:val="000000"/>
                <w:sz w:val="20"/>
              </w:rPr>
              <w:t>
</w:t>
            </w:r>
            <w:r>
              <w:rPr>
                <w:rFonts w:ascii="Times New Roman"/>
                <w:b w:val="false"/>
                <w:i w:val="false"/>
                <w:color w:val="000000"/>
                <w:sz w:val="20"/>
              </w:rPr>
              <w:t>Теплообменники</w:t>
            </w:r>
            <w:r>
              <w:br/>
            </w:r>
            <w:r>
              <w:rPr>
                <w:rFonts w:ascii="Times New Roman"/>
                <w:b w:val="false"/>
                <w:i w:val="false"/>
                <w:color w:val="000000"/>
                <w:sz w:val="20"/>
              </w:rPr>
              <w:t>
</w:t>
            </w:r>
            <w:r>
              <w:rPr>
                <w:rFonts w:ascii="Times New Roman"/>
                <w:b w:val="false"/>
                <w:i w:val="false"/>
                <w:color w:val="000000"/>
                <w:sz w:val="20"/>
              </w:rPr>
              <w:t>Резервуары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Клапаны</w:t>
            </w:r>
            <w:r>
              <w:br/>
            </w:r>
            <w:r>
              <w:rPr>
                <w:rFonts w:ascii="Times New Roman"/>
                <w:b w:val="false"/>
                <w:i w:val="false"/>
                <w:color w:val="000000"/>
                <w:sz w:val="20"/>
              </w:rPr>
              <w:t>
</w:t>
            </w:r>
            <w:r>
              <w:rPr>
                <w:rFonts w:ascii="Times New Roman"/>
                <w:b w:val="false"/>
                <w:i w:val="false"/>
                <w:color w:val="000000"/>
                <w:sz w:val="20"/>
              </w:rPr>
              <w:t>Электрическое оборудование</w:t>
            </w:r>
            <w:r>
              <w:br/>
            </w:r>
            <w:r>
              <w:rPr>
                <w:rFonts w:ascii="Times New Roman"/>
                <w:b w:val="false"/>
                <w:i w:val="false"/>
                <w:color w:val="000000"/>
                <w:sz w:val="20"/>
              </w:rPr>
              <w:t>
</w:t>
            </w:r>
            <w:r>
              <w:rPr>
                <w:rFonts w:ascii="Times New Roman"/>
                <w:b w:val="false"/>
                <w:i w:val="false"/>
                <w:color w:val="000000"/>
                <w:sz w:val="20"/>
              </w:rPr>
              <w:t>Фитинги</w:t>
            </w:r>
            <w:r>
              <w:br/>
            </w:r>
            <w:r>
              <w:rPr>
                <w:rFonts w:ascii="Times New Roman"/>
                <w:b w:val="false"/>
                <w:i w:val="false"/>
                <w:color w:val="000000"/>
                <w:sz w:val="20"/>
              </w:rPr>
              <w:t>
</w:t>
            </w:r>
            <w:r>
              <w:rPr>
                <w:rFonts w:ascii="Times New Roman"/>
                <w:b w:val="false"/>
                <w:i w:val="false"/>
                <w:color w:val="000000"/>
                <w:sz w:val="20"/>
              </w:rPr>
              <w:t>Фланцы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Вращающееся оборудование (роторы, турбины, насосы, и т.п.)</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Сервисные услуги:</w:t>
            </w:r>
            <w:r>
              <w:br/>
            </w:r>
            <w:r>
              <w:rPr>
                <w:rFonts w:ascii="Times New Roman"/>
                <w:b w:val="false"/>
                <w:i w:val="false"/>
                <w:color w:val="000000"/>
                <w:sz w:val="20"/>
              </w:rPr>
              <w:t>
</w:t>
            </w:r>
            <w:r>
              <w:rPr>
                <w:rFonts w:ascii="Times New Roman"/>
                <w:b w:val="false"/>
                <w:i w:val="false"/>
                <w:color w:val="000000"/>
                <w:sz w:val="20"/>
              </w:rPr>
              <w:t>Бурение</w:t>
            </w:r>
            <w:r>
              <w:br/>
            </w:r>
            <w:r>
              <w:rPr>
                <w:rFonts w:ascii="Times New Roman"/>
                <w:b w:val="false"/>
                <w:i w:val="false"/>
                <w:color w:val="000000"/>
                <w:sz w:val="20"/>
              </w:rPr>
              <w:t>
</w:t>
            </w:r>
            <w:r>
              <w:rPr>
                <w:rFonts w:ascii="Times New Roman"/>
                <w:b w:val="false"/>
                <w:i w:val="false"/>
                <w:color w:val="000000"/>
                <w:sz w:val="20"/>
              </w:rPr>
              <w:t>Сопутствующие скважинные услуги</w:t>
            </w:r>
          </w:p>
        </w:tc>
      </w:tr>
    </w:tbl>
    <w:p>
      <w:pPr>
        <w:spacing w:after="0"/>
        <w:ind w:left="0"/>
        <w:jc w:val="both"/>
      </w:pPr>
      <w:r>
        <w:rPr>
          <w:rFonts w:ascii="Times New Roman"/>
          <w:b w:val="false"/>
          <w:i w:val="false"/>
          <w:color w:val="000000"/>
          <w:sz w:val="28"/>
        </w:rPr>
        <w:t>      Приоритетные проекты</w:t>
      </w:r>
      <w:r>
        <w:br/>
      </w:r>
      <w:r>
        <w:rPr>
          <w:rFonts w:ascii="Times New Roman"/>
          <w:b w:val="false"/>
          <w:i w:val="false"/>
          <w:color w:val="000000"/>
          <w:sz w:val="28"/>
        </w:rPr>
        <w:t>
      В пятилетний период предусматривается реализация проектов, направленых на производство электропогружных насосов, сверхтяжелого оборудования и негабаритных емкостей, запорной арматуры и другого нефтегазового оборудования в г. Алматы, Атырауской, Западно-Казахстанской, Мангистауской, Северо-Казахстанской и Южно-Казахстанской областях.</w:t>
      </w:r>
    </w:p>
    <w:p>
      <w:pPr>
        <w:spacing w:after="0"/>
        <w:ind w:left="0"/>
        <w:jc w:val="both"/>
      </w:pPr>
      <w:r>
        <w:rPr>
          <w:rFonts w:ascii="Times New Roman"/>
          <w:b w:val="false"/>
          <w:i w:val="false"/>
          <w:color w:val="000000"/>
          <w:sz w:val="28"/>
        </w:rPr>
        <w:t>      </w:t>
      </w:r>
      <w:r>
        <w:rPr>
          <w:rFonts w:ascii="Times New Roman"/>
          <w:b/>
          <w:i w:val="false"/>
          <w:color w:val="000000"/>
          <w:sz w:val="28"/>
        </w:rPr>
        <w:t>Производство строительных материалов</w:t>
      </w:r>
      <w:r>
        <w:br/>
      </w:r>
      <w:r>
        <w:rPr>
          <w:rFonts w:ascii="Times New Roman"/>
          <w:b w:val="false"/>
          <w:i w:val="false"/>
          <w:color w:val="000000"/>
          <w:sz w:val="28"/>
        </w:rPr>
        <w:t>
      Производство строительных материалов – важная стабильно растущая отрасль экономики Казахстана, обеспечивающая 8,6% объемов производства обрабатывающей промышленности. Приоритетность данного сектора определяется с одной стороны - внутренним спросом строительной индустрии, возможностями развития и реализации отечественной продукции на рынках стран макрорегиона, с другой стороны – наличием собственной сырьевой базы и потенциалом казахстанских предприятий.</w:t>
      </w:r>
      <w:r>
        <w:br/>
      </w:r>
      <w:r>
        <w:rPr>
          <w:rFonts w:ascii="Times New Roman"/>
          <w:b w:val="false"/>
          <w:i w:val="false"/>
          <w:color w:val="000000"/>
          <w:sz w:val="28"/>
        </w:rPr>
        <w:t>
      Емкость внутреннего рынка строительных материалов составляет почти 800 млрд. тенге. Импорт строительных материалов (из древесины, пластмассы, а также материалов, относящихся к прочей неметаллической минеральной продукции), составляет порядка 2 млрд. долл. США</w:t>
      </w:r>
      <w:r>
        <w:rPr>
          <w:rFonts w:ascii="Times New Roman"/>
          <w:b w:val="false"/>
          <w:i w:val="false"/>
          <w:color w:val="000000"/>
          <w:vertAlign w:val="superscript"/>
        </w:rPr>
        <w:t>9</w:t>
      </w:r>
      <w:r>
        <w:rPr>
          <w:rFonts w:ascii="Times New Roman"/>
          <w:b w:val="false"/>
          <w:i w:val="false"/>
          <w:color w:val="000000"/>
          <w:sz w:val="28"/>
        </w:rPr>
        <w:t>. Импортная емкость макрорегиона по приоритетным товарам составляет около 3 млрд. долл. США.</w:t>
      </w:r>
      <w:r>
        <w:br/>
      </w:r>
      <w:r>
        <w:rPr>
          <w:rFonts w:ascii="Times New Roman"/>
          <w:b w:val="false"/>
          <w:i w:val="false"/>
          <w:color w:val="000000"/>
          <w:sz w:val="28"/>
        </w:rPr>
        <w:t>
      В секторе действуют 1453 предприятия, на которых занято более 40 тыс. человек. Наиболее развитым является производство цемента, готового бетона, бетонных изделий, пластиковых труб, теплоизоляционных материалов.</w:t>
      </w:r>
      <w:r>
        <w:br/>
      </w:r>
      <w:r>
        <w:rPr>
          <w:rFonts w:ascii="Times New Roman"/>
          <w:b w:val="false"/>
          <w:i w:val="false"/>
          <w:color w:val="000000"/>
          <w:sz w:val="28"/>
        </w:rPr>
        <w:t>
      Показатели развития сектора демонстрируют устойчивую тенденцию к росту. Объемы производства в номинальном выражении увеличились с 2008 по 2012 годы в 1,6 раз. Производительность труда – в 2,3 раза. Но в сравнении со средним значением данного показателя в странах ОЭСР производительность труда в Казахстане в данном секторе ниже на 47%.</w:t>
      </w:r>
    </w:p>
    <w:p>
      <w:pPr>
        <w:spacing w:after="0"/>
        <w:ind w:left="0"/>
        <w:jc w:val="both"/>
      </w:pPr>
      <w:r>
        <w:rPr>
          <w:rFonts w:ascii="Times New Roman"/>
          <w:b w:val="false"/>
          <w:i w:val="false"/>
          <w:color w:val="000000"/>
          <w:sz w:val="28"/>
        </w:rPr>
        <w:t>Таблица 1-Данные по сектору за 2008-2013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3"/>
        <w:gridCol w:w="1548"/>
        <w:gridCol w:w="1548"/>
        <w:gridCol w:w="1548"/>
        <w:gridCol w:w="1548"/>
        <w:gridCol w:w="1363"/>
        <w:gridCol w:w="1502"/>
      </w:tblGrid>
      <w:tr>
        <w:trPr>
          <w:trHeight w:val="30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2008 г.</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 г.</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r>
      <w:tr>
        <w:trPr>
          <w:trHeight w:val="48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строительных материалов в обрабатывающей промышленности, млн. тенге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48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материалов, млн. тенге</w:t>
            </w:r>
            <w:r>
              <w:br/>
            </w:r>
            <w:r>
              <w:rPr>
                <w:rFonts w:ascii="Times New Roman"/>
                <w:b w:val="false"/>
                <w:i w:val="false"/>
                <w:color w:val="000000"/>
                <w:sz w:val="20"/>
              </w:rPr>
              <w:t>
</w:t>
            </w:r>
            <w:r>
              <w:rPr>
                <w:rFonts w:ascii="Times New Roman"/>
                <w:b w:val="false"/>
                <w:i w:val="false"/>
                <w:color w:val="000000"/>
                <w:sz w:val="20"/>
              </w:rPr>
              <w:t>в том числе: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266 596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224 938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260 955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350 045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421 633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503 132</w:t>
            </w:r>
          </w:p>
        </w:tc>
      </w:tr>
      <w:tr>
        <w:trPr>
          <w:trHeight w:val="48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прочей неметаллической минеральной продукции, млн. тенге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220 377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182 355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201 871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263 985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320 677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397 105</w:t>
            </w:r>
          </w:p>
        </w:tc>
      </w:tr>
      <w:tr>
        <w:trPr>
          <w:trHeight w:val="36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 % к предыдущему году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48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материалов из древесины, млн. тенге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w:t>
            </w:r>
          </w:p>
        </w:tc>
      </w:tr>
      <w:tr>
        <w:trPr>
          <w:trHeight w:val="315"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деревянных и пробковых изделий, кроме мебели; производство изделий из соломки и материалов для плетения,в % к пред. году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48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материалы из пластмасс, млн. тенге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58 424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85 304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99 764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104 957</w:t>
            </w:r>
          </w:p>
        </w:tc>
      </w:tr>
      <w:tr>
        <w:trPr>
          <w:trHeight w:val="39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резиновых и пластмассовых изделий, в % к пред. году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r>
      <w:tr>
        <w:trPr>
          <w:trHeight w:val="27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млн. тенге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125 781,5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110 110,8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172 569,1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216 535,4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257 217,2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211 586,6</w:t>
            </w:r>
          </w:p>
        </w:tc>
      </w:tr>
      <w:tr>
        <w:trPr>
          <w:trHeight w:val="45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наемных работников, человек</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40 862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40 218</w:t>
            </w:r>
          </w:p>
        </w:tc>
      </w:tr>
      <w:tr>
        <w:trPr>
          <w:trHeight w:val="45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в РК, тыс. тенге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3 141,5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7 061,3</w:t>
            </w:r>
          </w:p>
        </w:tc>
      </w:tr>
      <w:tr>
        <w:trPr>
          <w:trHeight w:val="51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в РК, долл. США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25 528,3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21 298,5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35 123,7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40 024,8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46 649,8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45 840,7</w:t>
            </w:r>
          </w:p>
        </w:tc>
      </w:tr>
      <w:tr>
        <w:trPr>
          <w:trHeight w:val="615"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производительность труда в странах ОЭСР, долл. США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82 865,4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76 792,7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83 650,7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88 003,8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88 005,4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действующих предприятий, в том числе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w:t>
            </w:r>
          </w:p>
        </w:tc>
      </w:tr>
      <w:tr>
        <w:trPr>
          <w:trHeight w:val="135"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18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25"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малых</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51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загрузки мощностей, % по видам производств:</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производстве цемента,%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производстве пластмассовых листов, камер для шин и профилей,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производстве кирпича, черепицы и прочих строительных изделий из обожженной глины,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износа оборудования в % по видам производств:</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производстве цемента,%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производстве пластмассовых листов, камер для шин и профилей,%</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производстве кирпича, черепицы и прочих строительных изделий из обожженной глины,%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производстве строительных изделий из бетона,%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в основной капитал, млн. тенге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65 181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62 961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56 349</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60 492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75 567</w:t>
            </w:r>
          </w:p>
        </w:tc>
      </w:tr>
      <w:tr>
        <w:trPr>
          <w:trHeight w:val="51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обновления основных средств в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основных средств на конец года по первоначальной стоимости, млн. тенге</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153 810,1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869 818,4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274 723,8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307 469,5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332 460,0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 США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0" w:hRule="atLeast"/>
        </w:trPr>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 США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w:t>
            </w:r>
          </w:p>
        </w:tc>
      </w:tr>
    </w:tbl>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Данные приводятся по кодам ОКЭД, включенным в приоритетные виды деятельности (таблица 3)</w:t>
      </w:r>
    </w:p>
    <w:p>
      <w:pPr>
        <w:spacing w:after="0"/>
        <w:ind w:left="0"/>
        <w:jc w:val="both"/>
      </w:pPr>
      <w:r>
        <w:rPr>
          <w:rFonts w:ascii="Times New Roman"/>
          <w:b w:val="false"/>
          <w:i w:val="false"/>
          <w:color w:val="000000"/>
          <w:sz w:val="28"/>
        </w:rPr>
        <w:t>      Источник: Агентство Республики Казахстан по статистике, Euromonitor</w:t>
      </w:r>
    </w:p>
    <w:p>
      <w:pPr>
        <w:spacing w:after="0"/>
        <w:ind w:left="0"/>
        <w:jc w:val="both"/>
      </w:pPr>
      <w:r>
        <w:rPr>
          <w:rFonts w:ascii="Times New Roman"/>
          <w:b w:val="false"/>
          <w:i w:val="false"/>
          <w:color w:val="000000"/>
          <w:sz w:val="28"/>
        </w:rPr>
        <w:t>      Создание производств строительных материалов с высокой добавленной стоимостью предполагает привлечение международных ТНК. Крупными компаниями, входящими в список Global 2000, уже работающими в Казахстане, являются: германская Heidelberg Cement (Бухтарминская цементная компания, Каспий Цемент, Байказ Бетон, Бектас Group), швейцарская Sika (добавки для бетонов, цементные смеси, материалы для промышленных полов, защитные материалы для бетона и стали, герметики и другие), компания Шеврон (Шеврон Мунайгаз Инк., Атырауский завод полиэтиленовых труб, Атырауский завод трубопроводной арматуры). Из числа крупных глобальных компаний, не входящих в список Global 2000, в Казахстане работают германская компания Knauf, производящая строительные материалы из гипса, а также французская цементная компания Vicat Group.</w:t>
      </w:r>
      <w:r>
        <w:br/>
      </w:r>
      <w:r>
        <w:rPr>
          <w:rFonts w:ascii="Times New Roman"/>
          <w:b w:val="false"/>
          <w:i w:val="false"/>
          <w:color w:val="000000"/>
          <w:sz w:val="28"/>
        </w:rPr>
        <w:t>
      После запуска собственного производства полимеров в Казахстане, определенный интерес может представлять: южнокорейская компания LG Hausys, специализирующаяся на производстве и продаже полимерных и композитных отделочных материалов. Из крупных российских компаний в Казахстане присутствует компания «Полипластик», представленная Степногорским трубным заводом «Арыстан».</w:t>
      </w:r>
      <w:r>
        <w:br/>
      </w:r>
      <w:r>
        <w:rPr>
          <w:rFonts w:ascii="Times New Roman"/>
          <w:b w:val="false"/>
          <w:i w:val="false"/>
          <w:color w:val="000000"/>
          <w:sz w:val="28"/>
        </w:rPr>
        <w:t>
      Ключевые барьеры сектора:</w:t>
      </w:r>
      <w:r>
        <w:br/>
      </w:r>
      <w:r>
        <w:rPr>
          <w:rFonts w:ascii="Times New Roman"/>
          <w:b w:val="false"/>
          <w:i w:val="false"/>
          <w:color w:val="000000"/>
          <w:sz w:val="28"/>
        </w:rPr>
        <w:t>
      1) недостаточное развитие современных технологий производства строительных материалов;</w:t>
      </w:r>
      <w:r>
        <w:br/>
      </w:r>
      <w:r>
        <w:rPr>
          <w:rFonts w:ascii="Times New Roman"/>
          <w:b w:val="false"/>
          <w:i w:val="false"/>
          <w:color w:val="000000"/>
          <w:sz w:val="28"/>
        </w:rPr>
        <w:t>
      2) низкая доля строительных материалов с высокой добавленной стоимостью;</w:t>
      </w:r>
      <w:r>
        <w:br/>
      </w:r>
      <w:r>
        <w:rPr>
          <w:rFonts w:ascii="Times New Roman"/>
          <w:b w:val="false"/>
          <w:i w:val="false"/>
          <w:color w:val="000000"/>
          <w:sz w:val="28"/>
        </w:rPr>
        <w:t>
      3) недостаточное выделение средств на развитие строительной науки и создание инновационных строительных материалов;</w:t>
      </w:r>
      <w:r>
        <w:br/>
      </w:r>
      <w:r>
        <w:rPr>
          <w:rFonts w:ascii="Times New Roman"/>
          <w:b w:val="false"/>
          <w:i w:val="false"/>
          <w:color w:val="000000"/>
          <w:sz w:val="28"/>
        </w:rPr>
        <w:t>
      4) усиление конкуренции на внутреннем и внешнем рынках со стороны иностранных производителей строительных материалов в силу их технологического лидерства;</w:t>
      </w:r>
      <w:r>
        <w:br/>
      </w:r>
      <w:r>
        <w:rPr>
          <w:rFonts w:ascii="Times New Roman"/>
          <w:b w:val="false"/>
          <w:i w:val="false"/>
          <w:color w:val="000000"/>
          <w:sz w:val="28"/>
        </w:rPr>
        <w:t>
      5) низкая производительность труда по сравнению с развитыми странами;</w:t>
      </w:r>
      <w:r>
        <w:br/>
      </w:r>
      <w:r>
        <w:rPr>
          <w:rFonts w:ascii="Times New Roman"/>
          <w:b w:val="false"/>
          <w:i w:val="false"/>
          <w:color w:val="000000"/>
          <w:sz w:val="28"/>
        </w:rPr>
        <w:t>
      6) относительно высокий износ основных средств;</w:t>
      </w:r>
      <w:r>
        <w:br/>
      </w:r>
      <w:r>
        <w:rPr>
          <w:rFonts w:ascii="Times New Roman"/>
          <w:b w:val="false"/>
          <w:i w:val="false"/>
          <w:color w:val="000000"/>
          <w:sz w:val="28"/>
        </w:rPr>
        <w:t>
      7) высокая энергоемкость производства строительных материалов;</w:t>
      </w:r>
      <w:r>
        <w:br/>
      </w:r>
      <w:r>
        <w:rPr>
          <w:rFonts w:ascii="Times New Roman"/>
          <w:b w:val="false"/>
          <w:i w:val="false"/>
          <w:color w:val="000000"/>
          <w:sz w:val="28"/>
        </w:rPr>
        <w:t>
      8) отсутствие аккредитованных испытательных лабораторий для сертификации строительных материалов на соответствие нормам и стандартам Европейского союза, что связано с постепенным переходом строительных норм и правил на еврокоды с 2015 по 2020 годы;</w:t>
      </w:r>
      <w:r>
        <w:br/>
      </w:r>
      <w:r>
        <w:rPr>
          <w:rFonts w:ascii="Times New Roman"/>
          <w:b w:val="false"/>
          <w:i w:val="false"/>
          <w:color w:val="000000"/>
          <w:sz w:val="28"/>
        </w:rPr>
        <w:t>
      9) рост тарифов на грузоперевозки и цен на сырье и энергоресурсы;</w:t>
      </w:r>
      <w:r>
        <w:br/>
      </w:r>
      <w:r>
        <w:rPr>
          <w:rFonts w:ascii="Times New Roman"/>
          <w:b w:val="false"/>
          <w:i w:val="false"/>
          <w:color w:val="000000"/>
          <w:sz w:val="28"/>
        </w:rPr>
        <w:t>
      10) нехватка кадров соответствующей квалификации.</w:t>
      </w:r>
      <w:r>
        <w:br/>
      </w:r>
      <w:r>
        <w:rPr>
          <w:rFonts w:ascii="Times New Roman"/>
          <w:b w:val="false"/>
          <w:i w:val="false"/>
          <w:color w:val="000000"/>
          <w:sz w:val="28"/>
        </w:rPr>
        <w:t>
                             Цель</w:t>
      </w:r>
      <w:r>
        <w:br/>
      </w:r>
      <w:r>
        <w:rPr>
          <w:rFonts w:ascii="Times New Roman"/>
          <w:b w:val="false"/>
          <w:i w:val="false"/>
          <w:color w:val="000000"/>
          <w:sz w:val="28"/>
        </w:rPr>
        <w:t>
      Создание условий для производства в Казахстане строительных материалов с высокой добавленной стоимостью с учетом требований индустриального строительства.</w:t>
      </w:r>
      <w:r>
        <w:br/>
      </w:r>
      <w:r>
        <w:rPr>
          <w:rFonts w:ascii="Times New Roman"/>
          <w:b w:val="false"/>
          <w:i w:val="false"/>
          <w:color w:val="000000"/>
          <w:sz w:val="28"/>
        </w:rPr>
        <w:t>
                      Целевые индикаторы</w:t>
      </w:r>
      <w:r>
        <w:br/>
      </w:r>
      <w:r>
        <w:rPr>
          <w:rFonts w:ascii="Times New Roman"/>
          <w:b w:val="false"/>
          <w:i w:val="false"/>
          <w:color w:val="000000"/>
          <w:sz w:val="28"/>
        </w:rPr>
        <w:t>
      Реализация Программы позволит в 2019 году достичь роста экономических показателей к уровню 2012 года (таблица 2):</w:t>
      </w:r>
      <w:r>
        <w:br/>
      </w:r>
      <w:r>
        <w:rPr>
          <w:rFonts w:ascii="Times New Roman"/>
          <w:b w:val="false"/>
          <w:i w:val="false"/>
          <w:color w:val="000000"/>
          <w:sz w:val="28"/>
        </w:rPr>
        <w:t>
      1) валовой добавленной стоимости не менее чем в 1,4 раза в реальном выражении;</w:t>
      </w:r>
      <w:r>
        <w:br/>
      </w:r>
      <w:r>
        <w:rPr>
          <w:rFonts w:ascii="Times New Roman"/>
          <w:b w:val="false"/>
          <w:i w:val="false"/>
          <w:color w:val="000000"/>
          <w:sz w:val="28"/>
        </w:rPr>
        <w:t>
      2) занятости на 7,7 тыс. человек;</w:t>
      </w:r>
      <w:r>
        <w:br/>
      </w:r>
      <w:r>
        <w:rPr>
          <w:rFonts w:ascii="Times New Roman"/>
          <w:b w:val="false"/>
          <w:i w:val="false"/>
          <w:color w:val="000000"/>
          <w:sz w:val="28"/>
        </w:rPr>
        <w:t>
      3) производительности труда в 1,2 раза в реальном выражении;</w:t>
      </w:r>
      <w:r>
        <w:br/>
      </w:r>
      <w:r>
        <w:rPr>
          <w:rFonts w:ascii="Times New Roman"/>
          <w:b w:val="false"/>
          <w:i w:val="false"/>
          <w:color w:val="000000"/>
          <w:sz w:val="28"/>
        </w:rPr>
        <w:t>
      4) стоимостного объема несырьевого (обработанного) экспорта не менее чем в 1,2 раза.</w:t>
      </w:r>
    </w:p>
    <w:p>
      <w:pPr>
        <w:spacing w:after="0"/>
        <w:ind w:left="0"/>
        <w:jc w:val="both"/>
      </w:pPr>
      <w:r>
        <w:rPr>
          <w:rFonts w:ascii="Times New Roman"/>
          <w:b w:val="false"/>
          <w:i w:val="false"/>
          <w:color w:val="000000"/>
          <w:sz w:val="28"/>
        </w:rPr>
        <w:t>Таблица 2. Целевые индикаторы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863"/>
        <w:gridCol w:w="1140"/>
        <w:gridCol w:w="978"/>
        <w:gridCol w:w="1068"/>
        <w:gridCol w:w="1015"/>
        <w:gridCol w:w="1015"/>
        <w:gridCol w:w="1015"/>
        <w:gridCol w:w="1016"/>
        <w:gridCol w:w="1016"/>
        <w:gridCol w:w="1016"/>
        <w:gridCol w:w="1364"/>
      </w:tblGrid>
      <w:tr>
        <w:trPr>
          <w:trHeight w:val="315"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Целевые показатели</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Ед.изм.</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 отчет</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 ожидаемый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Прогноз</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 к 2012 г., в разах</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w:t>
            </w:r>
          </w:p>
        </w:tc>
        <w:tc>
          <w:tcPr>
            <w:tcW w:w="0" w:type="auto"/>
            <w:vMerge/>
            <w:tcBorders>
              <w:top w:val="nil"/>
              <w:left w:val="single" w:color="cfcfcf" w:sz="5"/>
              <w:bottom w:val="single" w:color="cfcfcf" w:sz="5"/>
              <w:right w:val="single" w:color="cfcfcf" w:sz="5"/>
            </w:tcBorders>
          </w:tcPr>
          <w:p/>
        </w:tc>
      </w:tr>
      <w:tr>
        <w:trPr>
          <w:trHeight w:val="58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Валовая добавленная стоимость</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1,4 раза</w:t>
            </w:r>
          </w:p>
        </w:tc>
      </w:tr>
      <w:tr>
        <w:trPr>
          <w:trHeight w:val="6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занятых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7,7 тыс. ч.</w:t>
            </w:r>
          </w:p>
        </w:tc>
      </w:tr>
      <w:tr>
        <w:trPr>
          <w:trHeight w:val="5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Производительность труда по ВДС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1,2 раза</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Стоимостной объем несырьевого (обработанного) экспорта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1,2 раза</w:t>
            </w:r>
          </w:p>
        </w:tc>
      </w:tr>
    </w:tbl>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совершенствование нормативной базы и системы технического регулирования;</w:t>
      </w:r>
      <w:r>
        <w:br/>
      </w:r>
      <w:r>
        <w:rPr>
          <w:rFonts w:ascii="Times New Roman"/>
          <w:b w:val="false"/>
          <w:i w:val="false"/>
          <w:color w:val="000000"/>
          <w:sz w:val="28"/>
        </w:rPr>
        <w:t>
      2) повышение объемов научно-исследовательских и опытно-конструкторских работ в строительной сфере;</w:t>
      </w:r>
      <w:r>
        <w:br/>
      </w:r>
      <w:r>
        <w:rPr>
          <w:rFonts w:ascii="Times New Roman"/>
          <w:b w:val="false"/>
          <w:i w:val="false"/>
          <w:color w:val="000000"/>
          <w:sz w:val="28"/>
        </w:rPr>
        <w:t>
      3) создание условий для внедрения технологий производства инновационных, энергоэфффективных и экологически безопасных строительных материалов, в том числе технологий индустриального строительства;</w:t>
      </w:r>
      <w:r>
        <w:br/>
      </w:r>
      <w:r>
        <w:rPr>
          <w:rFonts w:ascii="Times New Roman"/>
          <w:b w:val="false"/>
          <w:i w:val="false"/>
          <w:color w:val="000000"/>
          <w:sz w:val="28"/>
        </w:rPr>
        <w:t>
      4) создание условий для внедрения технологий производства инновационных, энергоэфффективных, экологически безопасных и новых для Казахстана строительных материалов, в том числе технологий индустриального строительства;</w:t>
      </w:r>
      <w:r>
        <w:br/>
      </w:r>
      <w:r>
        <w:rPr>
          <w:rFonts w:ascii="Times New Roman"/>
          <w:b w:val="false"/>
          <w:i w:val="false"/>
          <w:color w:val="000000"/>
          <w:sz w:val="28"/>
        </w:rPr>
        <w:t>
      5) обеспечение отрасли квалифицированными трудовыми ресурсами.</w:t>
      </w:r>
    </w:p>
    <w:p>
      <w:pPr>
        <w:spacing w:after="0"/>
        <w:ind w:left="0"/>
        <w:jc w:val="both"/>
      </w:pPr>
      <w:r>
        <w:rPr>
          <w:rFonts w:ascii="Times New Roman"/>
          <w:b w:val="false"/>
          <w:i w:val="false"/>
          <w:color w:val="000000"/>
          <w:sz w:val="28"/>
        </w:rPr>
        <w:t>      Приоритеты развития отрасли</w:t>
      </w:r>
      <w:r>
        <w:br/>
      </w:r>
      <w:r>
        <w:rPr>
          <w:rFonts w:ascii="Times New Roman"/>
          <w:b w:val="false"/>
          <w:i w:val="false"/>
          <w:color w:val="000000"/>
          <w:sz w:val="28"/>
        </w:rPr>
        <w:t>
      Приоритетными видами деятельности производства строительных материалов определены: производство строительных материалов из древесины (раздел 16), производство пластмассовых строительных материалов (раздел 22) и производство прочей неметаллической минеральной продукции (раздел 23) (таблица 3)</w:t>
      </w:r>
      <w:r>
        <w:rPr>
          <w:rFonts w:ascii="Times New Roman"/>
          <w:b w:val="false"/>
          <w:i w:val="false"/>
          <w:color w:val="000000"/>
          <w:vertAlign w:val="superscript"/>
        </w:rPr>
        <w:t>10</w:t>
      </w:r>
      <w:r>
        <w:rPr>
          <w:rFonts w:ascii="Times New Roman"/>
          <w:b w:val="false"/>
          <w:i w:val="false"/>
          <w:color w:val="000000"/>
          <w:sz w:val="28"/>
        </w:rPr>
        <w:t>. Приоритетным становится производство новых и усовершенствованных высокотехнологичных современных энергосберегающих материалов, безопасных для здоровья человека и экологии.</w:t>
      </w:r>
    </w:p>
    <w:p>
      <w:pPr>
        <w:spacing w:after="0"/>
        <w:ind w:left="0"/>
        <w:jc w:val="both"/>
      </w:pPr>
      <w:r>
        <w:rPr>
          <w:rFonts w:ascii="Times New Roman"/>
          <w:b w:val="false"/>
          <w:i w:val="false"/>
          <w:color w:val="000000"/>
          <w:sz w:val="28"/>
        </w:rPr>
        <w:t>Таблица 3. Приоритетные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285"/>
        <w:gridCol w:w="11430"/>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ОКЭД-2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ОКЭД-6</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вида деятельности</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шпона, фанеры, плит и панелей</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пластмассовых листов, камер для шин и профилей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пластиковых изделий</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листового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обработка листового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полых стеклянных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стекловолокна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обработка прочих стеклянных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огнеупорных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керамических покрытий и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кирпича, черепицы и прочих строительных изделий из обожженной глины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керамического гигиенического сантехнического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керамических электроизоляторов и изолирующей арматуры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керамических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цемента, включая клинкеры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извести и строительного гипса</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изделий из бетона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 из гипса для строительных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бетона готового для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сухих бетонных смесей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изделий из асбестоцемента и волокнистого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прочих изделий из бетона, строительного гипса и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Резка, обработка и отделка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w:t>
            </w:r>
          </w:p>
        </w:tc>
        <w:tc>
          <w:tcPr>
            <w:tcW w:w="1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прочей неметаллической минеральной продукции, не включенной в другие группировки</w:t>
            </w:r>
          </w:p>
        </w:tc>
      </w:tr>
    </w:tbl>
    <w:p>
      <w:pPr>
        <w:spacing w:after="0"/>
        <w:ind w:left="0"/>
        <w:jc w:val="both"/>
      </w:pPr>
      <w:r>
        <w:rPr>
          <w:rFonts w:ascii="Times New Roman"/>
          <w:b w:val="false"/>
          <w:i w:val="false"/>
          <w:color w:val="000000"/>
          <w:vertAlign w:val="superscript"/>
        </w:rPr>
        <w:t>_____________________________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Разделы и наименования видов деятельности (ОКЭД) приводятся по общему классификатору видов экономической деятельности ГК Республики Казахстан 03-2007 с изменением № 1 от 25.12.2012 год.</w:t>
      </w:r>
    </w:p>
    <w:p>
      <w:pPr>
        <w:spacing w:after="0"/>
        <w:ind w:left="0"/>
        <w:jc w:val="both"/>
      </w:pPr>
      <w:r>
        <w:rPr>
          <w:rFonts w:ascii="Times New Roman"/>
          <w:b w:val="false"/>
          <w:i w:val="false"/>
          <w:color w:val="000000"/>
          <w:sz w:val="28"/>
        </w:rPr>
        <w:t>      Приоритетные товарные группы</w:t>
      </w:r>
      <w:r>
        <w:br/>
      </w:r>
      <w:r>
        <w:rPr>
          <w:rFonts w:ascii="Times New Roman"/>
          <w:b w:val="false"/>
          <w:i w:val="false"/>
          <w:color w:val="000000"/>
          <w:sz w:val="28"/>
        </w:rPr>
        <w:t>
      Для решения задачи по освоению выпуска новых видов конкурентоспособных строительных материалов с высокой добавленной стоимостью определен перечень приоритетных товаров (таблица 4). Применение новых и усовершенствованных строительных материалов с улучшенными техническими характеристиками повысит экономическую эффективность и качество строительства, обеспечит снижение затрат на энергообеспечение в ходе эксплуатации.</w:t>
      </w:r>
    </w:p>
    <w:p>
      <w:pPr>
        <w:spacing w:after="0"/>
        <w:ind w:left="0"/>
        <w:jc w:val="both"/>
      </w:pPr>
      <w:r>
        <w:rPr>
          <w:rFonts w:ascii="Times New Roman"/>
          <w:b w:val="false"/>
          <w:i w:val="false"/>
          <w:color w:val="000000"/>
          <w:sz w:val="28"/>
        </w:rPr>
        <w:t>Таблица 4 Приоритетные товары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5585"/>
        <w:gridCol w:w="1646"/>
        <w:gridCol w:w="1647"/>
        <w:gridCol w:w="1857"/>
        <w:gridCol w:w="1649"/>
      </w:tblGrid>
      <w:tr>
        <w:trPr>
          <w:trHeight w:val="495"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КПВЭД-4</w:t>
            </w:r>
          </w:p>
        </w:tc>
        <w:tc>
          <w:tcPr>
            <w:tcW w:w="5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товарной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Импортная емкость макрорегиона</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долл.</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долл.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233110</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Плитка керамическая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293 331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1 285 414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1 592 358</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Кирпичи огнеупорные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104 200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170 174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533 311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625 410</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231 112</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листовое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54 223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132 457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802 858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885 266</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239 919</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Теплоизоляционные материалы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33 780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275 146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245 156</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237 011</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 травертин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168 236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161 376</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239 912</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кровель-битумные и гибкая черепица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50 863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228 060</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318 047</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234 210</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Сантехкерамика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131 163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56 720</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23 13 12</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Стеклотара (посуда для питья из стекла)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159 852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81 762</w:t>
            </w:r>
          </w:p>
        </w:tc>
      </w:tr>
    </w:tbl>
    <w:p>
      <w:pPr>
        <w:spacing w:after="0"/>
        <w:ind w:left="0"/>
        <w:jc w:val="both"/>
      </w:pPr>
      <w:r>
        <w:rPr>
          <w:rFonts w:ascii="Times New Roman"/>
          <w:b w:val="false"/>
          <w:i w:val="false"/>
          <w:color w:val="000000"/>
          <w:sz w:val="28"/>
        </w:rPr>
        <w:t>к таблице 4:</w:t>
      </w:r>
      <w:r>
        <w:br/>
      </w:r>
      <w:r>
        <w:rPr>
          <w:rFonts w:ascii="Times New Roman"/>
          <w:b w:val="false"/>
          <w:i w:val="false"/>
          <w:color w:val="000000"/>
          <w:sz w:val="28"/>
        </w:rPr>
        <w:t>
примечание: по ряду импортируемых материалов в Казахстане имеются перспективные возможности организации собственного производства. Кызылординской области с участием АО «НУХ «Байтерек» будет создан завод по производству листового стекла примерной мощностью 197 тыс. т/год. Южно-Казахстанской области планируется создать несколько производств травертина общей мощностью 20 тыс. тонн. В Жамбылской области будут расширяться два производства сухих строительных смесей.</w:t>
      </w:r>
      <w:r>
        <w:br/>
      </w:r>
      <w:r>
        <w:rPr>
          <w:rFonts w:ascii="Times New Roman"/>
          <w:b w:val="false"/>
          <w:i w:val="false"/>
          <w:color w:val="000000"/>
          <w:sz w:val="28"/>
        </w:rPr>
        <w:t>
      В перечень приоритетных товаров включены строительные материалы, по которым отмечается высокий объем импорта как в Казахстан, так и в страны макрорегиона: листовое стекло, травертин, керамическая плитка, огнеупоры, сантехкерамика.</w:t>
      </w:r>
      <w:r>
        <w:br/>
      </w:r>
      <w:r>
        <w:rPr>
          <w:rFonts w:ascii="Times New Roman"/>
          <w:b w:val="false"/>
          <w:i w:val="false"/>
          <w:color w:val="000000"/>
          <w:sz w:val="28"/>
        </w:rPr>
        <w:t>
      Для производства сантехкерамики, кафеля, керамогранита в настоящее время отсутствует важное звено в технологической цепочке - глинообогатительное производство по переработке и обогащению глин из имеющихся месторождений. Из-за этого недозагружены мощности предприятий по производству кафеля, керамогранита (Шымкент, Талдыкорган) и не может быть начато производство сантехкерамических изделий. Необходимо проработать вопрос привлечения инвестора в создание глинообогатительного производства.</w:t>
      </w:r>
      <w:r>
        <w:br/>
      </w:r>
      <w:r>
        <w:rPr>
          <w:rFonts w:ascii="Times New Roman"/>
          <w:b w:val="false"/>
          <w:i w:val="false"/>
          <w:color w:val="000000"/>
          <w:sz w:val="28"/>
        </w:rPr>
        <w:t>
      Для производства листового стекла также возникнет необходимость создания производства по обогащению кварцевого песка.</w:t>
      </w:r>
      <w:r>
        <w:br/>
      </w:r>
      <w:r>
        <w:rPr>
          <w:rFonts w:ascii="Times New Roman"/>
          <w:b w:val="false"/>
          <w:i w:val="false"/>
          <w:color w:val="000000"/>
          <w:sz w:val="28"/>
        </w:rPr>
        <w:t>
      Приоритетными товарами также должны стать ретроматериалы: керамзит, пеностекло, вспученный вермикулит, пемза, а также производство многокомпонентных вяжущих.</w:t>
      </w:r>
      <w:r>
        <w:br/>
      </w:r>
      <w:r>
        <w:rPr>
          <w:rFonts w:ascii="Times New Roman"/>
          <w:b w:val="false"/>
          <w:i w:val="false"/>
          <w:color w:val="000000"/>
          <w:sz w:val="28"/>
        </w:rPr>
        <w:t>
      До создания собственных производств листового стекла и полимеров в качестве приоритетных направлений в производстве строительных материалов будет оставаться производство энергоэффективного и конструктивного стекла с использованием импортных материалов, а также материалов и изделий строительной химии: композитов, пластиков, герметики, пластификаторов, стабилизаторов, модификаторов, пигментов, красителей и других.</w:t>
      </w:r>
    </w:p>
    <w:p>
      <w:pPr>
        <w:spacing w:after="0"/>
        <w:ind w:left="0"/>
        <w:jc w:val="both"/>
      </w:pPr>
      <w:r>
        <w:rPr>
          <w:rFonts w:ascii="Times New Roman"/>
          <w:b w:val="false"/>
          <w:i w:val="false"/>
          <w:color w:val="000000"/>
          <w:sz w:val="28"/>
        </w:rPr>
        <w:t>      Приоритетные проекты</w:t>
      </w:r>
      <w:r>
        <w:br/>
      </w:r>
      <w:r>
        <w:rPr>
          <w:rFonts w:ascii="Times New Roman"/>
          <w:b w:val="false"/>
          <w:i w:val="false"/>
          <w:color w:val="000000"/>
          <w:sz w:val="28"/>
        </w:rPr>
        <w:t>
      В период с 2015 по 2019 годы государственная политика в развитии производства строительных материалов будет направлена на реализацию приоритетных направлений по производству листового стекла, созданию и модернизации производств цемента, сухих строительных смесей, натурального природного камня и других проектов.</w:t>
      </w:r>
    </w:p>
    <w:p>
      <w:pPr>
        <w:spacing w:after="0"/>
        <w:ind w:left="0"/>
        <w:jc w:val="both"/>
      </w:pPr>
      <w:r>
        <w:rPr>
          <w:rFonts w:ascii="Times New Roman"/>
          <w:b w:val="false"/>
          <w:i w:val="false"/>
          <w:color w:val="000000"/>
          <w:sz w:val="28"/>
        </w:rPr>
        <w:t>3. Цели, задачи и целевые индикаторы в инновационных секторах</w:t>
      </w:r>
    </w:p>
    <w:p>
      <w:pPr>
        <w:spacing w:after="0"/>
        <w:ind w:left="0"/>
        <w:jc w:val="both"/>
      </w:pPr>
      <w:r>
        <w:rPr>
          <w:rFonts w:ascii="Times New Roman"/>
          <w:b w:val="false"/>
          <w:i w:val="false"/>
          <w:color w:val="000000"/>
          <w:sz w:val="28"/>
        </w:rPr>
        <w:t>      Инновационная деятельность стимулирует развитие всех отраслей и секторов обрабатывающей промышленности.</w:t>
      </w:r>
    </w:p>
    <w:p>
      <w:pPr>
        <w:spacing w:after="0"/>
        <w:ind w:left="0"/>
        <w:jc w:val="both"/>
      </w:pPr>
      <w:r>
        <w:rPr>
          <w:rFonts w:ascii="Times New Roman"/>
          <w:b w:val="false"/>
          <w:i w:val="false"/>
          <w:color w:val="000000"/>
          <w:sz w:val="28"/>
        </w:rPr>
        <w:t>                                   Цель</w:t>
      </w:r>
      <w:r>
        <w:br/>
      </w:r>
      <w:r>
        <w:rPr>
          <w:rFonts w:ascii="Times New Roman"/>
          <w:b w:val="false"/>
          <w:i w:val="false"/>
          <w:color w:val="000000"/>
          <w:sz w:val="28"/>
        </w:rPr>
        <w:t>
      Сокращение разрыва уровня технологичности и наукоемкости приоритетных отраслей промышленности Казахстана и отраслей стран ОЭСР.</w:t>
      </w:r>
    </w:p>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стимулирование трансфера технологий и локализация высокотехнологичных производств в приоритетных секторах;</w:t>
      </w:r>
      <w:r>
        <w:br/>
      </w:r>
      <w:r>
        <w:rPr>
          <w:rFonts w:ascii="Times New Roman"/>
          <w:b w:val="false"/>
          <w:i w:val="false"/>
          <w:color w:val="000000"/>
          <w:sz w:val="28"/>
        </w:rPr>
        <w:t>
      2) стимулирование повышения спроса на инновации;</w:t>
      </w:r>
      <w:r>
        <w:br/>
      </w:r>
      <w:r>
        <w:rPr>
          <w:rFonts w:ascii="Times New Roman"/>
          <w:b w:val="false"/>
          <w:i w:val="false"/>
          <w:color w:val="000000"/>
          <w:sz w:val="28"/>
        </w:rPr>
        <w:t>
      3) повышение технологических и управленческих компетенций.</w:t>
      </w:r>
      <w:r>
        <w:br/>
      </w:r>
      <w:r>
        <w:rPr>
          <w:rFonts w:ascii="Times New Roman"/>
          <w:b w:val="false"/>
          <w:i w:val="false"/>
          <w:color w:val="000000"/>
          <w:sz w:val="28"/>
        </w:rPr>
        <w:t>
                            Целевые индикаторы</w:t>
      </w:r>
      <w:r>
        <w:br/>
      </w:r>
      <w:r>
        <w:rPr>
          <w:rFonts w:ascii="Times New Roman"/>
          <w:b w:val="false"/>
          <w:i w:val="false"/>
          <w:color w:val="000000"/>
          <w:sz w:val="28"/>
        </w:rPr>
        <w:t>
      1) увеличение доли инновационно-активных предприятий до 20% от общего количества предприятий Казахстана (в соответствии с методикой ОЭСР);</w:t>
      </w:r>
      <w:r>
        <w:br/>
      </w:r>
      <w:r>
        <w:rPr>
          <w:rFonts w:ascii="Times New Roman"/>
          <w:b w:val="false"/>
          <w:i w:val="false"/>
          <w:color w:val="000000"/>
          <w:sz w:val="28"/>
        </w:rPr>
        <w:t>
      2) увеличение доли инновационной продукции в общем объеме валового внутреннего продукта до 2,5%;</w:t>
      </w:r>
      <w:r>
        <w:br/>
      </w:r>
      <w:r>
        <w:rPr>
          <w:rFonts w:ascii="Times New Roman"/>
          <w:b w:val="false"/>
          <w:i w:val="false"/>
          <w:color w:val="000000"/>
          <w:sz w:val="28"/>
        </w:rPr>
        <w:t>
      3) увеличение доли внутренних затрат на исследования и разработки от валового внутреннего продукта до 2%.</w:t>
      </w:r>
    </w:p>
    <w:p>
      <w:pPr>
        <w:spacing w:after="0"/>
        <w:ind w:left="0"/>
        <w:jc w:val="both"/>
      </w:pPr>
      <w:r>
        <w:rPr>
          <w:rFonts w:ascii="Times New Roman"/>
          <w:b w:val="false"/>
          <w:i w:val="false"/>
          <w:color w:val="000000"/>
          <w:sz w:val="28"/>
        </w:rPr>
        <w:t>      </w:t>
      </w:r>
      <w:r>
        <w:rPr>
          <w:rFonts w:ascii="Times New Roman"/>
          <w:b/>
          <w:i w:val="false"/>
          <w:color w:val="000000"/>
          <w:sz w:val="28"/>
        </w:rPr>
        <w:t>Инновационные сектора</w:t>
      </w:r>
      <w:r>
        <w:br/>
      </w:r>
      <w:r>
        <w:rPr>
          <w:rFonts w:ascii="Times New Roman"/>
          <w:b w:val="false"/>
          <w:i w:val="false"/>
          <w:color w:val="000000"/>
          <w:sz w:val="28"/>
        </w:rPr>
        <w:t>
      Инновационные сектора – представляют собой все сектора так называемой «новой экономики», развитие которых во многом определяется результатами научных исследований и разработок, в том числе: отрасли мобильных и мультимедийных технологий, нано- и космических технологий, робототехники, генной инженерии, поиска и открытия энергии будущего.</w:t>
      </w:r>
      <w:r>
        <w:br/>
      </w:r>
      <w:r>
        <w:rPr>
          <w:rFonts w:ascii="Times New Roman"/>
          <w:b w:val="false"/>
          <w:i w:val="false"/>
          <w:color w:val="000000"/>
          <w:sz w:val="28"/>
        </w:rPr>
        <w:t>
      Развитие новых ииновационных секторов и создание наукоемких отраслей не возможно решить без развития отечественной науки.</w:t>
      </w:r>
      <w:r>
        <w:br/>
      </w:r>
      <w:r>
        <w:rPr>
          <w:rFonts w:ascii="Times New Roman"/>
          <w:b w:val="false"/>
          <w:i w:val="false"/>
          <w:color w:val="000000"/>
          <w:sz w:val="28"/>
        </w:rPr>
        <w:t>
      В этой связи, значительное участие АОО «Назарбаев Университет», роль которого будет заключаться в развитии фундаментальных, прикладных и технологических исследований и разработок в области энергоэффективности и энергосбережения, возобновляемой энергетики и защиты окружающей среды, перспективных материалов и источников энергии, развитии трансляционной и персонализированной медицины для создания основ биомедицинской индустрии в Республике Казахстан.</w:t>
      </w:r>
      <w:r>
        <w:br/>
      </w:r>
      <w:r>
        <w:rPr>
          <w:rFonts w:ascii="Times New Roman"/>
          <w:b w:val="false"/>
          <w:i w:val="false"/>
          <w:color w:val="000000"/>
          <w:sz w:val="28"/>
        </w:rPr>
        <w:t>
      Особое внимание будет уделяться реализации фундаментальных и прикладных научных исследований по следующим актуальным и перспективным направлениям: космическая техника и технологии, технологии возобновляемой энергетики и умные сети, технологии использования солнечной энергии, моделирование развития энергетических систем, информационные и коммуникационные технологии, вычислительные исследования, робототехника, экономика природопользования и охраны окружающей среды, электротехника (материалы для оптоэлектронных приборов), регенеративная медицина и исследования по разработке новых биопрепаратов, разработка биосенсоров для детекции туберкулеза, инфекционных агентов и биологии рака, экспрессия белков, модели и механизмы остео-артикулярного заболевания, прикладные исследования в областях органической химии и химических технологий.</w:t>
      </w:r>
      <w:r>
        <w:br/>
      </w:r>
      <w:r>
        <w:rPr>
          <w:rFonts w:ascii="Times New Roman"/>
          <w:b w:val="false"/>
          <w:i w:val="false"/>
          <w:color w:val="000000"/>
          <w:sz w:val="28"/>
        </w:rPr>
        <w:t>
      Формирование АОО «Назарбаев Университет» как исследовательского университета мирового уровня путем развития его научно-исследовательской базы и системы научной и инновационной поддержки тесно связано с развитием национальных научных кадров международного класса, успешно совмещающих преподавательскую и научно-инновационную деятельность, а также созданием благоприятных условий для привлечения лучших отечественных и зарубежных ученых.</w:t>
      </w:r>
      <w:r>
        <w:br/>
      </w:r>
      <w:r>
        <w:rPr>
          <w:rFonts w:ascii="Times New Roman"/>
          <w:b w:val="false"/>
          <w:i w:val="false"/>
          <w:color w:val="000000"/>
          <w:sz w:val="28"/>
        </w:rPr>
        <w:t>
      С целью развития эффективной системы подготовки национальных научных кадров будут разработаны и реализованы совместные программы с зарубежными партнерами по подготовке магистров наук, докторов Ph.D. и организации научных стажировок, организованы совместные Ph.D. программы для научных сотрудников в рамках их научных проектов (без отрыва от научно-исследовательской деятельности в Казахстане).</w:t>
      </w:r>
      <w:r>
        <w:br/>
      </w:r>
      <w:r>
        <w:rPr>
          <w:rFonts w:ascii="Times New Roman"/>
          <w:b w:val="false"/>
          <w:i w:val="false"/>
          <w:color w:val="000000"/>
          <w:sz w:val="28"/>
        </w:rPr>
        <w:t>
      Для развития компетенций и навыков сотрудников, участвующих в организации и реализации научных проектов и программ (инженерно-технические кадры, службы административно-технической поддержки и сопровождения и другое), необходимо на регулярной основе проводить курсы переподготовки и повышения квалификации в соответствии с основными и перспективными направлениями развития деятельности АОО «Назарбаев Университет».</w:t>
      </w:r>
    </w:p>
    <w:p>
      <w:pPr>
        <w:spacing w:after="0"/>
        <w:ind w:left="0"/>
        <w:jc w:val="both"/>
      </w:pPr>
      <w:r>
        <w:rPr>
          <w:rFonts w:ascii="Times New Roman"/>
          <w:b w:val="false"/>
          <w:i w:val="false"/>
          <w:color w:val="000000"/>
          <w:sz w:val="28"/>
        </w:rPr>
        <w:t>      </w:t>
      </w:r>
      <w:r>
        <w:rPr>
          <w:rFonts w:ascii="Times New Roman"/>
          <w:b/>
          <w:i w:val="false"/>
          <w:color w:val="000000"/>
          <w:sz w:val="28"/>
        </w:rPr>
        <w:t>Сектор космических технологий</w:t>
      </w:r>
      <w:r>
        <w:br/>
      </w:r>
      <w:r>
        <w:rPr>
          <w:rFonts w:ascii="Times New Roman"/>
          <w:b w:val="false"/>
          <w:i w:val="false"/>
          <w:color w:val="000000"/>
          <w:sz w:val="28"/>
        </w:rPr>
        <w:t>
      Сектор космических технологий – перспективный сектор для развития в Республике Казахстан с точки зрения формирования «экономики знаний».</w:t>
      </w:r>
      <w:r>
        <w:br/>
      </w:r>
      <w:r>
        <w:rPr>
          <w:rFonts w:ascii="Times New Roman"/>
          <w:b w:val="false"/>
          <w:i w:val="false"/>
          <w:color w:val="000000"/>
          <w:sz w:val="28"/>
        </w:rPr>
        <w:t>
      По итогам выполнения ГПФИИР вышла на проектную мощность национальная космическая система (КС) связи и вещания «KazSat», введены в эксплуатацию второй КА «KazSat-3» и резервный наземный комплекс управления. С начала предоставления услуг аренды емкостей КА серии «KazSat» произведено импортозамещение данных услуг на сумму более 3,5 млрд. тенге. Динамика объема производства КС «KazSat» представлена в таблице 1.</w:t>
      </w:r>
    </w:p>
    <w:p>
      <w:pPr>
        <w:spacing w:after="0"/>
        <w:ind w:left="0"/>
        <w:jc w:val="both"/>
      </w:pPr>
      <w:r>
        <w:rPr>
          <w:rFonts w:ascii="Times New Roman"/>
          <w:b w:val="false"/>
          <w:i w:val="false"/>
          <w:color w:val="000000"/>
          <w:sz w:val="28"/>
        </w:rPr>
        <w:t>Таблица 1. Динамика объема производства КС «KazSat»,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6"/>
        <w:gridCol w:w="1926"/>
        <w:gridCol w:w="1856"/>
        <w:gridCol w:w="1856"/>
        <w:gridCol w:w="2046"/>
      </w:tblGrid>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г.</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аренды емкостей КА серии «KazSat»</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1 156,15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2 004,45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341,44</w:t>
            </w:r>
          </w:p>
        </w:tc>
      </w:tr>
    </w:tbl>
    <w:p>
      <w:pPr>
        <w:spacing w:after="0"/>
        <w:ind w:left="0"/>
        <w:jc w:val="both"/>
      </w:pPr>
      <w:r>
        <w:rPr>
          <w:rFonts w:ascii="Times New Roman"/>
          <w:b w:val="false"/>
          <w:i w:val="false"/>
          <w:color w:val="000000"/>
          <w:sz w:val="28"/>
        </w:rPr>
        <w:t>Источник: Национальное космическое агентство Республики Казахстан</w:t>
      </w:r>
      <w:r>
        <w:br/>
      </w:r>
      <w:r>
        <w:rPr>
          <w:rFonts w:ascii="Times New Roman"/>
          <w:b w:val="false"/>
          <w:i w:val="false"/>
          <w:color w:val="000000"/>
          <w:sz w:val="28"/>
        </w:rPr>
        <w:t>
к таблице 1:</w:t>
      </w:r>
      <w:r>
        <w:br/>
      </w:r>
      <w:r>
        <w:rPr>
          <w:rFonts w:ascii="Times New Roman"/>
          <w:b w:val="false"/>
          <w:i w:val="false"/>
          <w:color w:val="000000"/>
          <w:sz w:val="28"/>
        </w:rPr>
        <w:t>
примечание: * оперативные данные</w:t>
      </w:r>
    </w:p>
    <w:p>
      <w:pPr>
        <w:spacing w:after="0"/>
        <w:ind w:left="0"/>
        <w:jc w:val="both"/>
      </w:pPr>
      <w:r>
        <w:rPr>
          <w:rFonts w:ascii="Times New Roman"/>
          <w:b w:val="false"/>
          <w:i w:val="false"/>
          <w:color w:val="000000"/>
          <w:sz w:val="28"/>
        </w:rPr>
        <w:t>      Данные по ВДС в космической отрасли представлены в таблице 2:</w:t>
      </w:r>
    </w:p>
    <w:p>
      <w:pPr>
        <w:spacing w:after="0"/>
        <w:ind w:left="0"/>
        <w:jc w:val="both"/>
      </w:pPr>
      <w:r>
        <w:rPr>
          <w:rFonts w:ascii="Times New Roman"/>
          <w:b w:val="false"/>
          <w:i w:val="false"/>
          <w:color w:val="000000"/>
          <w:sz w:val="28"/>
        </w:rPr>
        <w:t>Таблица 2. ВДС космической деятельности, млн.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2921"/>
        <w:gridCol w:w="2945"/>
        <w:gridCol w:w="2641"/>
        <w:gridCol w:w="2548"/>
      </w:tblGrid>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Показатель</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г.</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г.</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г.</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г.</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ВДС, млн. тенге</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8 903,0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13 472,6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7 633,9</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2 721,8</w:t>
            </w:r>
          </w:p>
        </w:tc>
      </w:tr>
    </w:tbl>
    <w:p>
      <w:pPr>
        <w:spacing w:after="0"/>
        <w:ind w:left="0"/>
        <w:jc w:val="both"/>
      </w:pPr>
      <w:r>
        <w:rPr>
          <w:rFonts w:ascii="Times New Roman"/>
          <w:b w:val="false"/>
          <w:i w:val="false"/>
          <w:color w:val="000000"/>
          <w:sz w:val="28"/>
        </w:rPr>
        <w:t>Источник: Агентство Республики Казахстан по статистике</w:t>
      </w:r>
    </w:p>
    <w:p>
      <w:pPr>
        <w:spacing w:after="0"/>
        <w:ind w:left="0"/>
        <w:jc w:val="both"/>
      </w:pPr>
      <w:r>
        <w:rPr>
          <w:rFonts w:ascii="Times New Roman"/>
          <w:b w:val="false"/>
          <w:i w:val="false"/>
          <w:color w:val="000000"/>
          <w:sz w:val="28"/>
        </w:rPr>
        <w:t>      Основным драйвером развития инноваций в космической сфере являются прикладные научные исследования. Выполнены опытно-конструкторские работы по созданию первых опытных образцов отечественной космической техники, организовано производство дифференциальных станций (далее – ДС) для системы высокоточной спутниковой навигации (далее – СВСН) и выпущена первая партия ДС в количестве 50 штук.</w:t>
      </w:r>
      <w:r>
        <w:br/>
      </w:r>
      <w:r>
        <w:rPr>
          <w:rFonts w:ascii="Times New Roman"/>
          <w:b w:val="false"/>
          <w:i w:val="false"/>
          <w:color w:val="000000"/>
          <w:sz w:val="28"/>
        </w:rPr>
        <w:t>
      Достижения космической науки могли бы быть гораздо весомее, если был бы решен назревший давно вопрос об обновлении лабораторной и опытно-экспериментальной базы космических исследований, которая требует модернизации ввиду значительной степени ее морального и физического износа. Назрела ситуация серьезного научно-технического прорыва Республики Казахстан в области создания отечественных образцов космической техники и технологий, аппаратно-программных средств конечных пользователей космических продуктов и услуг.</w:t>
      </w:r>
      <w:r>
        <w:br/>
      </w:r>
      <w:r>
        <w:rPr>
          <w:rFonts w:ascii="Times New Roman"/>
          <w:b w:val="false"/>
          <w:i w:val="false"/>
          <w:color w:val="000000"/>
          <w:sz w:val="28"/>
        </w:rPr>
        <w:t>
      В рамках Межгосударственной программы инновационного сотрудничества государств-участников СНГ на период до 2020 года, принятой решением Совета глав правительств СНГ от 18 октября 2011 года, планируется реализация двух инновационных проектов:</w:t>
      </w:r>
      <w:r>
        <w:br/>
      </w:r>
      <w:r>
        <w:rPr>
          <w:rFonts w:ascii="Times New Roman"/>
          <w:b w:val="false"/>
          <w:i w:val="false"/>
          <w:color w:val="000000"/>
          <w:sz w:val="28"/>
        </w:rPr>
        <w:t>
      1) разработка и сертификация многоцелевой аэрокосмической системы прогнозного мониторинга;</w:t>
      </w:r>
      <w:r>
        <w:br/>
      </w:r>
      <w:r>
        <w:rPr>
          <w:rFonts w:ascii="Times New Roman"/>
          <w:b w:val="false"/>
          <w:i w:val="false"/>
          <w:color w:val="000000"/>
          <w:sz w:val="28"/>
        </w:rPr>
        <w:t>
      2) разработка аппаратно-программного комплекса управления международными транспортными коридорами.</w:t>
      </w:r>
      <w:r>
        <w:br/>
      </w:r>
      <w:r>
        <w:rPr>
          <w:rFonts w:ascii="Times New Roman"/>
          <w:b w:val="false"/>
          <w:i w:val="false"/>
          <w:color w:val="000000"/>
          <w:sz w:val="28"/>
        </w:rPr>
        <w:t>
                       Ключевые проблемы</w:t>
      </w:r>
      <w:r>
        <w:br/>
      </w:r>
      <w:r>
        <w:rPr>
          <w:rFonts w:ascii="Times New Roman"/>
          <w:b w:val="false"/>
          <w:i w:val="false"/>
          <w:color w:val="000000"/>
          <w:sz w:val="28"/>
        </w:rPr>
        <w:t>
      1) отсутствие современной опытно-экспериментальной базы космических исследований; отсутствие полноценной инфраструктуры доведения космических продуктов и услуг до конечных пользователей; технологическая зависимость космической отрасли Казахстана от зарубежных партнеров.</w:t>
      </w:r>
      <w:r>
        <w:br/>
      </w:r>
      <w:r>
        <w:rPr>
          <w:rFonts w:ascii="Times New Roman"/>
          <w:b w:val="false"/>
          <w:i w:val="false"/>
          <w:color w:val="000000"/>
          <w:sz w:val="28"/>
        </w:rPr>
        <w:t>
                              Цель</w:t>
      </w:r>
      <w:r>
        <w:br/>
      </w:r>
      <w:r>
        <w:rPr>
          <w:rFonts w:ascii="Times New Roman"/>
          <w:b w:val="false"/>
          <w:i w:val="false"/>
          <w:color w:val="000000"/>
          <w:sz w:val="28"/>
        </w:rPr>
        <w:t>
      Создание полноценной космической отрасли как наукоемкого и высокотехнологичного сектора экономики, способствующего ускорению индустриально-инновационного развития республики, укреплению национальной безопасности и обороны, развитию науки и высоких технологий.</w:t>
      </w:r>
      <w:r>
        <w:br/>
      </w:r>
      <w:r>
        <w:rPr>
          <w:rFonts w:ascii="Times New Roman"/>
          <w:b w:val="false"/>
          <w:i w:val="false"/>
          <w:color w:val="000000"/>
          <w:sz w:val="28"/>
        </w:rPr>
        <w:t>
                         Целевые индикаторы</w:t>
      </w:r>
      <w:r>
        <w:br/>
      </w:r>
      <w:r>
        <w:rPr>
          <w:rFonts w:ascii="Times New Roman"/>
          <w:b w:val="false"/>
          <w:i w:val="false"/>
          <w:color w:val="000000"/>
          <w:sz w:val="28"/>
        </w:rPr>
        <w:t>
      Реализация Программы позволит в 2019 году достичь роста экономических показателей к уровню 2012 года:</w:t>
      </w:r>
      <w:r>
        <w:br/>
      </w:r>
      <w:r>
        <w:rPr>
          <w:rFonts w:ascii="Times New Roman"/>
          <w:b w:val="false"/>
          <w:i w:val="false"/>
          <w:color w:val="000000"/>
          <w:sz w:val="28"/>
        </w:rPr>
        <w:t>
      1) ВДС на 30% в 2019 году в реальном выражении к уровню 2012 года;</w:t>
      </w:r>
      <w:r>
        <w:br/>
      </w:r>
      <w:r>
        <w:rPr>
          <w:rFonts w:ascii="Times New Roman"/>
          <w:b w:val="false"/>
          <w:i w:val="false"/>
          <w:color w:val="000000"/>
          <w:sz w:val="28"/>
        </w:rPr>
        <w:t>
      2) увеличить численность высококвалифицированных специалистов, занятых в космической отрасли на 300 человек к 2019 году;</w:t>
      </w:r>
      <w:r>
        <w:br/>
      </w:r>
      <w:r>
        <w:rPr>
          <w:rFonts w:ascii="Times New Roman"/>
          <w:b w:val="false"/>
          <w:i w:val="false"/>
          <w:color w:val="000000"/>
          <w:sz w:val="28"/>
        </w:rPr>
        <w:t>
      3) довести долю научно-технических разработок в общем объеме космических исследований до 50% к 2019 году;</w:t>
      </w:r>
      <w:r>
        <w:br/>
      </w:r>
      <w:r>
        <w:rPr>
          <w:rFonts w:ascii="Times New Roman"/>
          <w:b w:val="false"/>
          <w:i w:val="false"/>
          <w:color w:val="000000"/>
          <w:sz w:val="28"/>
        </w:rPr>
        <w:t>
      4) довести долю ученых, имеющих производственный опыт создания космической техники, до 25% к 2019 году;</w:t>
      </w:r>
      <w:r>
        <w:br/>
      </w:r>
      <w:r>
        <w:rPr>
          <w:rFonts w:ascii="Times New Roman"/>
          <w:b w:val="false"/>
          <w:i w:val="false"/>
          <w:color w:val="000000"/>
          <w:sz w:val="28"/>
        </w:rPr>
        <w:t>
      5) довести долю коммерциализированных проектов в общем объеме научно-технических разработок до 25% к 2019 году.</w:t>
      </w:r>
      <w:r>
        <w:br/>
      </w:r>
      <w:r>
        <w:rPr>
          <w:rFonts w:ascii="Times New Roman"/>
          <w:b w:val="false"/>
          <w:i w:val="false"/>
          <w:color w:val="000000"/>
          <w:sz w:val="28"/>
        </w:rPr>
        <w:t>
                                Задачи</w:t>
      </w:r>
      <w:r>
        <w:br/>
      </w:r>
      <w:r>
        <w:rPr>
          <w:rFonts w:ascii="Times New Roman"/>
          <w:b w:val="false"/>
          <w:i w:val="false"/>
          <w:color w:val="000000"/>
          <w:sz w:val="28"/>
        </w:rPr>
        <w:t>
      1) развитие и расширение использования орбитальной группировки космических аппаратов (далее – КА) связи, дистанционное зондирование земли (далее – ДЗЗ) и научно-технологического назначения;</w:t>
      </w:r>
      <w:r>
        <w:br/>
      </w:r>
      <w:r>
        <w:rPr>
          <w:rFonts w:ascii="Times New Roman"/>
          <w:b w:val="false"/>
          <w:i w:val="false"/>
          <w:color w:val="000000"/>
          <w:sz w:val="28"/>
        </w:rPr>
        <w:t>
      2) развитие и расширение использования объектов наземной космической инфраструктуры, включающей сборочно-испытательный комплекс КА, специальное конструкторско-технологическое бюро космической техники с опытным производством, СВСН, космический ракетный комплекс «Байтерек», наземные сегменты космических систем связи и ДЗЗ;</w:t>
      </w:r>
      <w:r>
        <w:br/>
      </w:r>
      <w:r>
        <w:rPr>
          <w:rFonts w:ascii="Times New Roman"/>
          <w:b w:val="false"/>
          <w:i w:val="false"/>
          <w:color w:val="000000"/>
          <w:sz w:val="28"/>
        </w:rPr>
        <w:t>
      3) развитие научно-технологической базы космической отрасли, модернизация и расширение лабораторной и опытно-экспериментальной базы космических исследований;</w:t>
      </w:r>
      <w:r>
        <w:br/>
      </w:r>
      <w:r>
        <w:rPr>
          <w:rFonts w:ascii="Times New Roman"/>
          <w:b w:val="false"/>
          <w:i w:val="false"/>
          <w:color w:val="000000"/>
          <w:sz w:val="28"/>
        </w:rPr>
        <w:t>
      4) развитие кадрового потенциала космической отрасли, предусматривающее подготовку, переподготовку и повышение квалификации инженерно-технических и научных кадров в сфере космической деятельности в соответствующих учебных заведениях и научных центрах, в том числе в рамках международной программы «Болашак»;</w:t>
      </w:r>
      <w:r>
        <w:br/>
      </w:r>
      <w:r>
        <w:rPr>
          <w:rFonts w:ascii="Times New Roman"/>
          <w:b w:val="false"/>
          <w:i w:val="false"/>
          <w:color w:val="000000"/>
          <w:sz w:val="28"/>
        </w:rPr>
        <w:t>
      5) совершенствование нормативной базы космической отрасли.</w:t>
      </w:r>
    </w:p>
    <w:p>
      <w:pPr>
        <w:spacing w:after="0"/>
        <w:ind w:left="0"/>
        <w:jc w:val="both"/>
      </w:pPr>
      <w:r>
        <w:rPr>
          <w:rFonts w:ascii="Times New Roman"/>
          <w:b w:val="false"/>
          <w:i w:val="false"/>
          <w:color w:val="000000"/>
          <w:sz w:val="28"/>
        </w:rPr>
        <w:t>      Приоритеты развития космической отрасли</w:t>
      </w:r>
      <w:r>
        <w:br/>
      </w:r>
      <w:r>
        <w:rPr>
          <w:rFonts w:ascii="Times New Roman"/>
          <w:b w:val="false"/>
          <w:i w:val="false"/>
          <w:color w:val="000000"/>
          <w:sz w:val="28"/>
        </w:rPr>
        <w:t>
      Приоритетными видами деятельности в космической отрасли являются научные исследования и разработки по созданию отечественных образцов космической техники и технологий, обеспечение производства и технической эксплуатации космических систем связи, ДЗЗ и навигации, доведение продуктов и услуг этих космических систем до конечных пользователей в различных отраслях экономики страны.</w:t>
      </w:r>
      <w:r>
        <w:br/>
      </w:r>
      <w:r>
        <w:rPr>
          <w:rFonts w:ascii="Times New Roman"/>
          <w:b w:val="false"/>
          <w:i w:val="false"/>
          <w:color w:val="000000"/>
          <w:sz w:val="28"/>
        </w:rPr>
        <w:t>
      В пятилетний период предусматривается реализация 10 проектов в рамках Карты индустриализации (далее – КИ), планируемых к запуску в период 2015-2019 годы.</w:t>
      </w:r>
    </w:p>
    <w:p>
      <w:pPr>
        <w:spacing w:after="0"/>
        <w:ind w:left="0"/>
        <w:jc w:val="both"/>
      </w:pPr>
      <w:r>
        <w:rPr>
          <w:rFonts w:ascii="Times New Roman"/>
          <w:b/>
          <w:i w:val="false"/>
          <w:color w:val="000000"/>
          <w:sz w:val="28"/>
        </w:rPr>
        <w:t>      5. Основные направления, пути достижения поставленных  целей Программы и соответствующие меры.</w:t>
      </w:r>
      <w:r>
        <w:br/>
      </w:r>
      <w:r>
        <w:rPr>
          <w:rFonts w:ascii="Times New Roman"/>
          <w:b w:val="false"/>
          <w:i w:val="false"/>
          <w:color w:val="000000"/>
          <w:sz w:val="28"/>
        </w:rPr>
        <w:t>
      Меры государственной поддержки в рамках Программы должны предоставляться в соответствии с международными обязательствами Республики Казахстан.</w:t>
      </w:r>
    </w:p>
    <w:p>
      <w:pPr>
        <w:spacing w:after="0"/>
        <w:ind w:left="0"/>
        <w:jc w:val="both"/>
      </w:pPr>
      <w:r>
        <w:rPr>
          <w:rFonts w:ascii="Times New Roman"/>
          <w:b w:val="false"/>
          <w:i w:val="false"/>
          <w:color w:val="000000"/>
          <w:sz w:val="28"/>
        </w:rPr>
        <w:t>      1. Инвестиционный климат</w:t>
      </w:r>
      <w:r>
        <w:br/>
      </w:r>
      <w:r>
        <w:rPr>
          <w:rFonts w:ascii="Times New Roman"/>
          <w:b w:val="false"/>
          <w:i w:val="false"/>
          <w:color w:val="000000"/>
          <w:sz w:val="28"/>
        </w:rPr>
        <w:t>
      Программа призвана способствовать приходу частного инвестора в обрабатывающую промышленность. Важная роль государства будет заключаться в создании привлекательных условий для частных инвестиций. Необходимо постоянно работать над улучшением показателей общепризнанных мировых индексов по оценке инвестиционной среды. Надо улучшать условия ведения бизнеса (Doing business), повышать конкурентоспособность страны (Global Competetivness Index), привлекать больше прямых иностранных инвестиций (World Investment Report), снижать долю государственного участия в экономике через проведение запланированной приватизации с учетом принципа Yellow pages.</w:t>
      </w:r>
      <w:r>
        <w:br/>
      </w:r>
      <w:r>
        <w:rPr>
          <w:rFonts w:ascii="Times New Roman"/>
          <w:b w:val="false"/>
          <w:i w:val="false"/>
          <w:color w:val="000000"/>
          <w:sz w:val="28"/>
        </w:rPr>
        <w:t>
      Для содействия в реализации приоритетов индустриального развития Казахстан будет активно сотрудничать с такими авторитетными организациями, как Организация Объединенных Наций по промышленному развитию (далее – ЮНИДО), Международный банк реконструкции и развития (далее – МБРР) и другими международными институтами. В рамках страновых программ будет использован передовой международный опыт, направленный на усиление конкурентоспособности национальной экономики и, в частности, обрабатывающей промышленности.</w:t>
      </w:r>
    </w:p>
    <w:p>
      <w:pPr>
        <w:spacing w:after="0"/>
        <w:ind w:left="0"/>
        <w:jc w:val="both"/>
      </w:pPr>
      <w:r>
        <w:rPr>
          <w:rFonts w:ascii="Times New Roman"/>
          <w:b w:val="false"/>
          <w:i w:val="false"/>
          <w:color w:val="000000"/>
          <w:sz w:val="28"/>
        </w:rPr>
        <w:t>Таблица 1 Целевые показатели рейтингов Глобального индекса конкурентоспособности (место Казахстана в рейтинге)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2"/>
        <w:gridCol w:w="1267"/>
        <w:gridCol w:w="1267"/>
        <w:gridCol w:w="1545"/>
        <w:gridCol w:w="1823"/>
        <w:gridCol w:w="1546"/>
      </w:tblGrid>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w:t>
            </w: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Институциональное развитие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Инфраструктура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Макроэкономическая среда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 и общее образование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и профессионально-техническое образование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рынка товаров</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рынка труда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Развитость финансового рынка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Технологическая готовность</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рынка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Развитость бизнеса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bl>
    <w:p>
      <w:pPr>
        <w:spacing w:after="0"/>
        <w:ind w:left="0"/>
        <w:jc w:val="both"/>
      </w:pPr>
      <w:r>
        <w:rPr>
          <w:rFonts w:ascii="Times New Roman"/>
          <w:b w:val="false"/>
          <w:i w:val="false"/>
          <w:color w:val="000000"/>
          <w:sz w:val="28"/>
        </w:rPr>
        <w:t>      Позиции Казахстана в Глобальном индексе конкурентоспособности Всемирного экономического форума будут постоянно улучшаться. Дальнейшие институциональные реформы обеспечат прочную государственную защиту частной собственности. Кадровая политика должна вестись на принципах меритократии. Прозрачность на всех уровнях государственного управления с учетом принципа инклюзивности минимизирует уровень коррупции в государственной системе.</w:t>
      </w:r>
      <w:r>
        <w:br/>
      </w:r>
      <w:r>
        <w:rPr>
          <w:rFonts w:ascii="Times New Roman"/>
          <w:b w:val="false"/>
          <w:i w:val="false"/>
          <w:color w:val="000000"/>
          <w:sz w:val="28"/>
        </w:rPr>
        <w:t>
      Будет улучшаться качество транспортной, энергетической и производственной инфраструктуры, имеющей большое значение для эффективного функционирования экономики, поскольку она является важным фактором, определяющим развитие экономической деятельности, а также перспективных секторов экономики страны.</w:t>
      </w:r>
      <w:r>
        <w:br/>
      </w:r>
      <w:r>
        <w:rPr>
          <w:rFonts w:ascii="Times New Roman"/>
          <w:b w:val="false"/>
          <w:i w:val="false"/>
          <w:color w:val="000000"/>
          <w:sz w:val="28"/>
        </w:rPr>
        <w:t>
      Макроэкономическая среда должна оставаться благоприятствующей долгосрочным инвестициям, так как экономика не может расти в условиях нестабильности ключевых макроэкономических показателей.</w:t>
      </w:r>
      <w:r>
        <w:br/>
      </w:r>
      <w:r>
        <w:rPr>
          <w:rFonts w:ascii="Times New Roman"/>
          <w:b w:val="false"/>
          <w:i w:val="false"/>
          <w:color w:val="000000"/>
          <w:sz w:val="28"/>
        </w:rPr>
        <w:t>
      Качество здравоохранения требует значительного улучшения. Здоровая нация, а вместе с тем здоровая рабочая сила имеют важнейшее значение для конкурентоспособности и продуктивности страны. Необходимо улучшать объем и качество общего начального образования населения, что способствует повышению эффективности каждого отдельного работника.</w:t>
      </w:r>
      <w:r>
        <w:br/>
      </w:r>
      <w:r>
        <w:rPr>
          <w:rFonts w:ascii="Times New Roman"/>
          <w:b w:val="false"/>
          <w:i w:val="false"/>
          <w:color w:val="000000"/>
          <w:sz w:val="28"/>
        </w:rPr>
        <w:t>
      Необходимо повышать качество высшего образования и профессиональной подготовки технических кадров. Это имеет решающее значение для развития цепочек создания стоимости в производственном процессе.</w:t>
      </w:r>
      <w:r>
        <w:br/>
      </w:r>
      <w:r>
        <w:rPr>
          <w:rFonts w:ascii="Times New Roman"/>
          <w:b w:val="false"/>
          <w:i w:val="false"/>
          <w:color w:val="000000"/>
          <w:sz w:val="28"/>
        </w:rPr>
        <w:t>
      Нужно развивать рыночную эффективность и продуктивность бизнеса. Развитый конкурентный рынок способствует выгодному обмену товаров и услуг в экономике.</w:t>
      </w:r>
      <w:r>
        <w:br/>
      </w:r>
      <w:r>
        <w:rPr>
          <w:rFonts w:ascii="Times New Roman"/>
          <w:b w:val="false"/>
          <w:i w:val="false"/>
          <w:color w:val="000000"/>
          <w:sz w:val="28"/>
        </w:rPr>
        <w:t>
      Важно и дальше развивать рынок труда, чтобы работники использовались в производственной деятельности наиболее эффективным образом. Рынки труда должны быть гибкими и обеспечивать действенную связь между стимулами для работников и их деятельностью.</w:t>
      </w:r>
      <w:r>
        <w:br/>
      </w:r>
      <w:r>
        <w:rPr>
          <w:rFonts w:ascii="Times New Roman"/>
          <w:b w:val="false"/>
          <w:i w:val="false"/>
          <w:color w:val="000000"/>
          <w:sz w:val="28"/>
        </w:rPr>
        <w:t>
      Необходимо совершенствование финансовой системы Казахстана. Должна сформироваться рыночная финансовая инфраструктура для привлечения долгосрочных инвестиций.</w:t>
      </w:r>
      <w:r>
        <w:br/>
      </w:r>
      <w:r>
        <w:rPr>
          <w:rFonts w:ascii="Times New Roman"/>
          <w:b w:val="false"/>
          <w:i w:val="false"/>
          <w:color w:val="000000"/>
          <w:sz w:val="28"/>
        </w:rPr>
        <w:t>
      Для внедрения новых технологий в Казахстане необходимо повышать готовность бизнеса и населения к использованию передовых технических разработок. Доступ к интернету и связанным с ним информационным ресурсам будет значительно облегчен и расширен в плане географии охвата по всей стране.</w:t>
      </w:r>
      <w:r>
        <w:br/>
      </w:r>
      <w:r>
        <w:rPr>
          <w:rFonts w:ascii="Times New Roman"/>
          <w:b w:val="false"/>
          <w:i w:val="false"/>
          <w:color w:val="000000"/>
          <w:sz w:val="28"/>
        </w:rPr>
        <w:t>
      Необходимо повышать долю отечественных производителей, как на внешнем, так и внутреннем рынках. С учетом направленности Программы на развитие производств на территории Республики Казахстан надо повышать доступ товаров на внешние рынки, и, в особенности, рынки макрорегиона, снижая дискриминационные барьеры.</w:t>
      </w:r>
      <w:r>
        <w:br/>
      </w:r>
      <w:r>
        <w:rPr>
          <w:rFonts w:ascii="Times New Roman"/>
          <w:b w:val="false"/>
          <w:i w:val="false"/>
          <w:color w:val="000000"/>
          <w:sz w:val="28"/>
        </w:rPr>
        <w:t>
      Важно повышать уровень развития бизнеса, включая общее качество предпринимательской среды, а также качество стратегий отдельно взятых фирм. Данный компонент необходимо развивать через стимулирование развития кластеров, а также создавая условия для улучшения качества стратегий фирм (брендинг, маркетинг, встраивание в цепочки создания добавленной стоимости, производство уникальных и сложных товаров).</w:t>
      </w:r>
      <w:r>
        <w:br/>
      </w:r>
      <w:r>
        <w:rPr>
          <w:rFonts w:ascii="Times New Roman"/>
          <w:b w:val="false"/>
          <w:i w:val="false"/>
          <w:color w:val="000000"/>
          <w:sz w:val="28"/>
        </w:rPr>
        <w:t>
      Необходимо повышать уровень научно-исследовательских работ для создания благоприятной среды, которую поддерживают государственный и частный сектора. В частности, это подразумевает достаточные инвестиции в научные исследования особенно со стороны бизнеса, высококачественные исследовательские институты, сотрудничество между университетами и промышленностью в исследованиях, а также защиту интеллектуальной собственности.</w:t>
      </w:r>
      <w:r>
        <w:br/>
      </w:r>
      <w:r>
        <w:rPr>
          <w:rFonts w:ascii="Times New Roman"/>
          <w:b w:val="false"/>
          <w:i w:val="false"/>
          <w:color w:val="000000"/>
          <w:sz w:val="28"/>
        </w:rPr>
        <w:t>
      Все показатели Казахстана в индексе Doing business также должны быть улучшены. Для этого нужно сократить количество процедур по получению разрешений на строительство, привлечение иностранной рабочей силы в рамках реализации стратегических проектов, удешевить подключение к коммунальным услугам и, в частности, к электроэнергии, уменьшить издержки, связанные с ведением международной торговли. Необходимо упростить ведение международной торговли в части сокращения требований при экспортно-импортных операциях. Немаловажным фактором является внедрение информационных систем, которые способствуют сокращению времени при предоставлении и получении разрешительных документов на экспорт и импорт. Исходя из международного опыта, внедрение Единого электронного окна и электронного декларирования товаров намного упрощает осуществление экспортно-импортных операций. Также необходимо снизить транспортные издержки участников внешнеэкономической деятельности. Важно повысить качество кредитования, которое должно осуществляться финансовыми институтами с учетом более доступной и достоверной информации о кредитоспособности заемщиков (физических или юридических лиц) в финансовой системе. Необходимо повышать эффективность и полноценность функционирования института банкротства. Должен повышаться коэффициент возврата средств вследствие процесса реорганизации, ликвидации или принудительного взыскания задолженности.</w:t>
      </w:r>
      <w:r>
        <w:br/>
      </w:r>
      <w:r>
        <w:rPr>
          <w:rFonts w:ascii="Times New Roman"/>
          <w:b w:val="false"/>
          <w:i w:val="false"/>
          <w:color w:val="000000"/>
          <w:sz w:val="28"/>
        </w:rPr>
        <w:t>
      В результате принятые меры должны содействовать привлечению иностранных инвестиций, улучшению бизнес-среды, а также развитию конкуренции.</w:t>
      </w:r>
    </w:p>
    <w:p>
      <w:pPr>
        <w:spacing w:after="0"/>
        <w:ind w:left="0"/>
        <w:jc w:val="both"/>
      </w:pPr>
      <w:r>
        <w:rPr>
          <w:rFonts w:ascii="Times New Roman"/>
          <w:b w:val="false"/>
          <w:i w:val="false"/>
          <w:color w:val="000000"/>
          <w:sz w:val="28"/>
        </w:rPr>
        <w:t>      2. Общесистемные меры поддержки индустриального развития</w:t>
      </w:r>
      <w:r>
        <w:br/>
      </w:r>
      <w:r>
        <w:rPr>
          <w:rFonts w:ascii="Times New Roman"/>
          <w:b w:val="false"/>
          <w:i w:val="false"/>
          <w:color w:val="000000"/>
          <w:sz w:val="28"/>
        </w:rPr>
        <w:t>
      При определении основных направлений и путей достижения поставленных целей необходимо учитывать зависимость между развитием обрабатывающей промышленности и социально-экономическим развитием страны.</w:t>
      </w:r>
      <w:r>
        <w:br/>
      </w:r>
      <w:r>
        <w:rPr>
          <w:rFonts w:ascii="Times New Roman"/>
          <w:b w:val="false"/>
          <w:i w:val="false"/>
          <w:color w:val="000000"/>
          <w:sz w:val="28"/>
        </w:rPr>
        <w:t>
      Таким образом, достижение поставленных целей и задач Программы будет всецело зависеть от реализации других социально-экономических программ государства, которые совместно формируют стратегические направления Концепции по вхождению Казахстана в число 30-ти наиболее развитых государств мира. В частности, это касается следующих аспектов:</w:t>
      </w:r>
      <w:r>
        <w:br/>
      </w:r>
      <w:r>
        <w:rPr>
          <w:rFonts w:ascii="Times New Roman"/>
          <w:b w:val="false"/>
          <w:i w:val="false"/>
          <w:color w:val="000000"/>
          <w:sz w:val="28"/>
        </w:rPr>
        <w:t>
      повышение уровня человеческого капитала путем достижения уровня развитых стран в образовании, здравоохранении, сфере социальной защиты и на рынке труда;</w:t>
      </w:r>
      <w:r>
        <w:br/>
      </w:r>
      <w:r>
        <w:rPr>
          <w:rFonts w:ascii="Times New Roman"/>
          <w:b w:val="false"/>
          <w:i w:val="false"/>
          <w:color w:val="000000"/>
          <w:sz w:val="28"/>
        </w:rPr>
        <w:t>
      совершенствование институциональной среды, обеспечивающей благоприятные условия для развития бизнеса и предпринимательских инициатив.</w:t>
      </w:r>
      <w:r>
        <w:br/>
      </w:r>
      <w:r>
        <w:rPr>
          <w:rFonts w:ascii="Times New Roman"/>
          <w:b w:val="false"/>
          <w:i w:val="false"/>
          <w:color w:val="000000"/>
          <w:sz w:val="28"/>
        </w:rPr>
        <w:t>
      В рамках реализации ГПФИИР были определены секторальные и проектные меры государственной поддержки. Секторальные меры поддержки осуществлялись через реализацию 27 отраслевых программ и мастер-планов к ним, проектные меры поддержки с помощью программ поддержки бизнеса: </w:t>
      </w:r>
      <w:r>
        <w:rPr>
          <w:rFonts w:ascii="Times New Roman"/>
          <w:b w:val="false"/>
          <w:i w:val="false"/>
          <w:color w:val="000000"/>
          <w:sz w:val="28"/>
        </w:rPr>
        <w:t>Дорожная карта бизнеса 2020</w:t>
      </w:r>
      <w:r>
        <w:rPr>
          <w:rFonts w:ascii="Times New Roman"/>
          <w:b w:val="false"/>
          <w:i w:val="false"/>
          <w:color w:val="000000"/>
          <w:sz w:val="28"/>
        </w:rPr>
        <w:t>, </w:t>
      </w:r>
      <w:r>
        <w:rPr>
          <w:rFonts w:ascii="Times New Roman"/>
          <w:b w:val="false"/>
          <w:i w:val="false"/>
          <w:color w:val="000000"/>
          <w:sz w:val="28"/>
        </w:rPr>
        <w:t>Производительность 2020</w:t>
      </w:r>
      <w:r>
        <w:rPr>
          <w:rFonts w:ascii="Times New Roman"/>
          <w:b w:val="false"/>
          <w:i w:val="false"/>
          <w:color w:val="000000"/>
          <w:sz w:val="28"/>
        </w:rPr>
        <w:t>, </w:t>
      </w:r>
      <w:r>
        <w:rPr>
          <w:rFonts w:ascii="Times New Roman"/>
          <w:b w:val="false"/>
          <w:i w:val="false"/>
          <w:color w:val="000000"/>
          <w:sz w:val="28"/>
        </w:rPr>
        <w:t>Агробизнес 2020</w:t>
      </w:r>
      <w:r>
        <w:rPr>
          <w:rFonts w:ascii="Times New Roman"/>
          <w:b w:val="false"/>
          <w:i w:val="false"/>
          <w:color w:val="000000"/>
          <w:sz w:val="28"/>
        </w:rPr>
        <w:t>, а также государственной поддержки по стимулированию и продвижению экспорта отечественных обработанных товаров, услуг и привлечению иностранных инвестиций.</w:t>
      </w:r>
      <w:r>
        <w:br/>
      </w:r>
      <w:r>
        <w:rPr>
          <w:rFonts w:ascii="Times New Roman"/>
          <w:b w:val="false"/>
          <w:i w:val="false"/>
          <w:color w:val="000000"/>
          <w:sz w:val="28"/>
        </w:rPr>
        <w:t>
      Учитывая преимущества и недостатки программ и направлений поддержки предприятий, реализованных в рамках ГПФИИР, должны быть пересмотрены инструменты, механизмы и условия предоставления мер в рамках программ и направлениях поддержки предпринимателей. Набор предоставляемых мер поддержки не должен зависеть от размеров компаний, так как все предприятия нуждаются как в финансовых инструментах, обеспечивающих доступность финансовых ресурсов для развития бизнеса, так и сервисных, направленных на создание инвестиционных стимулов, стимулирование инноваций; повышение производительности и ресурсоэффективности; повышение качества человеческого капитала; развитие экспортного потенциала и другие.</w:t>
      </w:r>
      <w:r>
        <w:br/>
      </w:r>
      <w:r>
        <w:rPr>
          <w:rFonts w:ascii="Times New Roman"/>
          <w:b w:val="false"/>
          <w:i w:val="false"/>
          <w:color w:val="000000"/>
          <w:sz w:val="28"/>
        </w:rPr>
        <w:t>
      Меры поддержки носят финансовый и нефинансовый характер (сервисные инструменты). Финансовые меры обеспечивают доступность финансовых ресурсов для развития бизнеса. Нефинансовые меры направлены на создание эффективных инвестиционных стимулов для реализации проектов, а также поддерживают оказание специализированных услуг для повышения конкурентоспособности предприятий в сфере внедрения современных технологий и стимулирования инноваций, повышения производительности и ресурсоэффективности, повышения качества человеческого капитала, развития экспортного потенциала и других приоритетных направлений.</w:t>
      </w:r>
      <w:r>
        <w:br/>
      </w:r>
      <w:r>
        <w:rPr>
          <w:rFonts w:ascii="Times New Roman"/>
          <w:b w:val="false"/>
          <w:i w:val="false"/>
          <w:color w:val="000000"/>
          <w:sz w:val="28"/>
        </w:rPr>
        <w:t>
      Основные различия будут заключаться в объеме предоставляемых мер и уровне принятия решений о предоставлении тех или иных мер.</w:t>
      </w:r>
      <w:r>
        <w:br/>
      </w:r>
      <w:r>
        <w:rPr>
          <w:rFonts w:ascii="Times New Roman"/>
          <w:b w:val="false"/>
          <w:i w:val="false"/>
          <w:color w:val="000000"/>
          <w:sz w:val="28"/>
        </w:rPr>
        <w:t>
      Программа сохранит преемственность с ГПФИИР и должна максимально использовать созданную инфраструктуру поддержки и институты развития.</w:t>
      </w:r>
      <w:r>
        <w:br/>
      </w:r>
      <w:r>
        <w:rPr>
          <w:rFonts w:ascii="Times New Roman"/>
          <w:b w:val="false"/>
          <w:i w:val="false"/>
          <w:color w:val="000000"/>
          <w:sz w:val="28"/>
        </w:rPr>
        <w:t>
      Реализация Программы будет осуществляться с помощью прямых и общесистемных мер государственной поддержки.</w:t>
      </w:r>
      <w:r>
        <w:br/>
      </w:r>
      <w:r>
        <w:rPr>
          <w:rFonts w:ascii="Times New Roman"/>
          <w:b w:val="false"/>
          <w:i w:val="false"/>
          <w:color w:val="000000"/>
          <w:sz w:val="28"/>
        </w:rPr>
        <w:t>
      Объектом общесистемных мер поддержки является обрабатывающая промышленность, в том числе 14 приоритетных секторов.</w:t>
      </w:r>
      <w:r>
        <w:br/>
      </w:r>
      <w:r>
        <w:rPr>
          <w:rFonts w:ascii="Times New Roman"/>
          <w:b w:val="false"/>
          <w:i w:val="false"/>
          <w:color w:val="000000"/>
          <w:sz w:val="28"/>
        </w:rPr>
        <w:t>
      Объектом прямых мер поддержки для регионов будут являться советы национальных кластеров и региональные кластерные ассоциации.</w:t>
      </w:r>
      <w:r>
        <w:br/>
      </w:r>
      <w:r>
        <w:rPr>
          <w:rFonts w:ascii="Times New Roman"/>
          <w:b w:val="false"/>
          <w:i w:val="false"/>
          <w:color w:val="000000"/>
          <w:sz w:val="28"/>
        </w:rPr>
        <w:t>
      Объектом прямых мер поддержки для предприятий станут предприятия, реализующие перспективные инвестиционные проекты с большим охватом цепочек добавленных стоимостей при выпуске продукции.</w:t>
      </w:r>
      <w:r>
        <w:br/>
      </w:r>
      <w:r>
        <w:rPr>
          <w:rFonts w:ascii="Times New Roman"/>
          <w:b w:val="false"/>
          <w:i w:val="false"/>
          <w:color w:val="000000"/>
          <w:sz w:val="28"/>
        </w:rPr>
        <w:t>
      Итоги реализация ГПФИИР показали, что в настоящее время многие предприятия обрабатывающей промышленности перекредитованы, банки второго уровня не имеют «длинных денег» для финансирования долгосрочных и среднесрочных инвестиционных проектов, в том числе вошедших в Программу. В этой связи возникает острая необходимость увеличения объемов и инструментов финансирования Программы с участием институтов развития.</w:t>
      </w:r>
      <w:r>
        <w:br/>
      </w:r>
      <w:r>
        <w:rPr>
          <w:rFonts w:ascii="Times New Roman"/>
          <w:b w:val="false"/>
          <w:i w:val="false"/>
          <w:color w:val="000000"/>
          <w:sz w:val="28"/>
        </w:rPr>
        <w:t>
      Основной задачей финансовой поддержки Программы является увеличение инвестиций в приоритетные сектора экономики посредством расширения инструментов и доступности источников финансирования. Основной акцент политики применения мер государственной поддержки необходимо сделать через мобилизацию частных финансовых ресурсов и сфокусировать кредитную деятельность банков второго уровня и других финансовых институтов на цели индустриализации. Это предполагает, что финансовые институты должны поддерживать инвестиционные проекты только в приоритетных секторах обрабатывающей промышленности.</w:t>
      </w:r>
      <w:r>
        <w:br/>
      </w:r>
      <w:r>
        <w:rPr>
          <w:rFonts w:ascii="Times New Roman"/>
          <w:b w:val="false"/>
          <w:i w:val="false"/>
          <w:color w:val="000000"/>
          <w:sz w:val="28"/>
        </w:rPr>
        <w:t>
      Система финансовой поддержки будет сводиться к повышению доступности финансовых ресурсов для производителей, предложению благоприятных условий финансирования в соответствии с потребностями инвестиционных проектов, их показателей окупаемости и рентабельности.</w:t>
      </w:r>
      <w:r>
        <w:br/>
      </w:r>
      <w:r>
        <w:rPr>
          <w:rFonts w:ascii="Times New Roman"/>
          <w:b w:val="false"/>
          <w:i w:val="false"/>
          <w:color w:val="000000"/>
          <w:sz w:val="28"/>
        </w:rPr>
        <w:t>
      Государственные финансовые ресурсы будут направлены через государственных и частных операторов. К операторам государственного сектора относятся АО «Национальный управляющий холдинг «Байтерек» (далее – АО «НУХ «Байтерек») и АО «АО «Национальный управляющий холдинг «КазАгро» (далее – АО «НУХ «КазАгро») с входящими в их состав институтами развития, АО «Национальное агентство по экспорту и инвестициям «KAZNEX INVEST», АО «КИРИ», АО «Национальное агентство по развитию местного содержания «NADLoc» и другие.</w:t>
      </w:r>
      <w:r>
        <w:br/>
      </w:r>
      <w:r>
        <w:rPr>
          <w:rFonts w:ascii="Times New Roman"/>
          <w:b w:val="false"/>
          <w:i w:val="false"/>
          <w:color w:val="000000"/>
          <w:sz w:val="28"/>
        </w:rPr>
        <w:t>
      К частным операторам относятся банки второго уровня, лизинговые компании, инвестиционные компании и другие организации финансового сектора. При этом критерии отбора частных операторов будут прозрачны и открыты для общественности и должны обеспечить равный доступ потенциальных участников к реализации проектов.</w:t>
      </w:r>
      <w:r>
        <w:br/>
      </w:r>
      <w:r>
        <w:rPr>
          <w:rFonts w:ascii="Times New Roman"/>
          <w:b w:val="false"/>
          <w:i w:val="false"/>
          <w:color w:val="000000"/>
          <w:sz w:val="28"/>
        </w:rPr>
        <w:t>
      В целях исключения дублирования и формирования комплексной инфраструктуры поддержки предпринимательства (принцип «единого окна») будет структурирована деятельность некоторых институтов развития с фокусированием на потребностях бизнеса.</w:t>
      </w:r>
      <w:r>
        <w:br/>
      </w:r>
      <w:r>
        <w:rPr>
          <w:rFonts w:ascii="Times New Roman"/>
          <w:b w:val="false"/>
          <w:i w:val="false"/>
          <w:color w:val="000000"/>
          <w:sz w:val="28"/>
        </w:rPr>
        <w:t>
      Общесистемные меры, направленные на повышение общей инвестиционной привлекательности обрабатывающей промышленности, в Программе сгруппированы по 9 основным направлениям.</w:t>
      </w:r>
      <w:r>
        <w:br/>
      </w:r>
      <w:r>
        <w:rPr>
          <w:rFonts w:ascii="Times New Roman"/>
          <w:b w:val="false"/>
          <w:i w:val="false"/>
          <w:color w:val="000000"/>
          <w:sz w:val="28"/>
        </w:rPr>
        <w:t>
      Отраслевое регулирование</w:t>
      </w:r>
      <w:r>
        <w:br/>
      </w:r>
      <w:r>
        <w:rPr>
          <w:rFonts w:ascii="Times New Roman"/>
          <w:b w:val="false"/>
          <w:i w:val="false"/>
          <w:color w:val="000000"/>
          <w:sz w:val="28"/>
        </w:rPr>
        <w:t>
      Для ускоренного индустриального развития отраслей экономики на сегодняшний день нужно обеспечить выход на новый уровень технического оснащения в отраслевых лабораториях, испытательных центрах, принять более высокие стандарты технического регулирования. Для обеспечения должного нормирования отраслей требуется реализовать процесс: инвестиции — разработка — процесс внедрения (производство) — получение качественного улучшения.</w:t>
      </w:r>
      <w:r>
        <w:br/>
      </w:r>
      <w:r>
        <w:rPr>
          <w:rFonts w:ascii="Times New Roman"/>
          <w:b w:val="false"/>
          <w:i w:val="false"/>
          <w:color w:val="000000"/>
          <w:sz w:val="28"/>
        </w:rPr>
        <w:t>
      Таким образом, государство напрямую должно быть заинтересовано в эффективном применении стандартизации в качестве рычага технического регулирования. Необходимо широкое вовлечение специалистов отрасли в процесс стандартизации, от этого зависит качество разрабатываемых и принимаемых стандартов.</w:t>
      </w:r>
      <w:r>
        <w:br/>
      </w:r>
      <w:r>
        <w:rPr>
          <w:rFonts w:ascii="Times New Roman"/>
          <w:b w:val="false"/>
          <w:i w:val="false"/>
          <w:color w:val="000000"/>
          <w:sz w:val="28"/>
        </w:rPr>
        <w:t>
      Необходимо гармонизировать существующие и принять новые национальные стандарты с учетом передовых международных стандартов (ISO, EN, API, ASTM, GLP и другие). Для этого следует использовать механизмы субсидирования и возмещения части расходов экспертов, связанных c разработкой стандартов в приоритетных секторах, а также провести анализ и систематизацию стандартов в секторах.</w:t>
      </w:r>
      <w:r>
        <w:br/>
      </w:r>
      <w:r>
        <w:rPr>
          <w:rFonts w:ascii="Times New Roman"/>
          <w:b w:val="false"/>
          <w:i w:val="false"/>
          <w:color w:val="000000"/>
          <w:sz w:val="28"/>
        </w:rPr>
        <w:t>
      Необходимо создать равные экономические условия для предприятий при поставке оборудования, комплектующих и материалов нефтегазовой отрасли в рамках проектов, регулируемых соглашениями о разделе продукции (далее – СРП).</w:t>
      </w:r>
      <w:r>
        <w:br/>
      </w:r>
      <w:r>
        <w:rPr>
          <w:rFonts w:ascii="Times New Roman"/>
          <w:b w:val="false"/>
          <w:i w:val="false"/>
          <w:color w:val="000000"/>
          <w:sz w:val="28"/>
        </w:rPr>
        <w:t>
      Предусматривается создание новых, расширение и дооснащение действующих испытательных лабораторий в приоритетных отраслях экономики в связи со вступлением Казахстана в ВТО и ОЭСР, в целях реализации технических регламентов Таможенного Союза, выпуска конкурентоспособной и качественной продукции, а также создания механизма признания сертификатов соответствия и протоколов испытаний, выданных в Республике Казахстан. Реализация поставленной задачи будет осуществляться по следующим направлениям:</w:t>
      </w:r>
      <w:r>
        <w:br/>
      </w:r>
      <w:r>
        <w:rPr>
          <w:rFonts w:ascii="Times New Roman"/>
          <w:b w:val="false"/>
          <w:i w:val="false"/>
          <w:color w:val="000000"/>
          <w:sz w:val="28"/>
        </w:rPr>
        <w:t>
      использование бюджетного финансирования в отраслях нерентабельных для частного сектора, связанных непосредственно с безопасностью;</w:t>
      </w:r>
      <w:r>
        <w:br/>
      </w:r>
      <w:r>
        <w:rPr>
          <w:rFonts w:ascii="Times New Roman"/>
          <w:b w:val="false"/>
          <w:i w:val="false"/>
          <w:color w:val="000000"/>
          <w:sz w:val="28"/>
        </w:rPr>
        <w:t>
      использование грантового финансирования институтами развития предпринимательства;</w:t>
      </w:r>
      <w:r>
        <w:br/>
      </w:r>
      <w:r>
        <w:rPr>
          <w:rFonts w:ascii="Times New Roman"/>
          <w:b w:val="false"/>
          <w:i w:val="false"/>
          <w:color w:val="000000"/>
          <w:sz w:val="28"/>
        </w:rPr>
        <w:t>
      с использованием лабораторной базы высших учебных заведений;</w:t>
      </w:r>
      <w:r>
        <w:br/>
      </w:r>
      <w:r>
        <w:rPr>
          <w:rFonts w:ascii="Times New Roman"/>
          <w:b w:val="false"/>
          <w:i w:val="false"/>
          <w:color w:val="000000"/>
          <w:sz w:val="28"/>
        </w:rPr>
        <w:t>
      подтверждение соответствия национальной системы аккредитации требования международных стандартов и международных организаций по аккредитации (ILAC, IAF).</w:t>
      </w:r>
      <w:r>
        <w:br/>
      </w:r>
      <w:r>
        <w:rPr>
          <w:rFonts w:ascii="Times New Roman"/>
          <w:b w:val="false"/>
          <w:i w:val="false"/>
          <w:color w:val="000000"/>
          <w:sz w:val="28"/>
        </w:rPr>
        <w:t>
      Будут разработаны и приняты стандарты с учетом международных требований не менее 1000 ежегодно.</w:t>
      </w:r>
      <w:r>
        <w:br/>
      </w:r>
      <w:r>
        <w:rPr>
          <w:rFonts w:ascii="Times New Roman"/>
          <w:b w:val="false"/>
          <w:i w:val="false"/>
          <w:color w:val="000000"/>
          <w:sz w:val="28"/>
        </w:rPr>
        <w:t>
      Будут осуществлена подготовка и повышение квалификации работников в области технического регулирования, метрологии и систем менеджмента (не менее 1300 специалистов ежегодно).</w:t>
      </w:r>
      <w:r>
        <w:br/>
      </w:r>
      <w:r>
        <w:rPr>
          <w:rFonts w:ascii="Times New Roman"/>
          <w:b w:val="false"/>
          <w:i w:val="false"/>
          <w:color w:val="000000"/>
          <w:sz w:val="28"/>
        </w:rPr>
        <w:t>
      Предусматривается привлечение представителей-экспертеров на участие в технических комитетах по стандартизации в международных и региональных организациях по стандартизации.</w:t>
      </w:r>
      <w:r>
        <w:br/>
      </w:r>
      <w:r>
        <w:rPr>
          <w:rFonts w:ascii="Times New Roman"/>
          <w:b w:val="false"/>
          <w:i w:val="false"/>
          <w:color w:val="000000"/>
          <w:sz w:val="28"/>
        </w:rPr>
        <w:t>
      Будет проведена оценка проектов на предмет соответствия выпускаемой конечной продукции требованиям системы технического регулирования и метрологии (техническим регламентам, стандартам, обеспеченности испытательной лабораторией и т.д.).</w:t>
      </w:r>
      <w:r>
        <w:br/>
      </w:r>
      <w:r>
        <w:rPr>
          <w:rFonts w:ascii="Times New Roman"/>
          <w:b w:val="false"/>
          <w:i w:val="false"/>
          <w:color w:val="000000"/>
          <w:sz w:val="28"/>
        </w:rPr>
        <w:t>
      Интернационализация</w:t>
      </w:r>
      <w:r>
        <w:br/>
      </w:r>
      <w:r>
        <w:rPr>
          <w:rFonts w:ascii="Times New Roman"/>
          <w:b w:val="false"/>
          <w:i w:val="false"/>
          <w:color w:val="000000"/>
          <w:sz w:val="28"/>
        </w:rPr>
        <w:t>
      Для привлечения иностранных инвестиций разработан конкретный план, включающий в себя новый пакет стимулов, внедрение инвестиционных контрактов, предусматривающих стабильность законодательства и инвестиционные субсидии.</w:t>
      </w:r>
      <w:r>
        <w:br/>
      </w:r>
      <w:r>
        <w:rPr>
          <w:rFonts w:ascii="Times New Roman"/>
          <w:b w:val="false"/>
          <w:i w:val="false"/>
          <w:color w:val="000000"/>
          <w:sz w:val="28"/>
        </w:rPr>
        <w:t>
      Будет проведена планомерная работа по привлечению компаний из списка Forbes Global 2000, ТНК. Планируется создать режим наибольшего благоприятствования для инвесторов из стран ОЭСР для организации производства в Казахстане, а также международную сеть представительств национального оператора по привлечению инвестиций в приоритетных странах. Должен быть изменен визовый режим, регулирующий въезд и пребывание в Казахстане граждан из стран ОЭСР. Необходимы разрешение безвизового режима и отмена регистрации в миграционных службах для инвесторов стран – членов ОЭСР.</w:t>
      </w:r>
      <w:r>
        <w:br/>
      </w:r>
      <w:r>
        <w:rPr>
          <w:rFonts w:ascii="Times New Roman"/>
          <w:b w:val="false"/>
          <w:i w:val="false"/>
          <w:color w:val="000000"/>
          <w:sz w:val="28"/>
        </w:rPr>
        <w:t>
      Будет продолжена работа по оказанию сервисных услуг иностранным инвесторам с применением следующих инструментов: информационно-аналитическая деятельность; мероприятия по сопровождению иностранных инвесторов; информационно-презентационные мероприятия с целью продвижения благоприятного инвестиционного климата Казахстана за рубежом; усиление деятельности по формированию и продвижению инвестиционного имиджа Республики Казахстан за рубежом. Для этого будет проведена работа по созданию единого Brand Book для Казахстана. Планируется обучение широкого круга государственных служащих, включая дипломатические представительства, госучреждения, акиматы по искусству презентации казахстанского Brand Book.</w:t>
      </w:r>
      <w:r>
        <w:br/>
      </w:r>
      <w:r>
        <w:rPr>
          <w:rFonts w:ascii="Times New Roman"/>
          <w:b w:val="false"/>
          <w:i w:val="false"/>
          <w:color w:val="000000"/>
          <w:sz w:val="28"/>
        </w:rPr>
        <w:t>
      По наиболее крупным и приоритетным инвестиционным проектам, в том числе с участием ТНК, будут заключаться инвестиционные контракты, предусматривающие дополнительные меры государственной поддержки.</w:t>
      </w:r>
      <w:r>
        <w:br/>
      </w:r>
      <w:r>
        <w:rPr>
          <w:rFonts w:ascii="Times New Roman"/>
          <w:b w:val="false"/>
          <w:i w:val="false"/>
          <w:color w:val="000000"/>
          <w:sz w:val="28"/>
        </w:rPr>
        <w:t>
      Планируется создание единого окна для инвесторов на базе Комитета по инвестициям.</w:t>
      </w:r>
      <w:r>
        <w:br/>
      </w:r>
      <w:r>
        <w:rPr>
          <w:rFonts w:ascii="Times New Roman"/>
          <w:b w:val="false"/>
          <w:i w:val="false"/>
          <w:color w:val="000000"/>
          <w:sz w:val="28"/>
        </w:rPr>
        <w:t>
      В целях защиты прав и законных интересов иностранных инвесторов в Казахстане, в том числе оказания помощи инвесторам в решении возникающих вопросов во внесудебном и досудебном порядке, а также предотвращения неправомерных действий и решений государственных органов планируется создать институт инвестиционного омбудсмена в Казахстане.</w:t>
      </w:r>
      <w:r>
        <w:br/>
      </w:r>
      <w:r>
        <w:rPr>
          <w:rFonts w:ascii="Times New Roman"/>
          <w:b w:val="false"/>
          <w:i w:val="false"/>
          <w:color w:val="000000"/>
          <w:sz w:val="28"/>
        </w:rPr>
        <w:t>
      Необходимо усилить деятельность по постинвестиционной поддержке инвесторов на базе сети центров по обслуживанию инвесторов (далее – ЦОИ) в регионах.</w:t>
      </w:r>
      <w:r>
        <w:br/>
      </w:r>
      <w:r>
        <w:rPr>
          <w:rFonts w:ascii="Times New Roman"/>
          <w:b w:val="false"/>
          <w:i w:val="false"/>
          <w:color w:val="000000"/>
          <w:sz w:val="28"/>
        </w:rPr>
        <w:t>
      Необходимо применить общенациональный подход к системе развития и продвижения экспорта. Для этого будет продолжена работа по сервисной поддержке экспорта, включающая мероприятия по продвижению товарных знаков, презентации на международных выставках в формате единого национального стенда, участию компаний в зарубежных выставках, организации торговых миссий за рубежом, изданию справочника экспортной продукции и литературы в помощь экспортерам; информационно-аналитическому содействию экспортерам; проведению обучающих тренингов, а также зарубежных туров на экспортные производства; развитию экспортной упаковочной отрасли; продвижению интернет-ресурса для экспортеров и покупателей; формированию идеологии экспортной ориентированности; интеграции Казахстана в число поставщиков продукции в рамках гуманитарной помощи. Также будет продолжена работа действующего Совета экспортеров при Министерстве индустрии и новых технологий Республики Казахстан. Будет создана сеть промоутерской поддержки на целевых рынках.</w:t>
      </w:r>
      <w:r>
        <w:br/>
      </w:r>
      <w:r>
        <w:rPr>
          <w:rFonts w:ascii="Times New Roman"/>
          <w:b w:val="false"/>
          <w:i w:val="false"/>
          <w:color w:val="000000"/>
          <w:sz w:val="28"/>
        </w:rPr>
        <w:t>
      Основным направлением экспорта станут приграничные регионы России, страны ТС и Центральной Азии, Афганистан, Иран, страны Кавказа, западные регионы Китая.</w:t>
      </w:r>
    </w:p>
    <w:p>
      <w:pPr>
        <w:spacing w:after="0"/>
        <w:ind w:left="0"/>
        <w:jc w:val="both"/>
      </w:pPr>
      <w:r>
        <w:rPr>
          <w:rFonts w:ascii="Times New Roman"/>
          <w:b w:val="false"/>
          <w:i w:val="false"/>
          <w:color w:val="000000"/>
          <w:sz w:val="28"/>
        </w:rPr>
        <w:t>      Технологии и инновации</w:t>
      </w:r>
      <w:r>
        <w:br/>
      </w:r>
      <w:r>
        <w:rPr>
          <w:rFonts w:ascii="Times New Roman"/>
          <w:b w:val="false"/>
          <w:i w:val="false"/>
          <w:color w:val="000000"/>
          <w:sz w:val="28"/>
        </w:rPr>
        <w:t>
      Повышение конкурентоспособности обрабатывающей промышленности непосредственно связано с внедрением новых технологий и высокой инновационной активностью. В области инноваций будут предусмотрены меры трансферта актуальных технологий для приоритетных секторов и дальнейшего качественного развития собственной инновационной системы, повышения спроса на инновации в экономике, формирования технологических компетенций.</w:t>
      </w:r>
    </w:p>
    <w:p>
      <w:pPr>
        <w:spacing w:after="0"/>
        <w:ind w:left="0"/>
        <w:jc w:val="both"/>
      </w:pPr>
      <w:r>
        <w:rPr>
          <w:rFonts w:ascii="Times New Roman"/>
          <w:b w:val="false"/>
          <w:i w:val="false"/>
          <w:color w:val="000000"/>
          <w:sz w:val="28"/>
        </w:rPr>
        <w:t>      Трансфер передовых технологий</w:t>
      </w:r>
      <w:r>
        <w:br/>
      </w:r>
      <w:r>
        <w:rPr>
          <w:rFonts w:ascii="Times New Roman"/>
          <w:b w:val="false"/>
          <w:i w:val="false"/>
          <w:color w:val="000000"/>
          <w:sz w:val="28"/>
        </w:rPr>
        <w:t>
      Основной задачей станет переход от простого закупа оборудования к более сложным формам трансфера и адаптации их в местных условиях.</w:t>
      </w:r>
      <w:r>
        <w:br/>
      </w:r>
      <w:r>
        <w:rPr>
          <w:rFonts w:ascii="Times New Roman"/>
          <w:b w:val="false"/>
          <w:i w:val="false"/>
          <w:color w:val="000000"/>
          <w:sz w:val="28"/>
        </w:rPr>
        <w:t>
      Одним из важных стимулирующих инструментов поддержки будут являться инновационные гранты. В этой связи будет проведена работа по уточнению видов инновационных грантов, оптимизации схемы и процедур их предоставления.</w:t>
      </w:r>
      <w:r>
        <w:br/>
      </w:r>
      <w:r>
        <w:rPr>
          <w:rFonts w:ascii="Times New Roman"/>
          <w:b w:val="false"/>
          <w:i w:val="false"/>
          <w:color w:val="000000"/>
          <w:sz w:val="28"/>
        </w:rPr>
        <w:t>
      Системной мерой станут продвижение и поддержка стратегических проектов через предоставление инновационных грантов на приобретение зарубежных технологий. При этом будет предусмотрено соответственное увеличение суммы лимита по данному виду инновационного гранта. Отбор вышеназванных проектов будет осуществлять АО «Национальное агентство по технологическому развитию» (далее – АО «НАТР»). Утверждение перечня проектов будет производиться Комиссией по промышленному развитию Республики Казахстан.</w:t>
      </w:r>
      <w:r>
        <w:br/>
      </w:r>
      <w:r>
        <w:rPr>
          <w:rFonts w:ascii="Times New Roman"/>
          <w:b w:val="false"/>
          <w:i w:val="false"/>
          <w:color w:val="000000"/>
          <w:sz w:val="28"/>
        </w:rPr>
        <w:t>
      Кроме того, будет предусмотрено выделение инновационных грантов на проведение конкурсов между командами разработчиков по заказу отраслевых государственных органов, национальных компаний, связанных с решением их технологических задач в приоритетных секторах промышленности.</w:t>
      </w:r>
      <w:r>
        <w:br/>
      </w:r>
      <w:r>
        <w:rPr>
          <w:rFonts w:ascii="Times New Roman"/>
          <w:b w:val="false"/>
          <w:i w:val="false"/>
          <w:color w:val="000000"/>
          <w:sz w:val="28"/>
        </w:rPr>
        <w:t>
      Для решения долгосрочных задач технологического характера будет проработан механизм выделения инновационных грантов на реализацию целевых технологических программ.</w:t>
      </w:r>
      <w:r>
        <w:br/>
      </w:r>
      <w:r>
        <w:rPr>
          <w:rFonts w:ascii="Times New Roman"/>
          <w:b w:val="false"/>
          <w:i w:val="false"/>
          <w:color w:val="000000"/>
          <w:sz w:val="28"/>
        </w:rPr>
        <w:t>
      На системной основе будет осуществляться работа по поиску приоритетных технологических задач бизнеса, в том числе через проведение конференций технических директоров (R&amp;D-директоров) промышленных предприятий, что станет основой для программно-целевого, грантового финансирования научной деятельности.</w:t>
      </w:r>
      <w:r>
        <w:br/>
      </w:r>
      <w:r>
        <w:rPr>
          <w:rFonts w:ascii="Times New Roman"/>
          <w:b w:val="false"/>
          <w:i w:val="false"/>
          <w:color w:val="000000"/>
          <w:sz w:val="28"/>
        </w:rPr>
        <w:t>
      Предусматривается проработать вопросы финансовой поддержки проектов венчурных фондов путем предоставления инновационных грантов.</w:t>
      </w:r>
      <w:r>
        <w:br/>
      </w:r>
      <w:r>
        <w:rPr>
          <w:rFonts w:ascii="Times New Roman"/>
          <w:b w:val="false"/>
          <w:i w:val="false"/>
          <w:color w:val="000000"/>
          <w:sz w:val="28"/>
        </w:rPr>
        <w:t>
      Вместе с тем, будет продолжена работа по развитию сети трансфера технологий и участию в международных программах по развитию науки, технологий и инноваций.</w:t>
      </w:r>
      <w:r>
        <w:br/>
      </w:r>
      <w:r>
        <w:rPr>
          <w:rFonts w:ascii="Times New Roman"/>
          <w:b w:val="false"/>
          <w:i w:val="false"/>
          <w:color w:val="000000"/>
          <w:sz w:val="28"/>
        </w:rPr>
        <w:t>
      Повышение спроса на инновации</w:t>
      </w:r>
      <w:r>
        <w:br/>
      </w:r>
      <w:r>
        <w:rPr>
          <w:rFonts w:ascii="Times New Roman"/>
          <w:b w:val="false"/>
          <w:i w:val="false"/>
          <w:color w:val="000000"/>
          <w:sz w:val="28"/>
        </w:rPr>
        <w:t>
      Формирование спроса на инновации будет обеспечиваться государством за счет регулирующих и стимулирующих мер.</w:t>
      </w:r>
      <w:r>
        <w:br/>
      </w:r>
      <w:r>
        <w:rPr>
          <w:rFonts w:ascii="Times New Roman"/>
          <w:b w:val="false"/>
          <w:i w:val="false"/>
          <w:color w:val="000000"/>
          <w:sz w:val="28"/>
        </w:rPr>
        <w:t>
      Необходимо предусмотреть развитие финансовых мер для развития малого и среднего бизнеса в области инноваций, совершенствование законодательных ограничений и нормативов по энергосбережению, гармонизацию системы технических и экологических стандартов с системами стандартизации ТС и ЕС.</w:t>
      </w:r>
      <w:r>
        <w:br/>
      </w:r>
      <w:r>
        <w:rPr>
          <w:rFonts w:ascii="Times New Roman"/>
          <w:b w:val="false"/>
          <w:i w:val="false"/>
          <w:color w:val="000000"/>
          <w:sz w:val="28"/>
        </w:rPr>
        <w:t>
      Будут рассмотрены вопросы комплексного решения для городской инфраструктуры (SmartCity), которые позволят сократить затраты, к примеру, при внедрении единых автоматизированных систем учета ресурсов в коммунальном секторе (SmartMetering) и т.д.</w:t>
      </w:r>
      <w:r>
        <w:br/>
      </w:r>
      <w:r>
        <w:rPr>
          <w:rFonts w:ascii="Times New Roman"/>
          <w:b w:val="false"/>
          <w:i w:val="false"/>
          <w:color w:val="000000"/>
          <w:sz w:val="28"/>
        </w:rPr>
        <w:t>
      Повышение технологических и управленческих компетенций</w:t>
      </w:r>
      <w:r>
        <w:br/>
      </w:r>
      <w:r>
        <w:rPr>
          <w:rFonts w:ascii="Times New Roman"/>
          <w:b w:val="false"/>
          <w:i w:val="false"/>
          <w:color w:val="000000"/>
          <w:sz w:val="28"/>
        </w:rPr>
        <w:t>
      Необходимо проработать вопрос по созданию отраслевых центров компетенций в регионах за счет предоставления инновационных грантов. Данные центры будут представлять собой специализированные центры совместного использования оборудований для реализации инновационных проектов, инновационные мастерские, экспериментальные полигоны, ориентированные на решение внутренних потребностей отечественных предприятий в части изготовления опытных образцов и подтверждение их эффективности.</w:t>
      </w:r>
      <w:r>
        <w:br/>
      </w:r>
      <w:r>
        <w:rPr>
          <w:rFonts w:ascii="Times New Roman"/>
          <w:b w:val="false"/>
          <w:i w:val="false"/>
          <w:color w:val="000000"/>
          <w:sz w:val="28"/>
        </w:rPr>
        <w:t>
      Принципиально новой мерой станет открытие онлайн центров компетенций, предоставляющих дополнительные возможности освоения и обучения основам технических навыков и специальностей, а также повышения квалификаций.</w:t>
      </w:r>
      <w:r>
        <w:br/>
      </w:r>
      <w:r>
        <w:rPr>
          <w:rFonts w:ascii="Times New Roman"/>
          <w:b w:val="false"/>
          <w:i w:val="false"/>
          <w:color w:val="000000"/>
          <w:sz w:val="28"/>
        </w:rPr>
        <w:t>
      Требуется проведение реорганизации и оптимизации существующих технопарков в целях организации совместной работы инноваторов и продвижения проектов, а также центров компетенций.</w:t>
      </w:r>
      <w:r>
        <w:br/>
      </w:r>
      <w:r>
        <w:rPr>
          <w:rFonts w:ascii="Times New Roman"/>
          <w:b w:val="false"/>
          <w:i w:val="false"/>
          <w:color w:val="000000"/>
          <w:sz w:val="28"/>
        </w:rPr>
        <w:t>
      Необходимо расширить функции действующих отраслевых конструкторских бюро с созданием при них опытно-экспериментальных участков.</w:t>
      </w:r>
      <w:r>
        <w:br/>
      </w:r>
      <w:r>
        <w:rPr>
          <w:rFonts w:ascii="Times New Roman"/>
          <w:b w:val="false"/>
          <w:i w:val="false"/>
          <w:color w:val="000000"/>
          <w:sz w:val="28"/>
        </w:rPr>
        <w:t>
      Будет совершенствована система экспертизы инновационных разработок и новых технологий в части обеспечения подтверждения их инновационности, эффективности и прозрачности процедур.</w:t>
      </w:r>
      <w:r>
        <w:br/>
      </w:r>
      <w:r>
        <w:rPr>
          <w:rFonts w:ascii="Times New Roman"/>
          <w:b w:val="false"/>
          <w:i w:val="false"/>
          <w:color w:val="000000"/>
          <w:sz w:val="28"/>
        </w:rPr>
        <w:t>
      Приоритетное развитие получат два основных инновационных кластера Назарбаев Университет и Парк инновационных технологий с четким разделением функций. Развитием фундаментальной и прикладной науки будет заниматься Назарбаев университет. Необходимо создание проектно-инженерных центров на основе интеллектуально-инновационного кластера Назарбаев Университета. Решение задач по трансферу передовых технологий, а также промышленному внедрению результатов исследований будет отведено Парку инновационных технологий.</w:t>
      </w:r>
      <w:r>
        <w:br/>
      </w:r>
      <w:r>
        <w:rPr>
          <w:rFonts w:ascii="Times New Roman"/>
          <w:b w:val="false"/>
          <w:i w:val="false"/>
          <w:color w:val="000000"/>
          <w:sz w:val="28"/>
        </w:rPr>
        <w:t>
      С целью повышения компетенции кадров на предприятиях будут внедрены механизмы стимулирования предприятий, в частности, будет проработан вопрос выделения грантов на повышение квалификации инженерного персонала, обучение работников иностранному языку. Также будет усилена работа по прохождению инженерно-техническими работниками стажировок в зарубежных организациях, а также обучению инженерно-технических работников.</w:t>
      </w:r>
      <w:r>
        <w:br/>
      </w:r>
      <w:r>
        <w:rPr>
          <w:rFonts w:ascii="Times New Roman"/>
          <w:b w:val="false"/>
          <w:i w:val="false"/>
          <w:color w:val="000000"/>
          <w:sz w:val="28"/>
        </w:rPr>
        <w:t>
      Вместе с тем, необходимо активизировать работу по участию в международных программах инновационного развития, инновационных форумах, популяризации инновационной деятельности и проведении аналитических исследований.</w:t>
      </w:r>
      <w:r>
        <w:br/>
      </w:r>
      <w:r>
        <w:rPr>
          <w:rFonts w:ascii="Times New Roman"/>
          <w:b w:val="false"/>
          <w:i w:val="false"/>
          <w:color w:val="000000"/>
          <w:sz w:val="28"/>
        </w:rPr>
        <w:t>
      Дополнительные меры</w:t>
      </w:r>
      <w:r>
        <w:br/>
      </w:r>
      <w:r>
        <w:rPr>
          <w:rFonts w:ascii="Times New Roman"/>
          <w:b w:val="false"/>
          <w:i w:val="false"/>
          <w:color w:val="000000"/>
          <w:sz w:val="28"/>
        </w:rPr>
        <w:t>
      Необходимо на законодательном уровне закрепить отдельный порядок проведения проверок реализации инновационных проектов, предусматривающий введение практики независимой проверки со стороны аккредитованных неправительственных организаций. При этом, осуществление проверок контролирующим органом должно производиться при наличии заявлений о нарушении от самих инноваторов или участников реализуемого проекта и ориентировано на конечный результат, а не оценку исполнения процедур при реализации проекта. Данная мера позволит инноваторам активнее участвовать в программах поддержки инноваций, а операторам проектов внедрять более гибкие и простые процедуры принятия решений.</w:t>
      </w:r>
    </w:p>
    <w:p>
      <w:pPr>
        <w:spacing w:after="0"/>
        <w:ind w:left="0"/>
        <w:jc w:val="both"/>
      </w:pPr>
      <w:r>
        <w:rPr>
          <w:rFonts w:ascii="Times New Roman"/>
          <w:b w:val="false"/>
          <w:i w:val="false"/>
          <w:color w:val="000000"/>
          <w:sz w:val="28"/>
        </w:rPr>
        <w:t>      Финансовые ресурсы. Модель финансирования</w:t>
      </w:r>
      <w:r>
        <w:br/>
      </w:r>
      <w:r>
        <w:rPr>
          <w:rFonts w:ascii="Times New Roman"/>
          <w:b w:val="false"/>
          <w:i w:val="false"/>
          <w:color w:val="000000"/>
          <w:sz w:val="28"/>
        </w:rPr>
        <w:t>
      Для успешной реализации Программы необходима сбалансированная модель финансирования. Роль государства остается критичной в части обеспечения стимулов для привлечения частных инвестиций и долгосрочными и дешевыми кредитными ресурсами.</w:t>
      </w:r>
      <w:r>
        <w:br/>
      </w:r>
      <w:r>
        <w:rPr>
          <w:rFonts w:ascii="Times New Roman"/>
          <w:b w:val="false"/>
          <w:i w:val="false"/>
          <w:color w:val="000000"/>
          <w:sz w:val="28"/>
        </w:rPr>
        <w:t>
      Для обеспечения инвестиционных потребностей в инвестициях будет использована модель финансирования, построенная на следующих принципах:</w:t>
      </w:r>
      <w:r>
        <w:br/>
      </w:r>
      <w:r>
        <w:rPr>
          <w:rFonts w:ascii="Times New Roman"/>
          <w:b w:val="false"/>
          <w:i w:val="false"/>
          <w:color w:val="000000"/>
          <w:sz w:val="28"/>
        </w:rPr>
        <w:t>
      необходимо консолидировать финансовые ресурсы государства и частного сектора, интегратором должен выступить АО «НУХ «Байтерек»;</w:t>
      </w:r>
      <w:r>
        <w:br/>
      </w:r>
      <w:r>
        <w:rPr>
          <w:rFonts w:ascii="Times New Roman"/>
          <w:b w:val="false"/>
          <w:i w:val="false"/>
          <w:color w:val="000000"/>
          <w:sz w:val="28"/>
        </w:rPr>
        <w:t>
      предусматривается применение подхода финансового рычага, на каждый тенге государственных инвестиций ожидается приток 4 тенге частных финансовых ресурсов;</w:t>
      </w:r>
      <w:r>
        <w:br/>
      </w:r>
      <w:r>
        <w:rPr>
          <w:rFonts w:ascii="Times New Roman"/>
          <w:b w:val="false"/>
          <w:i w:val="false"/>
          <w:color w:val="000000"/>
          <w:sz w:val="28"/>
        </w:rPr>
        <w:t>
      не менее 70% выделяемых государственных средств компаниям должны предоставляться предприятиям обрабатывающей промышленности.</w:t>
      </w:r>
      <w:r>
        <w:br/>
      </w:r>
      <w:r>
        <w:rPr>
          <w:rFonts w:ascii="Times New Roman"/>
          <w:b w:val="false"/>
          <w:i w:val="false"/>
          <w:color w:val="000000"/>
          <w:sz w:val="28"/>
        </w:rPr>
        <w:t>
      Для притока частных инвестиций необходимо задействовать фондовый рынок, чьи инструменты должны быть использованы для привлечения долгосрочных средств ЕНПФ. В частности, АО «НУХ «Байтерек» будет привлекать денежные средства у ЕНПФ за счет выпуска и размещения купонных облигаций. Низкая ликвидность отечественного фондового рынка будет улучшена через создание новых финансовых инструментов, обращающихся на организованном рынке, привлечение новых эмитентов из реального сектора экономики, а также повышение уровня финансовой грамотности населения. Доступ к долгосрочным финансам также будет облегчен посредством инвестиционных субсидий при заключении инвестиционных соглашений.</w:t>
      </w:r>
      <w:r>
        <w:br/>
      </w:r>
      <w:r>
        <w:rPr>
          <w:rFonts w:ascii="Times New Roman"/>
          <w:b w:val="false"/>
          <w:i w:val="false"/>
          <w:color w:val="000000"/>
          <w:sz w:val="28"/>
        </w:rPr>
        <w:t>
      В целях обеспечения доступным и долгосрочным финансированием приоритетных проектов АО «НУХ «Байтерек» будет осуществлять взаимствование из Национального фонда путем выпуска облигаций.</w:t>
      </w:r>
      <w:r>
        <w:br/>
      </w:r>
      <w:r>
        <w:rPr>
          <w:rFonts w:ascii="Times New Roman"/>
          <w:b w:val="false"/>
          <w:i w:val="false"/>
          <w:color w:val="000000"/>
          <w:sz w:val="28"/>
        </w:rPr>
        <w:t>
      Требуемые на 2015 – 2019 годы инвестиции из государственных источников будут осваиваться по возвратному финансированию (кредитование и прямые инвестиции) и безвозвратному принципу (субсидирование, сервисная поддержка), включая финансирование локальной инфраструктуры СЭЗ и ИЗ.</w:t>
      </w:r>
      <w:r>
        <w:br/>
      </w:r>
      <w:r>
        <w:rPr>
          <w:rFonts w:ascii="Times New Roman"/>
          <w:b w:val="false"/>
          <w:i w:val="false"/>
          <w:color w:val="000000"/>
          <w:sz w:val="28"/>
        </w:rPr>
        <w:t>
      К безвозвратным группам относятся бюджетные средства, направляемые по следующим инструментам:</w:t>
      </w:r>
      <w:r>
        <w:br/>
      </w:r>
      <w:r>
        <w:rPr>
          <w:rFonts w:ascii="Times New Roman"/>
          <w:b w:val="false"/>
          <w:i w:val="false"/>
          <w:color w:val="000000"/>
          <w:sz w:val="28"/>
        </w:rPr>
        <w:t>
      финансирование инфраструктуры СЭЗ и ИЗ, в том числе из Национального фонда Республики Казахстан;</w:t>
      </w:r>
      <w:r>
        <w:br/>
      </w:r>
      <w:r>
        <w:rPr>
          <w:rFonts w:ascii="Times New Roman"/>
          <w:b w:val="false"/>
          <w:i w:val="false"/>
          <w:color w:val="000000"/>
          <w:sz w:val="28"/>
        </w:rPr>
        <w:t>
      субсидирование процентных ставок по кредитам БВУ через АО «Фонд развития предпринимательства «Даму» (далее – Даму);</w:t>
      </w:r>
      <w:r>
        <w:br/>
      </w:r>
      <w:r>
        <w:rPr>
          <w:rFonts w:ascii="Times New Roman"/>
          <w:b w:val="false"/>
          <w:i w:val="false"/>
          <w:color w:val="000000"/>
          <w:sz w:val="28"/>
        </w:rPr>
        <w:t>
      инвестиционные субсидии в виде возмещения инвесторам части капитальных затрат, включая транспортные и энергетические издержки, по отдельным проектам (компенсация до 30% инвестиционных затрат со стороны государства после ввода объекта в эксплуатацию) через АО «НУХ «Байтерек»;</w:t>
      </w:r>
      <w:r>
        <w:br/>
      </w:r>
      <w:r>
        <w:rPr>
          <w:rFonts w:ascii="Times New Roman"/>
          <w:b w:val="false"/>
          <w:i w:val="false"/>
          <w:color w:val="000000"/>
          <w:sz w:val="28"/>
        </w:rPr>
        <w:t>
      гарантирование кредитов через Даму;</w:t>
      </w:r>
      <w:r>
        <w:br/>
      </w:r>
      <w:r>
        <w:rPr>
          <w:rFonts w:ascii="Times New Roman"/>
          <w:b w:val="false"/>
          <w:i w:val="false"/>
          <w:color w:val="000000"/>
          <w:sz w:val="28"/>
        </w:rPr>
        <w:t>
      повышение технологической компетенции, развитие инновационной инфраструктуры, предоставление инновационных грантов, государственные задания;</w:t>
      </w:r>
      <w:r>
        <w:br/>
      </w:r>
      <w:r>
        <w:rPr>
          <w:rFonts w:ascii="Times New Roman"/>
          <w:b w:val="false"/>
          <w:i w:val="false"/>
          <w:color w:val="000000"/>
          <w:sz w:val="28"/>
        </w:rPr>
        <w:t>
      Развитие, управление и продвижение СЭЗ.</w:t>
      </w:r>
      <w:r>
        <w:br/>
      </w:r>
      <w:r>
        <w:rPr>
          <w:rFonts w:ascii="Times New Roman"/>
          <w:b w:val="false"/>
          <w:i w:val="false"/>
          <w:color w:val="000000"/>
          <w:sz w:val="28"/>
        </w:rPr>
        <w:t>
      Потребность по возвратным группам из Национального фонда и бюджетных средств будет распределяться через АО «НУХ «Байтерек» по следующим направлениям:</w:t>
      </w:r>
      <w:r>
        <w:br/>
      </w:r>
      <w:r>
        <w:rPr>
          <w:rFonts w:ascii="Times New Roman"/>
          <w:b w:val="false"/>
          <w:i w:val="false"/>
          <w:color w:val="000000"/>
          <w:sz w:val="28"/>
        </w:rPr>
        <w:t>
      1) обеспечение через Даму проектов МСБ финансовыми ресурсами на доступной и долгосрочной основе через обусловленное кредитование БВУ;</w:t>
      </w:r>
      <w:r>
        <w:br/>
      </w:r>
      <w:r>
        <w:rPr>
          <w:rFonts w:ascii="Times New Roman"/>
          <w:b w:val="false"/>
          <w:i w:val="false"/>
          <w:color w:val="000000"/>
          <w:sz w:val="28"/>
        </w:rPr>
        <w:t>
      2) средне- и долгосрочное финансирование проектов в обрабатывающей промышленности через АО «Банк Развития Казахстана» (далее – БРК), в том числе через межбанковское, лизинговое финансирование и другое.</w:t>
      </w:r>
      <w:r>
        <w:br/>
      </w:r>
      <w:r>
        <w:rPr>
          <w:rFonts w:ascii="Times New Roman"/>
          <w:b w:val="false"/>
          <w:i w:val="false"/>
          <w:color w:val="000000"/>
          <w:sz w:val="28"/>
        </w:rPr>
        <w:t>
      Потребности в финансировании, включая бюджетные средства и средства Национального фонда, будут уточняться в ходе реализации Программы и установленном законодательством порядке при формировании республиканского бюджета на соответствующие финансовые годы.</w:t>
      </w:r>
      <w:r>
        <w:br/>
      </w:r>
      <w:r>
        <w:rPr>
          <w:rFonts w:ascii="Times New Roman"/>
          <w:b w:val="false"/>
          <w:i w:val="false"/>
          <w:color w:val="000000"/>
          <w:sz w:val="28"/>
        </w:rPr>
        <w:t>
      Новая роль институтов развития</w:t>
      </w:r>
      <w:r>
        <w:br/>
      </w:r>
      <w:r>
        <w:rPr>
          <w:rFonts w:ascii="Times New Roman"/>
          <w:b w:val="false"/>
          <w:i w:val="false"/>
          <w:color w:val="000000"/>
          <w:sz w:val="28"/>
        </w:rPr>
        <w:t>
      В целях повышения доступности финансовых ресурсов для реализации Программы будет пересмотрена работа институтов развития АО «НУХ «Байтерек».</w:t>
      </w:r>
      <w:r>
        <w:br/>
      </w:r>
      <w:r>
        <w:rPr>
          <w:rFonts w:ascii="Times New Roman"/>
          <w:b w:val="false"/>
          <w:i w:val="false"/>
          <w:color w:val="000000"/>
          <w:sz w:val="28"/>
        </w:rPr>
        <w:t>
      В рамках стратегии развития на 2014 – 2023 годы БРК выступит в качестве ключевого финансового института по предоставлению финансирования в национальной валюте для Программы на приемлемых условиях. Данная мера приведет к увеличению объемов кредитования в тенге. Кроме того, БРК будут упрощены механизмы кредитования, проведена работа по снижению административных барьеров, автоматизации и устранению излишних бизнес-процессов, совершенствованию подходов работы с заемщиками и представлению новых кредитных инструментов.</w:t>
      </w:r>
      <w:r>
        <w:br/>
      </w:r>
      <w:r>
        <w:rPr>
          <w:rFonts w:ascii="Times New Roman"/>
          <w:b w:val="false"/>
          <w:i w:val="false"/>
          <w:color w:val="000000"/>
          <w:sz w:val="28"/>
        </w:rPr>
        <w:t>
      В связи с высоким уровнем кредитной нагрузки действующих предприятий, отсутствием достаточного залогового обеспечения, БРК планирует применять новые и более активно использовать существующие инструменты финансирования, в том числе мезонинное кредитование и проектное финансирование.</w:t>
      </w:r>
      <w:r>
        <w:br/>
      </w:r>
      <w:r>
        <w:rPr>
          <w:rFonts w:ascii="Times New Roman"/>
          <w:b w:val="false"/>
          <w:i w:val="false"/>
          <w:color w:val="000000"/>
          <w:sz w:val="28"/>
        </w:rPr>
        <w:t>
      Даму продолжит оказывать поддержку предпринимателям в малом и среднем бизнесе в рамках имеющихся инструментов по программе Дорожная карта бизнеса 2020 и собственным инструментам для поддержки обрабатывающей промышленности. Удовлетворение финансовых потребностей субъектов МСБ будет проводиться в рамках пакета «Поддержка малого и среднего бизнеса».</w:t>
      </w:r>
      <w:r>
        <w:br/>
      </w:r>
      <w:r>
        <w:rPr>
          <w:rFonts w:ascii="Times New Roman"/>
          <w:b w:val="false"/>
          <w:i w:val="false"/>
          <w:color w:val="000000"/>
          <w:sz w:val="28"/>
        </w:rPr>
        <w:t>
      Институты развития АО «НУХ «Байтерек» предложат широкий спектр различных долговых и долевых инструментов для поддержки финансирования Программы. БРК и Даму будет значительно снижена стоимость кредитования для предприятий через предоставление займов по приемлемым ставкам вознаграждения. Дополнительно будут внедрятся новые инструменты поддержки, такие как инвестиционные субсидии в виде возмещения инвесторам части капитальных затрат.</w:t>
      </w:r>
      <w:r>
        <w:br/>
      </w:r>
      <w:r>
        <w:rPr>
          <w:rFonts w:ascii="Times New Roman"/>
          <w:b w:val="false"/>
          <w:i w:val="false"/>
          <w:color w:val="000000"/>
          <w:sz w:val="28"/>
        </w:rPr>
        <w:t>
      АО «Инвестиционный фонд Казахстана» (далее – ИФК) продолжит работу по финансовой поддержке инвестиционных проектов в рамках приоритетных направлений Программы на 2015 – 2019 годы посредством оздоровления и запуска проблемных (стрессовых) проектов, включенных в Республиканскую карту индустриализации на 2010 – 2014 годы, что способствует переводу проблемных активов в разряд действующих активов, обеспечивающих изменение структуры экономики, рост занятости, налоговые поступления, а также возврату ранее инвестированных государством средств. Деятельность ИФК будет направлена на создание активов в обрабатывающей промышленности путем использования инструментов долевого финансирования и снижение количества проблемных активов в обрабатывающей промышленности через их оздоровление. ИФК, используя существующую экспертизу и предыдущий опыт работы, разработает механизмы по оздоровлению и структурированию инвестиционных проектов, предусматривающие возможность списания начисленного вознаграждения, пени, части основного долга, а также предоставление гарантий для восстановления простаивающих проектов. Для реализации указанного механизма будут созданы соответствующие условия.</w:t>
      </w:r>
      <w:r>
        <w:br/>
      </w:r>
      <w:r>
        <w:rPr>
          <w:rFonts w:ascii="Times New Roman"/>
          <w:b w:val="false"/>
          <w:i w:val="false"/>
          <w:color w:val="000000"/>
          <w:sz w:val="28"/>
        </w:rPr>
        <w:t>
      Модель управления некоторыми фондами с участием АО «Казына Капитал Менеджмент» (далее – ККМ) исторически показала свою неэффективность в части освоения выделенных средств и достаточности финансирования таких проектов, так как мандаты большинства портфельных фондов ККМ имеют определенные ограничения в части финансирования проектов в приоритетных отраслях экономики Республики Казахстан. В связи с этим будет проработан вопрос по созданию Фонда инфраструктурных проектов (далее – ФИП) и Фонда стартовых проектов (далее – ФСП) с планируемым привлечением средств местных и международных институциональных инвесторов. Данные фонды будут иметь более гибкую модель управления и дополнят используемые инструменты финансирования, специализируясь на финансировании и привлечении инвестиций в приоритетные отрасли Программы: проекты на начальной стадии развития (ФСП), а также проекты создания и развития инфраструктуры, в том числе реализуемые с использованием механизма государственно-частного партнерства (ФИП).</w:t>
      </w:r>
      <w:r>
        <w:br/>
      </w:r>
      <w:r>
        <w:rPr>
          <w:rFonts w:ascii="Times New Roman"/>
          <w:b w:val="false"/>
          <w:i w:val="false"/>
          <w:color w:val="000000"/>
          <w:sz w:val="28"/>
        </w:rPr>
        <w:t>
      Данные инструменты задействованы в рамках пакетов «Капитал для роста», «Гринфилд-проекты» и «Инфраструктурные проекты».</w:t>
      </w:r>
      <w:r>
        <w:br/>
      </w:r>
      <w:r>
        <w:rPr>
          <w:rFonts w:ascii="Times New Roman"/>
          <w:b w:val="false"/>
          <w:i w:val="false"/>
          <w:color w:val="000000"/>
          <w:sz w:val="28"/>
        </w:rPr>
        <w:t>
      В целях поддержки экспортной деятельности казахстанских предприятий будет возможность воспользоваться инструментами поддержки пакета «Поддержка экспортеров».</w:t>
      </w:r>
      <w:r>
        <w:br/>
      </w:r>
      <w:r>
        <w:rPr>
          <w:rFonts w:ascii="Times New Roman"/>
          <w:b w:val="false"/>
          <w:i w:val="false"/>
          <w:color w:val="000000"/>
          <w:sz w:val="28"/>
        </w:rPr>
        <w:t>
      АО «Экспортно-кредитная страховая корпорация «КазЭкспортГарант» (далее – КЭГ) продолжит выполнять свои функции экспортно-кредитного агентства Республики Казахстан. Будет рассмотрен вопрос расширения ассортимента инструментов финансово-страховой поддержки экспортеров путем внедрения инструментов предэкспортной финансово-страховой поддержки посредством финансирования и страхования рисков банков второго уровня при кредитовании предприятий-экспортеров на пополнение оборотных средств.</w:t>
      </w:r>
      <w:r>
        <w:br/>
      </w:r>
      <w:r>
        <w:rPr>
          <w:rFonts w:ascii="Times New Roman"/>
          <w:b w:val="false"/>
          <w:i w:val="false"/>
          <w:color w:val="000000"/>
          <w:sz w:val="28"/>
        </w:rPr>
        <w:t>
      Для эффективной реализации новых продуктов финансово-страховой поддержки экспортеров будет рассмотрен вопрос внесения изменения и дополнения в нормативно-правовые акты Республики Казахстан, предусматривающие возможность предоставления отечественным производителям экспортной продукции пред-экспортного финансирования через банки второго уровня путем размещения финансовых средств КЭГ в обусловленные банковские вклады.</w:t>
      </w:r>
      <w:r>
        <w:br/>
      </w:r>
      <w:r>
        <w:rPr>
          <w:rFonts w:ascii="Times New Roman"/>
          <w:b w:val="false"/>
          <w:i w:val="false"/>
          <w:color w:val="000000"/>
          <w:sz w:val="28"/>
        </w:rPr>
        <w:t>
      В целях поддержки новых, современных отраслей экономики и развития инноваций и удовлетворения финансовых потребностей инновационно-ориентрированных субъектов МСБ будут предлагаться инструменты поддержки пакета «Поддержка инновационных компаний».</w:t>
      </w:r>
      <w:r>
        <w:br/>
      </w:r>
      <w:r>
        <w:rPr>
          <w:rFonts w:ascii="Times New Roman"/>
          <w:b w:val="false"/>
          <w:i w:val="false"/>
          <w:color w:val="000000"/>
          <w:sz w:val="28"/>
        </w:rPr>
        <w:t>
      АО «НАТР» будет продолжена работа по поддержке инновационных проектов и содействию трансферу технологий в приоритетных секторах, в том числе через предоставление инновационных грантов и развитие инновационной инфраструктуры. При этом для поддержки стратегических инновационных проектов будут укрупнены инновационные гранты на приобретение технологий и проведение промышленных исследований. В целях усиления взаимодействия бизнеса и науки будет предусмотрено предоставление гранта на реализацию целевых технологических программ. Также будет проработан вопрос предоставления инновационных грантов на прототипирование для участия в госзаказах, поддержку проектов венчурных фондов, создание отраслевых центров компетенций, создание испытательных баз и автоматизацию производств.</w:t>
      </w:r>
      <w:r>
        <w:br/>
      </w:r>
      <w:r>
        <w:rPr>
          <w:rFonts w:ascii="Times New Roman"/>
          <w:b w:val="false"/>
          <w:i w:val="false"/>
          <w:color w:val="000000"/>
          <w:sz w:val="28"/>
        </w:rPr>
        <w:t>
      В целях реализации поставленных задач необходимо дальнейшее совершенствование нормативной правовой базы. Деятельность АО «НУХ «Байтерек», как инструмента Правительства в сфере индустриально-инновационного развития и реализации государственных программ, нуждается в регулировании, которое усилит контроль за эффективным расходованием средств государственного бюджета, усовершенствует корпоративное управление в группе АО «НУХ «Байтерек» и обеспечит более оптимальное участие АО «НУХ «Байтерек» в реализации Программы.</w:t>
      </w:r>
    </w:p>
    <w:p>
      <w:pPr>
        <w:spacing w:after="0"/>
        <w:ind w:left="0"/>
        <w:jc w:val="both"/>
      </w:pPr>
      <w:r>
        <w:rPr>
          <w:rFonts w:ascii="Times New Roman"/>
          <w:b w:val="false"/>
          <w:i w:val="false"/>
          <w:color w:val="000000"/>
          <w:sz w:val="28"/>
        </w:rPr>
        <w:t>      Инфраструктура</w:t>
      </w:r>
      <w:r>
        <w:br/>
      </w:r>
      <w:r>
        <w:rPr>
          <w:rFonts w:ascii="Times New Roman"/>
          <w:b w:val="false"/>
          <w:i w:val="false"/>
          <w:color w:val="000000"/>
          <w:sz w:val="28"/>
        </w:rPr>
        <w:t>
      Транспортная и логистическая инфраструктурная поддержка секторов обрабатывающей промышленности будет осуществляться с учетом положений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и интеграции инфраструктуры транспортной системы Республики Казахстан до 2020 года от 13 января 2014 года № 725, утвержденной Указом Президента Республики Казахстан; энергетическая инфраструктурная поддержка – с учетом положений Концепции развития топливно-энергетического комплекса до 2030 года.</w:t>
      </w:r>
      <w:r>
        <w:br/>
      </w:r>
      <w:r>
        <w:rPr>
          <w:rFonts w:ascii="Times New Roman"/>
          <w:b w:val="false"/>
          <w:i w:val="false"/>
          <w:color w:val="000000"/>
          <w:sz w:val="28"/>
        </w:rPr>
        <w:t>
      Задачами по созданию и совершенствованию инфраструктурной поддержки ускоренной индустриализации Казахстана являются:</w:t>
      </w:r>
      <w:r>
        <w:br/>
      </w:r>
      <w:r>
        <w:rPr>
          <w:rFonts w:ascii="Times New Roman"/>
          <w:b w:val="false"/>
          <w:i w:val="false"/>
          <w:color w:val="000000"/>
          <w:sz w:val="28"/>
        </w:rPr>
        <w:t>
      1) доступность и качество в сфере транспортной, энергетической и производственной инфраструктуры;</w:t>
      </w:r>
      <w:r>
        <w:br/>
      </w:r>
      <w:r>
        <w:rPr>
          <w:rFonts w:ascii="Times New Roman"/>
          <w:b w:val="false"/>
          <w:i w:val="false"/>
          <w:color w:val="000000"/>
          <w:sz w:val="28"/>
        </w:rPr>
        <w:t>
      2) обеспечение электроэнергией потребностей экономики и достижение энергетической независимости страны;</w:t>
      </w:r>
      <w:r>
        <w:br/>
      </w:r>
      <w:r>
        <w:rPr>
          <w:rFonts w:ascii="Times New Roman"/>
          <w:b w:val="false"/>
          <w:i w:val="false"/>
          <w:color w:val="000000"/>
          <w:sz w:val="28"/>
        </w:rPr>
        <w:t>
      3) создание высокоэффективной транспортно-логистической системы Казахстана и обеспечение ее интеграции в международную транспортную систему;</w:t>
      </w:r>
      <w:r>
        <w:br/>
      </w:r>
      <w:r>
        <w:rPr>
          <w:rFonts w:ascii="Times New Roman"/>
          <w:b w:val="false"/>
          <w:i w:val="false"/>
          <w:color w:val="000000"/>
          <w:sz w:val="28"/>
        </w:rPr>
        <w:t>
      4) обеспечение обоснованных уровней тарифов, способствующих индустриальному развитию.</w:t>
      </w:r>
      <w:r>
        <w:br/>
      </w:r>
      <w:r>
        <w:rPr>
          <w:rFonts w:ascii="Times New Roman"/>
          <w:b w:val="false"/>
          <w:i w:val="false"/>
          <w:color w:val="000000"/>
          <w:sz w:val="28"/>
        </w:rPr>
        <w:t>
      Меры государственной поддержки для обрабатывающей промышленности будут направлены на создание прозрачных условий по управлению инфраструктурными издержками:</w:t>
      </w:r>
      <w:r>
        <w:br/>
      </w:r>
      <w:r>
        <w:rPr>
          <w:rFonts w:ascii="Times New Roman"/>
          <w:b w:val="false"/>
          <w:i w:val="false"/>
          <w:color w:val="000000"/>
          <w:sz w:val="28"/>
        </w:rPr>
        <w:t>
      1) установление механизма формирования тарифов на долгосрочный период на услуги субъектов естественных монополий;</w:t>
      </w:r>
      <w:r>
        <w:br/>
      </w:r>
      <w:r>
        <w:rPr>
          <w:rFonts w:ascii="Times New Roman"/>
          <w:b w:val="false"/>
          <w:i w:val="false"/>
          <w:color w:val="000000"/>
          <w:sz w:val="28"/>
        </w:rPr>
        <w:t>
      2) упрощение процедуры подключения к дополнительным энергетическим мощностям;</w:t>
      </w:r>
      <w:r>
        <w:br/>
      </w:r>
      <w:r>
        <w:rPr>
          <w:rFonts w:ascii="Times New Roman"/>
          <w:b w:val="false"/>
          <w:i w:val="false"/>
          <w:color w:val="000000"/>
          <w:sz w:val="28"/>
        </w:rPr>
        <w:t>
      3) расширение пропускной способности на отдельных участках железнодорожных маршрутов;</w:t>
      </w:r>
      <w:r>
        <w:br/>
      </w:r>
      <w:r>
        <w:rPr>
          <w:rFonts w:ascii="Times New Roman"/>
          <w:b w:val="false"/>
          <w:i w:val="false"/>
          <w:color w:val="000000"/>
          <w:sz w:val="28"/>
        </w:rPr>
        <w:t>
      4) подведение инфраструктуры к новым проектам в приоритетных секторах обрабатывающей промышленности;</w:t>
      </w:r>
      <w:r>
        <w:br/>
      </w:r>
      <w:r>
        <w:rPr>
          <w:rFonts w:ascii="Times New Roman"/>
          <w:b w:val="false"/>
          <w:i w:val="false"/>
          <w:color w:val="000000"/>
          <w:sz w:val="28"/>
        </w:rPr>
        <w:t>
      5) обеспечение доступности железнодорожного подвижного состава;</w:t>
      </w:r>
      <w:r>
        <w:br/>
      </w:r>
      <w:r>
        <w:rPr>
          <w:rFonts w:ascii="Times New Roman"/>
          <w:b w:val="false"/>
          <w:i w:val="false"/>
          <w:color w:val="000000"/>
          <w:sz w:val="28"/>
        </w:rPr>
        <w:t>
      6) создание региональных логистических центров.</w:t>
      </w:r>
      <w:r>
        <w:br/>
      </w:r>
      <w:r>
        <w:rPr>
          <w:rFonts w:ascii="Times New Roman"/>
          <w:b w:val="false"/>
          <w:i w:val="false"/>
          <w:color w:val="000000"/>
          <w:sz w:val="28"/>
        </w:rPr>
        <w:t>
      На сегодня Правительством в целях обеспечения прогнозируемости тарифов на услуги субъектов естественных монополий принимаются меры по переводу субъектов естественных монополий на работу по долгосрочным тарифам - пять и более лет. В связи с чем, предусматривается внесение изменений в действующее законодательство.</w:t>
      </w:r>
      <w:r>
        <w:br/>
      </w:r>
      <w:r>
        <w:rPr>
          <w:rFonts w:ascii="Times New Roman"/>
          <w:b w:val="false"/>
          <w:i w:val="false"/>
          <w:color w:val="000000"/>
          <w:sz w:val="28"/>
        </w:rPr>
        <w:t>
      Планируется реализация ряда промышленных узловых инфраструктурных проектов, способных в полном объеме удовлетворить потребности отечественных предприятий в транспортных и логистических услугах, в том числе будут проработаны проекты строительства:</w:t>
      </w:r>
      <w:r>
        <w:br/>
      </w:r>
      <w:r>
        <w:rPr>
          <w:rFonts w:ascii="Times New Roman"/>
          <w:b w:val="false"/>
          <w:i w:val="false"/>
          <w:color w:val="000000"/>
          <w:sz w:val="28"/>
        </w:rPr>
        <w:t>
      железнодорожных подъездных путей от станции Коршуново до площадок группы предприятий с расширением станции до 3700 м и 3 дополнительных тупика по 1200 м, Восточно-Казахстанская область;</w:t>
      </w:r>
      <w:r>
        <w:br/>
      </w:r>
      <w:r>
        <w:rPr>
          <w:rFonts w:ascii="Times New Roman"/>
          <w:b w:val="false"/>
          <w:i w:val="false"/>
          <w:color w:val="000000"/>
          <w:sz w:val="28"/>
        </w:rPr>
        <w:t>
      соединительной железнодорожной линии 1,5 км, обеспечивающей предприятия региона своевременной отгрузкой готовой продукции, Костанайская область;</w:t>
      </w:r>
      <w:r>
        <w:br/>
      </w:r>
      <w:r>
        <w:rPr>
          <w:rFonts w:ascii="Times New Roman"/>
          <w:b w:val="false"/>
          <w:i w:val="false"/>
          <w:color w:val="000000"/>
          <w:sz w:val="28"/>
        </w:rPr>
        <w:t>
      железнодорожного полотна протяженностью 115 км Жанатас-Туркестан, Жамбылская область;</w:t>
      </w:r>
      <w:r>
        <w:br/>
      </w:r>
      <w:r>
        <w:rPr>
          <w:rFonts w:ascii="Times New Roman"/>
          <w:b w:val="false"/>
          <w:i w:val="false"/>
          <w:color w:val="000000"/>
          <w:sz w:val="28"/>
        </w:rPr>
        <w:t>
      расширение и развитие:</w:t>
      </w:r>
      <w:r>
        <w:br/>
      </w:r>
      <w:r>
        <w:rPr>
          <w:rFonts w:ascii="Times New Roman"/>
          <w:b w:val="false"/>
          <w:i w:val="false"/>
          <w:color w:val="000000"/>
          <w:sz w:val="28"/>
        </w:rPr>
        <w:t>
      1) Тобольского железнодорожного узла, Костанайская область;</w:t>
      </w:r>
      <w:r>
        <w:br/>
      </w:r>
      <w:r>
        <w:rPr>
          <w:rFonts w:ascii="Times New Roman"/>
          <w:b w:val="false"/>
          <w:i w:val="false"/>
          <w:color w:val="000000"/>
          <w:sz w:val="28"/>
        </w:rPr>
        <w:t>
      2) железнодорожных станций Аксу-1 и Аксу-2, Павлодарская область;</w:t>
      </w:r>
      <w:r>
        <w:br/>
      </w:r>
      <w:r>
        <w:rPr>
          <w:rFonts w:ascii="Times New Roman"/>
          <w:b w:val="false"/>
          <w:i w:val="false"/>
          <w:color w:val="000000"/>
          <w:sz w:val="28"/>
        </w:rPr>
        <w:t>
      3) пропускной способности станции Жинишке, Актюбинская область;</w:t>
      </w:r>
      <w:r>
        <w:br/>
      </w:r>
      <w:r>
        <w:rPr>
          <w:rFonts w:ascii="Times New Roman"/>
          <w:b w:val="false"/>
          <w:i w:val="false"/>
          <w:color w:val="000000"/>
          <w:sz w:val="28"/>
        </w:rPr>
        <w:t>
      4) вынос участка автомобильной дороги «Рудный – Качар – Федоровка» протяженностью 9 км из зоны разработки Южно-Сарбайского карьера, Костанайская область;</w:t>
      </w:r>
      <w:r>
        <w:br/>
      </w:r>
      <w:r>
        <w:rPr>
          <w:rFonts w:ascii="Times New Roman"/>
          <w:b w:val="false"/>
          <w:i w:val="false"/>
          <w:color w:val="000000"/>
          <w:sz w:val="28"/>
        </w:rPr>
        <w:t>
      5) организация строительства подстанции 220/10 кВ и расширение ПС «Костанайская 1150», Костанайская область;</w:t>
      </w:r>
      <w:r>
        <w:br/>
      </w:r>
      <w:r>
        <w:rPr>
          <w:rFonts w:ascii="Times New Roman"/>
          <w:b w:val="false"/>
          <w:i w:val="false"/>
          <w:color w:val="000000"/>
          <w:sz w:val="28"/>
        </w:rPr>
        <w:t>
      6) строительство объектов электроснабжения ПС 110/10-10 кВ «Горностаевская», расширение ПС 220/110/10 кВ «№ 51»; строительство одноцепной ВЛ 110 кВ «Горностаевская» - «Чаган» протяженностью 32,5 км., Восточно-Казахстанская область.</w:t>
      </w:r>
      <w:r>
        <w:br/>
      </w:r>
      <w:r>
        <w:rPr>
          <w:rFonts w:ascii="Times New Roman"/>
          <w:b w:val="false"/>
          <w:i w:val="false"/>
          <w:color w:val="000000"/>
          <w:sz w:val="28"/>
        </w:rPr>
        <w:t>
      Для индустриального развития необходимы сфокусированные и активные действия по повышению эффективности деятельности СЭЗ. В целях дальнейшего развития СЭЗ будут проработаны вопросы предоставления стабильности и гарантий сохранности преференций и налоговых льгот для участников СЭЗ на весь период действия СЭЗ, а также установления стабилизационных механизмов для участников СЭЗ в случае ликвидации СЭЗ, а также внедрения института Единого оператора по управлению и развитию СЭЗ в Республике Казахстан.</w:t>
      </w:r>
      <w:r>
        <w:br/>
      </w:r>
      <w:r>
        <w:rPr>
          <w:rFonts w:ascii="Times New Roman"/>
          <w:b w:val="false"/>
          <w:i w:val="false"/>
          <w:color w:val="000000"/>
          <w:sz w:val="28"/>
        </w:rPr>
        <w:t>
      Кроме того, необходимо усовершенствовать механизмы функционирования СЭЗ, включая вопросы управления, деятельности управляющих компаний, финансирование деятельности СЭЗ, Единого оператора и управляющих компаний за счет средств государственного бюджета на первоначальных этапах, а также привлечения заемных средств на строительство объектов инфраструктуры, также предоставить налоговые льготы управляющим компаниям и для сопутствующих и смежных производств приоритетных видов деятельности.</w:t>
      </w:r>
      <w:r>
        <w:br/>
      </w:r>
      <w:r>
        <w:rPr>
          <w:rFonts w:ascii="Times New Roman"/>
          <w:b w:val="false"/>
          <w:i w:val="false"/>
          <w:color w:val="000000"/>
          <w:sz w:val="28"/>
        </w:rPr>
        <w:t>
      В последующем комплексное принятие мер позволит отойти от финансирования из государственного бюджета, что снизит нагрузку на бюджет.</w:t>
      </w:r>
    </w:p>
    <w:p>
      <w:pPr>
        <w:spacing w:after="0"/>
        <w:ind w:left="0"/>
        <w:jc w:val="both"/>
      </w:pPr>
      <w:r>
        <w:rPr>
          <w:rFonts w:ascii="Times New Roman"/>
          <w:b w:val="false"/>
          <w:i w:val="false"/>
          <w:color w:val="000000"/>
          <w:sz w:val="28"/>
        </w:rPr>
        <w:t>      Человеческие ресурсы</w:t>
      </w:r>
      <w:r>
        <w:br/>
      </w:r>
      <w:r>
        <w:rPr>
          <w:rFonts w:ascii="Times New Roman"/>
          <w:b w:val="false"/>
          <w:i w:val="false"/>
          <w:color w:val="000000"/>
          <w:sz w:val="28"/>
        </w:rPr>
        <w:t>
      Опережающее индустриальное развитие нуждается в повышении доступности и обеспечении качества человеческих ресурсов, предъявляет требования к качеству образования.</w:t>
      </w:r>
      <w:r>
        <w:br/>
      </w:r>
      <w:r>
        <w:rPr>
          <w:rFonts w:ascii="Times New Roman"/>
          <w:b w:val="false"/>
          <w:i w:val="false"/>
          <w:color w:val="000000"/>
          <w:sz w:val="28"/>
        </w:rPr>
        <w:t>
      Основной акцент индустриализации направлен на интенсивный рост производства, а именно на рост производительности труда (1,4 раза). Поэтому общесистемные меры по обеспечению человеческими ресурсами смещены не на количество создание рабочих мест, а на качество подготовки высококвалифицированных, научных и инновационных кадров.</w:t>
      </w:r>
      <w:r>
        <w:br/>
      </w:r>
      <w:r>
        <w:rPr>
          <w:rFonts w:ascii="Times New Roman"/>
          <w:b w:val="false"/>
          <w:i w:val="false"/>
          <w:color w:val="000000"/>
          <w:sz w:val="28"/>
        </w:rPr>
        <w:t>
      Для обеспечения отраслей экономики высококвалифицированными кадрами будет проводиться работа по реформированию системы подготовки кадров.</w:t>
      </w:r>
      <w:r>
        <w:br/>
      </w:r>
      <w:r>
        <w:rPr>
          <w:rFonts w:ascii="Times New Roman"/>
          <w:b w:val="false"/>
          <w:i w:val="false"/>
          <w:color w:val="000000"/>
          <w:sz w:val="28"/>
        </w:rPr>
        <w:t>
      Для данных целей с учетом специализации регионов, развития территориальных и инновационных кластеров будут определены высшие учебные заведения и колледжи, нацеленные на подготовку высококвалифицированных специалистов для таких приоритетных секторов, как металлургия, нефтегазохимия, электроэнергетика, легкая и пищевая промышленность, АПК, машиностроение, информационно-коммуникационные технология, космическая отрасль.</w:t>
      </w:r>
      <w:r>
        <w:br/>
      </w:r>
      <w:r>
        <w:rPr>
          <w:rFonts w:ascii="Times New Roman"/>
          <w:b w:val="false"/>
          <w:i w:val="false"/>
          <w:color w:val="000000"/>
          <w:sz w:val="28"/>
        </w:rPr>
        <w:t>
      Подготовка таких кадров будет осуществляться по новым образовательным программам, разработанным вузами и колледжами совместно с ведущими местными и зарубежными партнерами, с учетом новых технологических процессов.</w:t>
      </w:r>
      <w:r>
        <w:br/>
      </w:r>
      <w:r>
        <w:rPr>
          <w:rFonts w:ascii="Times New Roman"/>
          <w:b w:val="false"/>
          <w:i w:val="false"/>
          <w:color w:val="000000"/>
          <w:sz w:val="28"/>
        </w:rPr>
        <w:t>
      В эти вузы и колледжи будут направлены значительные ресурсы и проведена работа по их модернизации. Будут разработаны отдельные стратегические программы развития вуза и колледжа, укреплены материально-техническая база, в том числе учебно-лабораторное оборудование, внедрены новые подходы в системе управления и новые механизмы финансирования, ориентированные на результат.</w:t>
      </w:r>
      <w:r>
        <w:br/>
      </w:r>
      <w:r>
        <w:rPr>
          <w:rFonts w:ascii="Times New Roman"/>
          <w:b w:val="false"/>
          <w:i w:val="false"/>
          <w:color w:val="000000"/>
          <w:sz w:val="28"/>
        </w:rPr>
        <w:t>
      Для инвесторов, заключивших с Республикой Казахстан инвестиционные соглашения, а также операторов, реализующих проекты по производству базовой продукции на территории СЭЗ, будет предоставляться право на привлечение иностранной рабочей силы на весь период реализации инвестиционного проекта и один год после ввода объекта в эксплуатацию, вне квоты и без разрешений на привлечение иностранной рабочей силы.</w:t>
      </w:r>
      <w:r>
        <w:br/>
      </w:r>
      <w:r>
        <w:rPr>
          <w:rFonts w:ascii="Times New Roman"/>
          <w:b w:val="false"/>
          <w:i w:val="false"/>
          <w:color w:val="000000"/>
          <w:sz w:val="28"/>
        </w:rPr>
        <w:t>
      Кроме того, планируется предусмотреть возможность для ТНК, осуществляющих деятельность в обрабатывающей промышленности, агропромышленном комплексе и геологоразведке привлекать своих сотрудников из филиалов других стран без получения разрешения на работу в Республике Казахстан (при соблюдении некоторых условий, в т.ч. пропорции казахстанских и иностранных специалистов, отсутствия дискриминации в оплате труда, соответствия привлекаемых специалистов определенного квалификационного уровня).</w:t>
      </w:r>
      <w:r>
        <w:br/>
      </w:r>
      <w:r>
        <w:rPr>
          <w:rFonts w:ascii="Times New Roman"/>
          <w:b w:val="false"/>
          <w:i w:val="false"/>
          <w:color w:val="000000"/>
          <w:sz w:val="28"/>
        </w:rPr>
        <w:t>
      Для предприятий, осуществляющих деятельность по приоритетным проектам, квота на привлечение иностранной рабочей силы будет устанавливаться на весь период реализации приоритетного проекта с разбивкой по годам.</w:t>
      </w:r>
      <w:r>
        <w:br/>
      </w:r>
      <w:r>
        <w:rPr>
          <w:rFonts w:ascii="Times New Roman"/>
          <w:b w:val="false"/>
          <w:i w:val="false"/>
          <w:color w:val="000000"/>
          <w:sz w:val="28"/>
        </w:rPr>
        <w:t>
      Предусматривается усовершенствовать внутреннюю миграционную политику для обеспечения внутриреспубликанского перетока рабочей силы в регионы с большей потребностью в рабочей силе. Необходимо использовать ресурсы </w:t>
      </w:r>
      <w:r>
        <w:rPr>
          <w:rFonts w:ascii="Times New Roman"/>
          <w:b w:val="false"/>
          <w:i w:val="false"/>
          <w:color w:val="000000"/>
          <w:sz w:val="28"/>
        </w:rPr>
        <w:t>программы</w:t>
      </w:r>
      <w:r>
        <w:rPr>
          <w:rFonts w:ascii="Times New Roman"/>
          <w:b w:val="false"/>
          <w:i w:val="false"/>
          <w:color w:val="000000"/>
          <w:sz w:val="28"/>
        </w:rPr>
        <w:t xml:space="preserve"> «Дорожная карта занятости 2020» для обеспечения потребности приоритетных секторов.</w:t>
      </w:r>
      <w:r>
        <w:br/>
      </w:r>
      <w:r>
        <w:rPr>
          <w:rFonts w:ascii="Times New Roman"/>
          <w:b w:val="false"/>
          <w:i w:val="false"/>
          <w:color w:val="000000"/>
          <w:sz w:val="28"/>
        </w:rPr>
        <w:t>
      Внешняя миграционная политика должна упростить порядок получения разрешения привлечения иностранной рабочей силы. Будет упрощен порядок получения рабочих виз и вида на жительства в Казахстане для высококвалифицированных иностранных кадров.</w:t>
      </w:r>
      <w:r>
        <w:br/>
      </w:r>
      <w:r>
        <w:rPr>
          <w:rFonts w:ascii="Times New Roman"/>
          <w:b w:val="false"/>
          <w:i w:val="false"/>
          <w:color w:val="000000"/>
          <w:sz w:val="28"/>
        </w:rPr>
        <w:t>
      Необходимо усовершенствовать систему мониторинга занятых и потребности Программы в кадрах.</w:t>
      </w:r>
      <w:r>
        <w:br/>
      </w:r>
      <w:r>
        <w:rPr>
          <w:rFonts w:ascii="Times New Roman"/>
          <w:b w:val="false"/>
          <w:i w:val="false"/>
          <w:color w:val="000000"/>
          <w:sz w:val="28"/>
        </w:rPr>
        <w:t>
      Для улучшения уровня охраны труда требуется внедрение на предприятиях международных стандартов OHSAS 18001.</w:t>
      </w:r>
      <w:r>
        <w:br/>
      </w:r>
      <w:r>
        <w:rPr>
          <w:rFonts w:ascii="Times New Roman"/>
          <w:b w:val="false"/>
          <w:i w:val="false"/>
          <w:color w:val="000000"/>
          <w:sz w:val="28"/>
        </w:rPr>
        <w:t>
      Государственные закупки</w:t>
      </w:r>
      <w:r>
        <w:br/>
      </w:r>
      <w:r>
        <w:rPr>
          <w:rFonts w:ascii="Times New Roman"/>
          <w:b w:val="false"/>
          <w:i w:val="false"/>
          <w:color w:val="000000"/>
          <w:sz w:val="28"/>
        </w:rPr>
        <w:t>
      Необходимо внедрение отдельного порядка в части определения критериев инновационности закупаемых товаров, работ и услуг в сфере законодательства государственных закупок. Будет разработан механизм заключения долгосрочных договоров на поставку изделий, внедряемых на основании технологических меморандумов.</w:t>
      </w:r>
      <w:r>
        <w:br/>
      </w:r>
      <w:r>
        <w:rPr>
          <w:rFonts w:ascii="Times New Roman"/>
          <w:b w:val="false"/>
          <w:i w:val="false"/>
          <w:color w:val="000000"/>
          <w:sz w:val="28"/>
        </w:rPr>
        <w:t>
      При проведении государственных закупок необходимо устанавливать в технической спецификации требования национальных или неправительственных стандартов при их наличии для защиты от некачественной и небезопасной продукции. Для этого необходимо внести изменения и дополнения в нормативные правовые акты, регулирующие закупки квазигосударственного сектора и недропользователей, обязательно устанавливать в технической спецификации требования национальных или неправительственных стандартов, при их наличии.</w:t>
      </w:r>
      <w:r>
        <w:br/>
      </w:r>
      <w:r>
        <w:rPr>
          <w:rFonts w:ascii="Times New Roman"/>
          <w:b w:val="false"/>
          <w:i w:val="false"/>
          <w:color w:val="000000"/>
          <w:sz w:val="28"/>
        </w:rPr>
        <w:t>
      Будет рассмотрен вопрос о введении института офсетных соглашений в законодательство Республики Казахстан для повышения иностранных инвестиций в обрабатывающую промышленность Казахстана. Государственные закупки должны быть использованы для производств, развивающих ЦДС при выпуске конечной продукции в Казахстане через использование механизмов офсета.</w:t>
      </w:r>
      <w:r>
        <w:br/>
      </w:r>
      <w:r>
        <w:rPr>
          <w:rFonts w:ascii="Times New Roman"/>
          <w:b w:val="false"/>
          <w:i w:val="false"/>
          <w:color w:val="000000"/>
          <w:sz w:val="28"/>
        </w:rPr>
        <w:t>
      Вместе с тем, в договорах государственных заданий и государственных закупок между уполномоченным органом в области государственной поддержки индустриально-инновационной деятельности и институтами развития должен функционировать четкий механизм оплаты услуг институтов развития. Работы и услуги, имеющие постоянный (продолжающийся) характер, должны осуществляться и соответственно оплачиваться в течение двенадцати месяцев в году, не ограничиваясь периодом действия договоров.</w:t>
      </w:r>
      <w:r>
        <w:br/>
      </w:r>
      <w:r>
        <w:rPr>
          <w:rFonts w:ascii="Times New Roman"/>
          <w:b w:val="false"/>
          <w:i w:val="false"/>
          <w:color w:val="000000"/>
          <w:sz w:val="28"/>
        </w:rPr>
        <w:t>
      При этом необходимо учитывать не только прямые, но и накладные расходы институтов развития, связанные с исполнением указанных обязательств, рассчитанных пропорционально объемам выполняемой работы или оказываемых услуг к общим доходам институтов развития от основной деятельности. Также необходимо учитывать плановую рентабельность работ и услуг, размер которой определяется, исходя из корпоративных процедур в институтах развития (стратегия и планы развития компаний и так далее).</w:t>
      </w:r>
    </w:p>
    <w:p>
      <w:pPr>
        <w:spacing w:after="0"/>
        <w:ind w:left="0"/>
        <w:jc w:val="both"/>
      </w:pPr>
      <w:r>
        <w:rPr>
          <w:rFonts w:ascii="Times New Roman"/>
          <w:b w:val="false"/>
          <w:i w:val="false"/>
          <w:color w:val="000000"/>
          <w:sz w:val="28"/>
        </w:rPr>
        <w:t>      Предпринимательство, малый и средний бизнес</w:t>
      </w:r>
      <w:r>
        <w:br/>
      </w:r>
      <w:r>
        <w:rPr>
          <w:rFonts w:ascii="Times New Roman"/>
          <w:b w:val="false"/>
          <w:i w:val="false"/>
          <w:color w:val="000000"/>
          <w:sz w:val="28"/>
        </w:rPr>
        <w:t>
      На базе МСБ предусматривается развитие системы поставщиков и сервисных компаний, связанных с обрабатывающей промышленностью, в том числе в приоритетных секторах. Необходимо рассмотреть на законодательном уровне ограничение влияния национальных холдингов и компаний на развитие системы поставщиков среди МСБ вокруг крупных предприятий.</w:t>
      </w:r>
      <w:r>
        <w:br/>
      </w:r>
      <w:r>
        <w:rPr>
          <w:rFonts w:ascii="Times New Roman"/>
          <w:b w:val="false"/>
          <w:i w:val="false"/>
          <w:color w:val="000000"/>
          <w:sz w:val="28"/>
        </w:rPr>
        <w:t>
      Должны быть упрощены разрешительная и контрольно-надзорная системы при открытии и ведении бизнеса, соблюдении условий безопасности граждан. Все разрешительные и согласовательные процедуры в отношении предпринимателей надо выполнять на местном уровне по принципу «единого окна».</w:t>
      </w:r>
      <w:r>
        <w:br/>
      </w:r>
      <w:r>
        <w:rPr>
          <w:rFonts w:ascii="Times New Roman"/>
          <w:b w:val="false"/>
          <w:i w:val="false"/>
          <w:color w:val="000000"/>
          <w:sz w:val="28"/>
        </w:rPr>
        <w:t>
      Субъектам МСБ необходимо продолжить предоставлять доступ к финансовым ресурсам через программу Дорожная карта бизнеса 2020. Необходимо стимулировать внутренний спрос с использованием финансирования конечных потребителей продукции, произведенной в Казахстане с использованием кредитных и лизинговых механизмов.</w:t>
      </w:r>
    </w:p>
    <w:p>
      <w:pPr>
        <w:spacing w:after="0"/>
        <w:ind w:left="0"/>
        <w:jc w:val="both"/>
      </w:pPr>
      <w:r>
        <w:rPr>
          <w:rFonts w:ascii="Times New Roman"/>
          <w:b w:val="false"/>
          <w:i w:val="false"/>
          <w:color w:val="000000"/>
          <w:sz w:val="28"/>
        </w:rPr>
        <w:t>      Стимулирование конкуренции</w:t>
      </w:r>
      <w:r>
        <w:br/>
      </w:r>
      <w:r>
        <w:rPr>
          <w:rFonts w:ascii="Times New Roman"/>
          <w:b w:val="false"/>
          <w:i w:val="false"/>
          <w:color w:val="000000"/>
          <w:sz w:val="28"/>
        </w:rPr>
        <w:t>
      Как показывает опыт стран, реализовавших успешные программы ускоренной индустриализации, существуют резервы для повышения эффективности мер по индустриальному развитию за счет развития конкурентной среды. Конкуренция ограничивает концентрацию экономической власти в одних руках и стимулирует удовлетворение нужд потребителя, удешевление продукции и повышение ее качества.</w:t>
      </w:r>
      <w:r>
        <w:br/>
      </w:r>
      <w:r>
        <w:rPr>
          <w:rFonts w:ascii="Times New Roman"/>
          <w:b w:val="false"/>
          <w:i w:val="false"/>
          <w:color w:val="000000"/>
          <w:sz w:val="28"/>
        </w:rPr>
        <w:t>
      Антимонопольное регулирование должно решать задачу защиты конкуренции и повышения качества делового климата в экономике. Данную работу нужно проводить с привлечением НПП и постоянно-действующих комиссий, которые включают предпринимателей, представителей государственных органов и институтов развития.</w:t>
      </w:r>
      <w:r>
        <w:br/>
      </w:r>
      <w:r>
        <w:rPr>
          <w:rFonts w:ascii="Times New Roman"/>
          <w:b w:val="false"/>
          <w:i w:val="false"/>
          <w:color w:val="000000"/>
          <w:sz w:val="28"/>
        </w:rPr>
        <w:t>
      Государственная конкурентная политика должна способствовать сокращению барьеров для «входа» на рынок в виде территориальных, правовых, тарифных и других экономических ограничений.</w:t>
      </w:r>
      <w:r>
        <w:br/>
      </w:r>
      <w:r>
        <w:rPr>
          <w:rFonts w:ascii="Times New Roman"/>
          <w:b w:val="false"/>
          <w:i w:val="false"/>
          <w:color w:val="000000"/>
          <w:sz w:val="28"/>
        </w:rPr>
        <w:t>
      Квазигосударственный сектор будет разумно ограничивать свое вмешательство в конкурентные рынки, если это оказывает негативное влияние на малый и средний бизнес.</w:t>
      </w:r>
      <w:r>
        <w:br/>
      </w:r>
      <w:r>
        <w:rPr>
          <w:rFonts w:ascii="Times New Roman"/>
          <w:b w:val="false"/>
          <w:i w:val="false"/>
          <w:color w:val="000000"/>
          <w:sz w:val="28"/>
        </w:rPr>
        <w:t>
      Должна быть проведена приватизация с использованием принципа Yellow pages, и дальнейшее решение о деятельности предприятий с государственным участием должно приниматься с учетом данного принципа.</w:t>
      </w:r>
      <w:r>
        <w:br/>
      </w:r>
      <w:r>
        <w:rPr>
          <w:rFonts w:ascii="Times New Roman"/>
          <w:b w:val="false"/>
          <w:i w:val="false"/>
          <w:color w:val="000000"/>
          <w:sz w:val="28"/>
        </w:rPr>
        <w:t>
      Предусматривается усовершенствовать правовой механизм защиты экономики от злоупотреблений субъектами рынка своим доминирующим или монопольным положением.</w:t>
      </w:r>
      <w:r>
        <w:br/>
      </w:r>
      <w:r>
        <w:rPr>
          <w:rFonts w:ascii="Times New Roman"/>
          <w:b w:val="false"/>
          <w:i w:val="false"/>
          <w:color w:val="000000"/>
          <w:sz w:val="28"/>
        </w:rPr>
        <w:t>
      В целях реализации поставленных задач потребуются демонополизация отраслей обрабатывающей промышленности, проведение мероприятий по снижению доли участия государства на рынках Республики, а также совершенствование антимонопольного законодательства:</w:t>
      </w:r>
      <w:r>
        <w:br/>
      </w:r>
      <w:r>
        <w:rPr>
          <w:rFonts w:ascii="Times New Roman"/>
          <w:b w:val="false"/>
          <w:i w:val="false"/>
          <w:color w:val="000000"/>
          <w:sz w:val="28"/>
        </w:rPr>
        <w:t>
      Для решения данной задачи будут приняты меры, направленные на:</w:t>
      </w:r>
      <w:r>
        <w:br/>
      </w:r>
      <w:r>
        <w:rPr>
          <w:rFonts w:ascii="Times New Roman"/>
          <w:b w:val="false"/>
          <w:i w:val="false"/>
          <w:color w:val="000000"/>
          <w:sz w:val="28"/>
        </w:rPr>
        <w:t>
      внесение предложений по развитию биржевой торговли нефтепродуктами;</w:t>
      </w:r>
      <w:r>
        <w:br/>
      </w:r>
      <w:r>
        <w:rPr>
          <w:rFonts w:ascii="Times New Roman"/>
          <w:b w:val="false"/>
          <w:i w:val="false"/>
          <w:color w:val="000000"/>
          <w:sz w:val="28"/>
        </w:rPr>
        <w:t>
      исключение непродуктивных посреднических структур на рынке реализации угля;</w:t>
      </w:r>
      <w:r>
        <w:br/>
      </w:r>
      <w:r>
        <w:rPr>
          <w:rFonts w:ascii="Times New Roman"/>
          <w:b w:val="false"/>
          <w:i w:val="false"/>
          <w:color w:val="000000"/>
          <w:sz w:val="28"/>
        </w:rPr>
        <w:t>
      упрощение разрешительных процедур на осуществление деятельности оптовой и розничной реализации сжиженного нефтяного газа, в том числе путем отмены требований по наличию баз хранения объемом 300 тонн, а также по наличию Декларации промышленной безопасности у газосетевых организаций с базами хранения объемом менее 200 тонн;</w:t>
      </w:r>
      <w:r>
        <w:br/>
      </w:r>
      <w:r>
        <w:rPr>
          <w:rFonts w:ascii="Times New Roman"/>
          <w:b w:val="false"/>
          <w:i w:val="false"/>
          <w:color w:val="000000"/>
          <w:sz w:val="28"/>
        </w:rPr>
        <w:t>
      внесение предложений по развитию биржевой торговли электрической энергией;</w:t>
      </w:r>
      <w:r>
        <w:br/>
      </w:r>
      <w:r>
        <w:rPr>
          <w:rFonts w:ascii="Times New Roman"/>
          <w:b w:val="false"/>
          <w:i w:val="false"/>
          <w:color w:val="000000"/>
          <w:sz w:val="28"/>
        </w:rPr>
        <w:t>
      поэтапное сокращение перечня регулируемых услуг (товаров, работ) субъектов естественных монополий и регулируемых рынков;</w:t>
      </w:r>
      <w:r>
        <w:br/>
      </w:r>
      <w:r>
        <w:rPr>
          <w:rFonts w:ascii="Times New Roman"/>
          <w:b w:val="false"/>
          <w:i w:val="false"/>
          <w:color w:val="000000"/>
          <w:sz w:val="28"/>
        </w:rPr>
        <w:t>
      внесение предложений по введению моратория на создание новых субъектов квазигосударственного сектора;</w:t>
      </w:r>
      <w:r>
        <w:br/>
      </w:r>
      <w:r>
        <w:rPr>
          <w:rFonts w:ascii="Times New Roman"/>
          <w:b w:val="false"/>
          <w:i w:val="false"/>
          <w:color w:val="000000"/>
          <w:sz w:val="28"/>
        </w:rPr>
        <w:t>
      включение целей развития конкуренции и демонополизации отраслей и секторов экономики, а также конкретных мер по их реализации в стратегические и программные документы соответствующих отраслевых государственных органов и местных исполнительных органов;</w:t>
      </w:r>
      <w:r>
        <w:br/>
      </w:r>
      <w:r>
        <w:rPr>
          <w:rFonts w:ascii="Times New Roman"/>
          <w:b w:val="false"/>
          <w:i w:val="false"/>
          <w:color w:val="000000"/>
          <w:sz w:val="28"/>
        </w:rPr>
        <w:t>
      проведение инвентаризации нормативной правовой базы на предмет выявления и устранения норм, ограничивающих конкуренцию, барьеров входа на товарные рынки, существенно влияющих на появление новых игроков и развитие конкурентной среды;</w:t>
      </w:r>
      <w:r>
        <w:br/>
      </w:r>
      <w:r>
        <w:rPr>
          <w:rFonts w:ascii="Times New Roman"/>
          <w:b w:val="false"/>
          <w:i w:val="false"/>
          <w:color w:val="000000"/>
          <w:sz w:val="28"/>
        </w:rPr>
        <w:t>
      внесение изменений в законодательства по вопросам естественных монополий в части определения тарифов на долгосрочный период.</w:t>
      </w:r>
      <w:r>
        <w:br/>
      </w:r>
      <w:r>
        <w:rPr>
          <w:rFonts w:ascii="Times New Roman"/>
          <w:b w:val="false"/>
          <w:i w:val="false"/>
          <w:color w:val="000000"/>
          <w:sz w:val="28"/>
        </w:rPr>
        <w:t>
      Государственная конкурентная политика должна способствовать сокращению барьеров для входа на рынок в виде территориальных, правовых, тарифных и других экономических ограничений.</w:t>
      </w:r>
      <w:r>
        <w:br/>
      </w:r>
      <w:r>
        <w:rPr>
          <w:rFonts w:ascii="Times New Roman"/>
          <w:b w:val="false"/>
          <w:i w:val="false"/>
          <w:color w:val="000000"/>
          <w:sz w:val="28"/>
        </w:rPr>
        <w:t>
      Необходимо обеспечить инвесторов гарантиями стабильности законодательства в соответствии с принципом стабильности контрактов.</w:t>
      </w:r>
      <w:r>
        <w:br/>
      </w:r>
      <w:r>
        <w:rPr>
          <w:rFonts w:ascii="Times New Roman"/>
          <w:b w:val="false"/>
          <w:i w:val="false"/>
          <w:color w:val="000000"/>
          <w:sz w:val="28"/>
        </w:rPr>
        <w:t>
      Должен полноценно заработать институт банкротства, ключевой инструмент рыночных отношений, предусмотренный для преодоления кризиса, с сохранением производства, технологий, оборудования и рабочих мест.</w:t>
      </w:r>
    </w:p>
    <w:p>
      <w:pPr>
        <w:spacing w:after="0"/>
        <w:ind w:left="0"/>
        <w:jc w:val="both"/>
      </w:pPr>
      <w:r>
        <w:rPr>
          <w:rFonts w:ascii="Times New Roman"/>
          <w:b w:val="false"/>
          <w:i w:val="false"/>
          <w:color w:val="000000"/>
          <w:sz w:val="28"/>
        </w:rPr>
        <w:t>      3. Кластерные подходы в развитии обрабатывающей промышленности</w:t>
      </w:r>
      <w:r>
        <w:br/>
      </w:r>
      <w:r>
        <w:rPr>
          <w:rFonts w:ascii="Times New Roman"/>
          <w:b w:val="false"/>
          <w:i w:val="false"/>
          <w:color w:val="000000"/>
          <w:sz w:val="28"/>
        </w:rPr>
        <w:t>
      Повышение конкурентоспособности на основе кластерного подхода получило широкое распространение в стратегиях развития большинства стран мира. Кластеры признаны важным инструментом содействия промышленному развитию, конкурентоспособности и эффективности экономики.</w:t>
      </w:r>
    </w:p>
    <w:p>
      <w:pPr>
        <w:spacing w:after="0"/>
        <w:ind w:left="0"/>
        <w:jc w:val="both"/>
      </w:pPr>
      <w:r>
        <w:rPr>
          <w:rFonts w:ascii="Times New Roman"/>
          <w:b w:val="false"/>
          <w:i w:val="false"/>
          <w:color w:val="000000"/>
          <w:sz w:val="28"/>
        </w:rPr>
        <w:t>                                Цель</w:t>
      </w:r>
      <w:r>
        <w:br/>
      </w:r>
      <w:r>
        <w:rPr>
          <w:rFonts w:ascii="Times New Roman"/>
          <w:b w:val="false"/>
          <w:i w:val="false"/>
          <w:color w:val="000000"/>
          <w:sz w:val="28"/>
        </w:rPr>
        <w:t>
      Развитие конкурентоспособности отечественной обрабатывающей промышленности за счет создания и локализации технологических цепочек, кооперирования, развития интеграции и ускорения инновационного развития.</w:t>
      </w:r>
    </w:p>
    <w:p>
      <w:pPr>
        <w:spacing w:after="0"/>
        <w:ind w:left="0"/>
        <w:jc w:val="both"/>
      </w:pPr>
      <w:r>
        <w:rPr>
          <w:rFonts w:ascii="Times New Roman"/>
          <w:b w:val="false"/>
          <w:i w:val="false"/>
          <w:color w:val="000000"/>
          <w:sz w:val="28"/>
        </w:rPr>
        <w:t>                              Задачи</w:t>
      </w:r>
      <w:r>
        <w:br/>
      </w:r>
      <w:r>
        <w:rPr>
          <w:rFonts w:ascii="Times New Roman"/>
          <w:b w:val="false"/>
          <w:i w:val="false"/>
          <w:color w:val="000000"/>
          <w:sz w:val="28"/>
        </w:rPr>
        <w:t>
      1) размещение производств приоритетных секторов обрабатывающей промышленности в регионах для обеспечения их сбалансированного развития с учетом создания зон опережающего роста агломераций с центрами в городах Астане, Алматы, Шымкенте, Актобе;</w:t>
      </w:r>
      <w:r>
        <w:br/>
      </w:r>
      <w:r>
        <w:rPr>
          <w:rFonts w:ascii="Times New Roman"/>
          <w:b w:val="false"/>
          <w:i w:val="false"/>
          <w:color w:val="000000"/>
          <w:sz w:val="28"/>
        </w:rPr>
        <w:t>
      2) углубление специализации регионов в обрабатывающей промышленности страны и последующее формирование конкурентоспособных кластеров;</w:t>
      </w:r>
      <w:r>
        <w:br/>
      </w:r>
      <w:r>
        <w:rPr>
          <w:rFonts w:ascii="Times New Roman"/>
          <w:b w:val="false"/>
          <w:i w:val="false"/>
          <w:color w:val="000000"/>
          <w:sz w:val="28"/>
        </w:rPr>
        <w:t>
      3) создание благоприятных условий по развитию кластерных инициатив.</w:t>
      </w:r>
      <w:r>
        <w:br/>
      </w:r>
      <w:r>
        <w:rPr>
          <w:rFonts w:ascii="Times New Roman"/>
          <w:b w:val="false"/>
          <w:i w:val="false"/>
          <w:color w:val="000000"/>
          <w:sz w:val="28"/>
        </w:rPr>
        <w:t>
      Формирование кластеров будет осуществляться, исходя из потребностей развития всех регионов страны, сложившейся с учетом индустриального и социально-экономического потенциала отраслевой и региональной специализации.</w:t>
      </w:r>
      <w:r>
        <w:br/>
      </w:r>
      <w:r>
        <w:rPr>
          <w:rFonts w:ascii="Times New Roman"/>
          <w:b w:val="false"/>
          <w:i w:val="false"/>
          <w:color w:val="000000"/>
          <w:sz w:val="28"/>
        </w:rPr>
        <w:t>
      С учетом недостаточной степени готовности экономики Казахстана к кластеризации необходимо создать критический уровень специализации предприятий в конкретных регионах. Для этого в рамках программы Дорожная карта бизнеса-2020 будут созданы более привлекательные условия поддержки для предприятий обрабатывающей промышленности, ведущих бизнес в регионах в соответствии с региональной специализацией.</w:t>
      </w:r>
      <w:r>
        <w:br/>
      </w:r>
      <w:r>
        <w:rPr>
          <w:rFonts w:ascii="Times New Roman"/>
          <w:b w:val="false"/>
          <w:i w:val="false"/>
          <w:color w:val="000000"/>
          <w:sz w:val="28"/>
        </w:rPr>
        <w:t>
      Кластерная политика будет направлена на перевод экономики страны на новую технологическую платформу, формирование отраслей с высоким уровнем производительности, добавленной стоимости и степени передела продукции и услуг.</w:t>
      </w:r>
      <w:r>
        <w:br/>
      </w:r>
      <w:r>
        <w:rPr>
          <w:rFonts w:ascii="Times New Roman"/>
          <w:b w:val="false"/>
          <w:i w:val="false"/>
          <w:color w:val="000000"/>
          <w:sz w:val="28"/>
        </w:rPr>
        <w:t>
      В период реализации Программы государство сконцентрируется на развитии и сбалансированной поддержке:</w:t>
      </w:r>
      <w:r>
        <w:br/>
      </w:r>
      <w:r>
        <w:rPr>
          <w:rFonts w:ascii="Times New Roman"/>
          <w:b w:val="false"/>
          <w:i w:val="false"/>
          <w:color w:val="000000"/>
          <w:sz w:val="28"/>
        </w:rPr>
        <w:t>
      одного национального кластера из базовых ресурсных секторов, связанных с добычей и переработкой нефти и газа, нефте-газохимии, нефте-газохимического машиностроения и сервисных услуг для нефтегазовой промышленности;</w:t>
      </w:r>
      <w:r>
        <w:br/>
      </w:r>
      <w:r>
        <w:rPr>
          <w:rFonts w:ascii="Times New Roman"/>
          <w:b w:val="false"/>
          <w:i w:val="false"/>
          <w:color w:val="000000"/>
          <w:sz w:val="28"/>
        </w:rPr>
        <w:t>
      трех территориальных кластеров в рыночно-ориентированных секторах обрабатывающей промышленности, которые будут определены по результатам проведения конкурсных процедур;</w:t>
      </w:r>
      <w:r>
        <w:br/>
      </w:r>
      <w:r>
        <w:rPr>
          <w:rFonts w:ascii="Times New Roman"/>
          <w:b w:val="false"/>
          <w:i w:val="false"/>
          <w:color w:val="000000"/>
          <w:sz w:val="28"/>
        </w:rPr>
        <w:t>
      двух инновационных кластеров в секторах «новой экономики» - в городе Астане (кластер «Назарбаев Университет»), городе Алматы (кластер «Парк инновационных технологий»).</w:t>
      </w:r>
      <w:r>
        <w:br/>
      </w:r>
      <w:r>
        <w:rPr>
          <w:rFonts w:ascii="Times New Roman"/>
          <w:b w:val="false"/>
          <w:i w:val="false"/>
          <w:color w:val="000000"/>
          <w:sz w:val="28"/>
        </w:rPr>
        <w:t xml:space="preserve">
      Решения о формировании и развитии новых кластеров, и совершенствовании мер поддержки кластерных инициатив будут приниматься на основе анализа и оценки социально-экономического эффекта развития кластеров, предусмотренных Программой. </w:t>
      </w:r>
    </w:p>
    <w:p>
      <w:pPr>
        <w:spacing w:after="0"/>
        <w:ind w:left="0"/>
        <w:jc w:val="both"/>
      </w:pPr>
      <w:r>
        <w:rPr>
          <w:rFonts w:ascii="Times New Roman"/>
          <w:b w:val="false"/>
          <w:i w:val="false"/>
          <w:color w:val="000000"/>
          <w:sz w:val="28"/>
        </w:rPr>
        <w:t>      Развитие национального кластера</w:t>
      </w:r>
      <w:r>
        <w:br/>
      </w:r>
      <w:r>
        <w:rPr>
          <w:rFonts w:ascii="Times New Roman"/>
          <w:b w:val="false"/>
          <w:i w:val="false"/>
          <w:color w:val="000000"/>
          <w:sz w:val="28"/>
        </w:rPr>
        <w:t>
      Цели, задачи и направления развития перспективных национальных кластеров Республики Казахстан с учетом </w:t>
      </w:r>
      <w:r>
        <w:rPr>
          <w:rFonts w:ascii="Times New Roman"/>
          <w:b w:val="false"/>
          <w:i w:val="false"/>
          <w:color w:val="000000"/>
          <w:sz w:val="28"/>
        </w:rPr>
        <w:t>Стратегии</w:t>
      </w:r>
      <w:r>
        <w:rPr>
          <w:rFonts w:ascii="Times New Roman"/>
          <w:b w:val="false"/>
          <w:i w:val="false"/>
          <w:color w:val="000000"/>
          <w:sz w:val="28"/>
        </w:rPr>
        <w:t xml:space="preserve"> «Казахстан - 2050: новый политический курс состоявшегося государства» определены Концепцией формирования перспективных национальных кластеров Республики Казахстан до 2020 года,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октября 2013 года № 1092 (далее – Концепция национальных кластеров).</w:t>
      </w:r>
      <w:r>
        <w:br/>
      </w:r>
      <w:r>
        <w:rPr>
          <w:rFonts w:ascii="Times New Roman"/>
          <w:b w:val="false"/>
          <w:i w:val="false"/>
          <w:color w:val="000000"/>
          <w:sz w:val="28"/>
        </w:rPr>
        <w:t>
      В рамках Программы будет оказана государственная поддержка по развитию на территории Атырауской, Мангистауской и Западно-Казахстанской областей национального кластера по добыче и переработке нефти и газа, нефтегазохимии, связанного с ними машиностроения и сервисных услуг для нефтегазовой промышленности.</w:t>
      </w:r>
      <w:r>
        <w:br/>
      </w:r>
      <w:r>
        <w:rPr>
          <w:rFonts w:ascii="Times New Roman"/>
          <w:b w:val="false"/>
          <w:i w:val="false"/>
          <w:color w:val="000000"/>
          <w:sz w:val="28"/>
        </w:rPr>
        <w:t>
      Развитие национального кластера будет координироваться на уровне центральных органов власти и соответствующих институтов развития. Для его поддержки будет создана специальная управляющая структура (совет кластера), как площадка для согласования и утверждения видения, планов и программ участников кластера, а также стратегии его развития.</w:t>
      </w:r>
      <w:r>
        <w:br/>
      </w:r>
      <w:r>
        <w:rPr>
          <w:rFonts w:ascii="Times New Roman"/>
          <w:b w:val="false"/>
          <w:i w:val="false"/>
          <w:color w:val="000000"/>
          <w:sz w:val="28"/>
        </w:rPr>
        <w:t>
      Совет национального кластера возглавит Министр нефти и газа Республики Казахстан. Для обеспечения баланса интересов государства и частного бизнеса два его заместителя будут определены из представителей Национальной палаты предпринимателей Республики Казахстан и акционерного общества «Фонд национального благосостояния «Самрук-Казына».</w:t>
      </w:r>
      <w:r>
        <w:br/>
      </w:r>
      <w:r>
        <w:rPr>
          <w:rFonts w:ascii="Times New Roman"/>
          <w:b w:val="false"/>
          <w:i w:val="false"/>
          <w:color w:val="000000"/>
          <w:sz w:val="28"/>
        </w:rPr>
        <w:t>
      К функциям Совета относятся:</w:t>
      </w:r>
      <w:r>
        <w:br/>
      </w:r>
      <w:r>
        <w:rPr>
          <w:rFonts w:ascii="Times New Roman"/>
          <w:b w:val="false"/>
          <w:i w:val="false"/>
          <w:color w:val="000000"/>
          <w:sz w:val="28"/>
        </w:rPr>
        <w:t>
      1) разработка и утверждение стратегии развития национального кластера и детальной дорожной карты;</w:t>
      </w:r>
      <w:r>
        <w:br/>
      </w:r>
      <w:r>
        <w:rPr>
          <w:rFonts w:ascii="Times New Roman"/>
          <w:b w:val="false"/>
          <w:i w:val="false"/>
          <w:color w:val="000000"/>
          <w:sz w:val="28"/>
        </w:rPr>
        <w:t>
      2) координация деятельности участников кластеров;</w:t>
      </w:r>
      <w:r>
        <w:br/>
      </w:r>
      <w:r>
        <w:rPr>
          <w:rFonts w:ascii="Times New Roman"/>
          <w:b w:val="false"/>
          <w:i w:val="false"/>
          <w:color w:val="000000"/>
          <w:sz w:val="28"/>
        </w:rPr>
        <w:t>
      3) содействие участникам кластера в получении государственной и иной поддержки;</w:t>
      </w:r>
      <w:r>
        <w:br/>
      </w:r>
      <w:r>
        <w:rPr>
          <w:rFonts w:ascii="Times New Roman"/>
          <w:b w:val="false"/>
          <w:i w:val="false"/>
          <w:color w:val="000000"/>
          <w:sz w:val="28"/>
        </w:rPr>
        <w:t>
      4) мониторинг за эффективным использованием средств, выделяемых на реализацию программ и проектов кластера.</w:t>
      </w:r>
      <w:r>
        <w:br/>
      </w:r>
      <w:r>
        <w:rPr>
          <w:rFonts w:ascii="Times New Roman"/>
          <w:b w:val="false"/>
          <w:i w:val="false"/>
          <w:color w:val="000000"/>
          <w:sz w:val="28"/>
        </w:rPr>
        <w:t>
      Функции интегратора кластера, обеспечивающего оперативную организационно-функциональную поддержку его развития, будут обеспечены акционерным обществом «Национальная компания «КазМунайГаз».</w:t>
      </w:r>
      <w:r>
        <w:br/>
      </w:r>
      <w:r>
        <w:rPr>
          <w:rFonts w:ascii="Times New Roman"/>
          <w:b w:val="false"/>
          <w:i w:val="false"/>
          <w:color w:val="000000"/>
          <w:sz w:val="28"/>
        </w:rPr>
        <w:t>
      Партнерами интегратора кластера, обеспечивающими координацию консолидации бизнеса в кластере, станут Национальная палата предпринимателей и Казахстанская ассоциация организаций нефтегазового и энергетического комплекса «KAZENERGY».</w:t>
      </w:r>
      <w:r>
        <w:br/>
      </w:r>
      <w:r>
        <w:rPr>
          <w:rFonts w:ascii="Times New Roman"/>
          <w:b w:val="false"/>
          <w:i w:val="false"/>
          <w:color w:val="000000"/>
          <w:sz w:val="28"/>
        </w:rPr>
        <w:t>
      Для реализации потенциала кластера возможно применение налоговых, таможенных льгот и других преференций, включая обеспечение объектами инфраструктуры, предоставляемых участникам специальных экономических зон «Национальный индустриальный нефтехимический технопарк» и «Морпорт Актау». Это позволит эффективно оптимизировать расходы при создании и развитии новых производств с высоким уровнем добавленной стоимости, усиливающих конкурентные преимущества страны на мировом рынке, даст импульс развитию в сопутствующих и смежных производств в приоритетных отраслях экономики.</w:t>
      </w:r>
      <w:r>
        <w:br/>
      </w:r>
      <w:r>
        <w:rPr>
          <w:rFonts w:ascii="Times New Roman"/>
          <w:b w:val="false"/>
          <w:i w:val="false"/>
          <w:color w:val="000000"/>
          <w:sz w:val="28"/>
        </w:rPr>
        <w:t>
      Для развития кластера будут представлены меры государственной поддержки по софинансированию кластерных инициатив согласно дорожной карты развития кластера, указанные в разделе 5.3.4.</w:t>
      </w:r>
      <w:r>
        <w:br/>
      </w:r>
      <w:r>
        <w:rPr>
          <w:rFonts w:ascii="Times New Roman"/>
          <w:b w:val="false"/>
          <w:i w:val="false"/>
          <w:color w:val="000000"/>
          <w:sz w:val="28"/>
        </w:rPr>
        <w:t>
      Финансовым агентом выступит АО «Национальный управляющий холдинг «Байтерек», предоставляющее финансовые меры государственной поддержки в рамках законодательства Республики Казахстан.</w:t>
      </w:r>
    </w:p>
    <w:p>
      <w:pPr>
        <w:spacing w:after="0"/>
        <w:ind w:left="0"/>
        <w:jc w:val="both"/>
      </w:pPr>
      <w:r>
        <w:rPr>
          <w:rFonts w:ascii="Times New Roman"/>
          <w:b w:val="false"/>
          <w:i w:val="false"/>
          <w:color w:val="000000"/>
          <w:sz w:val="28"/>
        </w:rPr>
        <w:t>      Развитие территориальных кластеров</w:t>
      </w:r>
      <w:r>
        <w:br/>
      </w:r>
      <w:r>
        <w:rPr>
          <w:rFonts w:ascii="Times New Roman"/>
          <w:b w:val="false"/>
          <w:i w:val="false"/>
          <w:color w:val="000000"/>
          <w:sz w:val="28"/>
        </w:rPr>
        <w:t>
      Территориальные кластеры, которым будет оказана государственная поддержка, будут выбраны на конкурсной основе. В рамках Программы будет проведено тестирование системы конкурсного отбора. Из числа сформированных в регионах территориальных кластеров будут выбраны 3 развитых пилотных кластера, которым будет обеспечена государственная поддержка.</w:t>
      </w:r>
      <w:r>
        <w:br/>
      </w:r>
      <w:r>
        <w:rPr>
          <w:rFonts w:ascii="Times New Roman"/>
          <w:b w:val="false"/>
          <w:i w:val="false"/>
          <w:color w:val="000000"/>
          <w:sz w:val="28"/>
        </w:rPr>
        <w:t>
      В настоящее время в регионах наиболее высокий уровень конкуренции отмечается в сфере производства продуктов питания и строительных материалов, что является одним из факторов готовности к кластеризации.</w:t>
      </w:r>
      <w:r>
        <w:br/>
      </w:r>
      <w:r>
        <w:rPr>
          <w:rFonts w:ascii="Times New Roman"/>
          <w:b w:val="false"/>
          <w:i w:val="false"/>
          <w:color w:val="000000"/>
          <w:sz w:val="28"/>
        </w:rPr>
        <w:t>
      Ключевую роль в развитии территориальных кластеров будут играть региональные бизнес-ассоциации и местные исполнительные органы.</w:t>
      </w:r>
      <w:r>
        <w:br/>
      </w:r>
      <w:r>
        <w:rPr>
          <w:rFonts w:ascii="Times New Roman"/>
          <w:b w:val="false"/>
          <w:i w:val="false"/>
          <w:color w:val="000000"/>
          <w:sz w:val="28"/>
        </w:rPr>
        <w:t>
      Акиматы регионов Казахстана, как одни из основных участников планирования и реализации Программы, должны обеспечить создание благоприятных условий для индустриального развития, в том числе по следующим направлениям:</w:t>
      </w:r>
      <w:r>
        <w:br/>
      </w:r>
      <w:r>
        <w:rPr>
          <w:rFonts w:ascii="Times New Roman"/>
          <w:b w:val="false"/>
          <w:i w:val="false"/>
          <w:color w:val="000000"/>
          <w:sz w:val="28"/>
        </w:rPr>
        <w:t>
      1) разработка и реализация региональных стратегических документов в сфере социально-экономического развития, в том числе промышленности (планы развития территорий) в соответствии с положениями Программы;</w:t>
      </w:r>
      <w:r>
        <w:br/>
      </w:r>
      <w:r>
        <w:rPr>
          <w:rFonts w:ascii="Times New Roman"/>
          <w:b w:val="false"/>
          <w:i w:val="false"/>
          <w:color w:val="000000"/>
          <w:sz w:val="28"/>
        </w:rPr>
        <w:t>
      2) разработка и принятие мер, направленных на увеличение интенсивности местной конкуренции;</w:t>
      </w:r>
      <w:r>
        <w:br/>
      </w:r>
      <w:r>
        <w:rPr>
          <w:rFonts w:ascii="Times New Roman"/>
          <w:b w:val="false"/>
          <w:i w:val="false"/>
          <w:color w:val="000000"/>
          <w:sz w:val="28"/>
        </w:rPr>
        <w:t>
      3) поддержка приоритетных кластеров и реализация приоритетных проектов;</w:t>
      </w:r>
      <w:r>
        <w:br/>
      </w:r>
      <w:r>
        <w:rPr>
          <w:rFonts w:ascii="Times New Roman"/>
          <w:b w:val="false"/>
          <w:i w:val="false"/>
          <w:color w:val="000000"/>
          <w:sz w:val="28"/>
        </w:rPr>
        <w:t>
      4) обеспечение современной и конкурентоспособной инфраструктурой промышленных предприятий;</w:t>
      </w:r>
      <w:r>
        <w:br/>
      </w:r>
      <w:r>
        <w:rPr>
          <w:rFonts w:ascii="Times New Roman"/>
          <w:b w:val="false"/>
          <w:i w:val="false"/>
          <w:color w:val="000000"/>
          <w:sz w:val="28"/>
        </w:rPr>
        <w:t>
      5) развитие человеческих ресурсов и системы образования;</w:t>
      </w:r>
      <w:r>
        <w:br/>
      </w:r>
      <w:r>
        <w:rPr>
          <w:rFonts w:ascii="Times New Roman"/>
          <w:b w:val="false"/>
          <w:i w:val="false"/>
          <w:color w:val="000000"/>
          <w:sz w:val="28"/>
        </w:rPr>
        <w:t>
      6) привлечение иностранных инвестиций и продвижение экспорта;</w:t>
      </w:r>
      <w:r>
        <w:br/>
      </w:r>
      <w:r>
        <w:rPr>
          <w:rFonts w:ascii="Times New Roman"/>
          <w:b w:val="false"/>
          <w:i w:val="false"/>
          <w:color w:val="000000"/>
          <w:sz w:val="28"/>
        </w:rPr>
        <w:t>
      7) стимулирование предпринимательства и развитие малого и среднего бизнеса.</w:t>
      </w:r>
      <w:r>
        <w:br/>
      </w:r>
      <w:r>
        <w:rPr>
          <w:rFonts w:ascii="Times New Roman"/>
          <w:b w:val="false"/>
          <w:i w:val="false"/>
          <w:color w:val="000000"/>
          <w:sz w:val="28"/>
        </w:rPr>
        <w:t>
      Центром развития кластерных инициатив в регионах будут кластерные ассоциации, участниками которых могут стать как предприятия обрабатывающей промышленности, так и сервисные предприятия, научно-исследовательские институты, высшие и средние профессиональные учебные заведения, консалтинговые компании, инжиниринговые предприятия. На начальном этапе роль инициатора создания кластеров и подачи заявок на конкурс могут взять на себя региональные палаты предпринимателей, социально-предпринимательские корпорации, управляющие компании СЭЗ.</w:t>
      </w:r>
      <w:r>
        <w:br/>
      </w:r>
      <w:r>
        <w:rPr>
          <w:rFonts w:ascii="Times New Roman"/>
          <w:b w:val="false"/>
          <w:i w:val="false"/>
          <w:color w:val="000000"/>
          <w:sz w:val="28"/>
        </w:rPr>
        <w:t>
      Основными принципами при оказании государственной поддержки развития территориальных кластеров являются:</w:t>
      </w:r>
      <w:r>
        <w:br/>
      </w:r>
      <w:r>
        <w:rPr>
          <w:rFonts w:ascii="Times New Roman"/>
          <w:b w:val="false"/>
          <w:i w:val="false"/>
          <w:color w:val="000000"/>
          <w:sz w:val="28"/>
        </w:rPr>
        <w:t>
      1) учет отраслевых приоритетов – отбор из числа всех отраслей обрабатывающей промышленности, в первую очередь определенных как приоритетные в Программе;</w:t>
      </w:r>
      <w:r>
        <w:br/>
      </w:r>
      <w:r>
        <w:rPr>
          <w:rFonts w:ascii="Times New Roman"/>
          <w:b w:val="false"/>
          <w:i w:val="false"/>
          <w:color w:val="000000"/>
          <w:sz w:val="28"/>
        </w:rPr>
        <w:t>
      2) соответствие региональной специализации, определенной в </w:t>
      </w:r>
      <w:r>
        <w:rPr>
          <w:rFonts w:ascii="Times New Roman"/>
          <w:b w:val="false"/>
          <w:i w:val="false"/>
          <w:color w:val="000000"/>
          <w:sz w:val="28"/>
        </w:rPr>
        <w:t>разделе 3.2</w:t>
      </w:r>
      <w:r>
        <w:rPr>
          <w:rFonts w:ascii="Times New Roman"/>
          <w:b w:val="false"/>
          <w:i w:val="false"/>
          <w:color w:val="000000"/>
          <w:sz w:val="28"/>
        </w:rPr>
        <w:t xml:space="preserve"> настоящей Программы и Прогнозной схеме территориально-пространственного развития страны до 2020 года, утвержденной Указом Президента Республики Казахстан от 21 июля 2011 года № 118;</w:t>
      </w:r>
      <w:r>
        <w:br/>
      </w:r>
      <w:r>
        <w:rPr>
          <w:rFonts w:ascii="Times New Roman"/>
          <w:b w:val="false"/>
          <w:i w:val="false"/>
          <w:color w:val="000000"/>
          <w:sz w:val="28"/>
        </w:rPr>
        <w:t>
      3) рациональное использование имеющегося ресурсного, человеческого и инфраструктурного потенциала регионов с учетом Схемы рационального размещения производственных мощностей на предстоящий период;</w:t>
      </w:r>
      <w:r>
        <w:br/>
      </w:r>
      <w:r>
        <w:rPr>
          <w:rFonts w:ascii="Times New Roman"/>
          <w:b w:val="false"/>
          <w:i w:val="false"/>
          <w:color w:val="000000"/>
          <w:sz w:val="28"/>
        </w:rPr>
        <w:t>
      4) минимизация расходов на развитие сформировавшихся территориальных кластеров для достижения четко определенных результатов по максимальному росту эффективности;</w:t>
      </w:r>
      <w:r>
        <w:br/>
      </w:r>
      <w:r>
        <w:rPr>
          <w:rFonts w:ascii="Times New Roman"/>
          <w:b w:val="false"/>
          <w:i w:val="false"/>
          <w:color w:val="000000"/>
          <w:sz w:val="28"/>
        </w:rPr>
        <w:t>
      5) широкое использование механизмов государственно-частного партнерства.</w:t>
      </w:r>
      <w:r>
        <w:br/>
      </w:r>
      <w:r>
        <w:rPr>
          <w:rFonts w:ascii="Times New Roman"/>
          <w:b w:val="false"/>
          <w:i w:val="false"/>
          <w:color w:val="000000"/>
          <w:sz w:val="28"/>
        </w:rPr>
        <w:t>
      Основными критериями конкурсного отбора территориальных кластеров, которым будет оказана государственная поддержка:</w:t>
      </w:r>
      <w:r>
        <w:br/>
      </w:r>
      <w:r>
        <w:rPr>
          <w:rFonts w:ascii="Times New Roman"/>
          <w:b w:val="false"/>
          <w:i w:val="false"/>
          <w:color w:val="000000"/>
          <w:sz w:val="28"/>
        </w:rPr>
        <w:t>
      1) уровень развития сформированного кластера – наличие бизнес-сообщества в виде сформированной группы взаимосвязанных и взаимодополняющих предприятий и организаций в приоритетных для региона отраслях, проработанных проектов, инвестиций бизнеса в развитие кластера;</w:t>
      </w:r>
      <w:r>
        <w:br/>
      </w:r>
      <w:r>
        <w:rPr>
          <w:rFonts w:ascii="Times New Roman"/>
          <w:b w:val="false"/>
          <w:i w:val="false"/>
          <w:color w:val="000000"/>
          <w:sz w:val="28"/>
        </w:rPr>
        <w:t>
      2) наличие условий для дальнейшего развития кластера в регионе - сырья, природных и финансовых ресурсов, производственных мощностей, доступность человеческих ресурсов, развитость транспортной, энергетической и инновационной, образовательной инфраструктуры;</w:t>
      </w:r>
      <w:r>
        <w:br/>
      </w:r>
      <w:r>
        <w:rPr>
          <w:rFonts w:ascii="Times New Roman"/>
          <w:b w:val="false"/>
          <w:i w:val="false"/>
          <w:color w:val="000000"/>
          <w:sz w:val="28"/>
        </w:rPr>
        <w:t>
      3) значимость развития кластера для региона, в котором он расположен, и отрасли, к которой он относится;</w:t>
      </w:r>
      <w:r>
        <w:br/>
      </w:r>
      <w:r>
        <w:rPr>
          <w:rFonts w:ascii="Times New Roman"/>
          <w:b w:val="false"/>
          <w:i w:val="false"/>
          <w:color w:val="000000"/>
          <w:sz w:val="28"/>
        </w:rPr>
        <w:t>
      4) перспективность развития кластера - рыночные перспективы и экономический эффект от развития кластера.</w:t>
      </w:r>
      <w:r>
        <w:br/>
      </w:r>
      <w:r>
        <w:rPr>
          <w:rFonts w:ascii="Times New Roman"/>
          <w:b w:val="false"/>
          <w:i w:val="false"/>
          <w:color w:val="000000"/>
          <w:sz w:val="28"/>
        </w:rPr>
        <w:t>
      На подготовительном этапе конкурсного отбора (2014 год) будут:</w:t>
      </w:r>
      <w:r>
        <w:br/>
      </w:r>
      <w:r>
        <w:rPr>
          <w:rFonts w:ascii="Times New Roman"/>
          <w:b w:val="false"/>
          <w:i w:val="false"/>
          <w:color w:val="000000"/>
          <w:sz w:val="28"/>
        </w:rPr>
        <w:t>
      определены критерии и процедуры конкурсного отбора территориальных кластеров, а также порядок оказания государственной поддержки победителям конкурса;</w:t>
      </w:r>
      <w:r>
        <w:br/>
      </w:r>
      <w:r>
        <w:rPr>
          <w:rFonts w:ascii="Times New Roman"/>
          <w:b w:val="false"/>
          <w:i w:val="false"/>
          <w:color w:val="000000"/>
          <w:sz w:val="28"/>
        </w:rPr>
        <w:t>
      внесены изменения и дополнения в </w:t>
      </w:r>
      <w:r>
        <w:rPr>
          <w:rFonts w:ascii="Times New Roman"/>
          <w:b w:val="false"/>
          <w:i w:val="false"/>
          <w:color w:val="000000"/>
          <w:sz w:val="28"/>
        </w:rPr>
        <w:t>Положение</w:t>
      </w:r>
      <w:r>
        <w:rPr>
          <w:rFonts w:ascii="Times New Roman"/>
          <w:b w:val="false"/>
          <w:i w:val="false"/>
          <w:color w:val="000000"/>
          <w:sz w:val="28"/>
        </w:rPr>
        <w:t xml:space="preserve"> о Комиссии по промышленному развитию, утвержденное постановлением Правительства Республики Казахстан от 31 декабря 2013 года № 1522, в части наделения ее полномочиями по проведению конкурсного отбора территориальных кластеров (далее – Комиссия);</w:t>
      </w:r>
      <w:r>
        <w:br/>
      </w:r>
      <w:r>
        <w:rPr>
          <w:rFonts w:ascii="Times New Roman"/>
          <w:b w:val="false"/>
          <w:i w:val="false"/>
          <w:color w:val="000000"/>
          <w:sz w:val="28"/>
        </w:rPr>
        <w:t>
      организованы образовательные программы для обучения всех участников кластерного процесса;</w:t>
      </w:r>
      <w:r>
        <w:br/>
      </w:r>
      <w:r>
        <w:rPr>
          <w:rFonts w:ascii="Times New Roman"/>
          <w:b w:val="false"/>
          <w:i w:val="false"/>
          <w:color w:val="000000"/>
          <w:sz w:val="28"/>
        </w:rPr>
        <w:t>
      заложены основы создания кластерных ассоциаций, как организаций, объединяющих и защищающих интересы всех участников кластера;</w:t>
      </w:r>
      <w:r>
        <w:br/>
      </w:r>
      <w:r>
        <w:rPr>
          <w:rFonts w:ascii="Times New Roman"/>
          <w:b w:val="false"/>
          <w:i w:val="false"/>
          <w:color w:val="000000"/>
          <w:sz w:val="28"/>
        </w:rPr>
        <w:t>
      оказана методологическая и информационная поддержка всем участникам кластерного процесса, в том числе по разработке концепций, стратегий и дорожных карт по развитию территориальных кластеров;</w:t>
      </w:r>
      <w:r>
        <w:br/>
      </w:r>
      <w:r>
        <w:rPr>
          <w:rFonts w:ascii="Times New Roman"/>
          <w:b w:val="false"/>
          <w:i w:val="false"/>
          <w:color w:val="000000"/>
          <w:sz w:val="28"/>
        </w:rPr>
        <w:t>
      объявлен конкурс по отбору территориальных кластеров, которым будет обеспечена государственная поддержка.</w:t>
      </w:r>
      <w:r>
        <w:br/>
      </w:r>
      <w:r>
        <w:rPr>
          <w:rFonts w:ascii="Times New Roman"/>
          <w:b w:val="false"/>
          <w:i w:val="false"/>
          <w:color w:val="000000"/>
          <w:sz w:val="28"/>
        </w:rPr>
        <w:t>
      Конкурсные процедуры будут проводиться в два этапа.</w:t>
      </w:r>
      <w:r>
        <w:br/>
      </w:r>
      <w:r>
        <w:rPr>
          <w:rFonts w:ascii="Times New Roman"/>
          <w:b w:val="false"/>
          <w:i w:val="false"/>
          <w:color w:val="000000"/>
          <w:sz w:val="28"/>
        </w:rPr>
        <w:t>
      На первом этапе конкурса (заявки подают региональные палаты предпринимателей, социально-предпринимательские корпорации, управляющие компании СЭЗ, бизнес-ассоциации) будут:</w:t>
      </w:r>
      <w:r>
        <w:br/>
      </w:r>
      <w:r>
        <w:rPr>
          <w:rFonts w:ascii="Times New Roman"/>
          <w:b w:val="false"/>
          <w:i w:val="false"/>
          <w:color w:val="000000"/>
          <w:sz w:val="28"/>
        </w:rPr>
        <w:t>
      1) проведена экспертиза представленных участниками на конкурс концепций по развитию территориальных кластеров по указанным выше критериям конкурсного отбора;</w:t>
      </w:r>
      <w:r>
        <w:br/>
      </w:r>
      <w:r>
        <w:rPr>
          <w:rFonts w:ascii="Times New Roman"/>
          <w:b w:val="false"/>
          <w:i w:val="false"/>
          <w:color w:val="000000"/>
          <w:sz w:val="28"/>
        </w:rPr>
        <w:t>
      2) на заседании Комиссии рассмотрены представленные Концепции и отобраны победители первого этапа;</w:t>
      </w:r>
      <w:r>
        <w:br/>
      </w:r>
      <w:r>
        <w:rPr>
          <w:rFonts w:ascii="Times New Roman"/>
          <w:b w:val="false"/>
          <w:i w:val="false"/>
          <w:color w:val="000000"/>
          <w:sz w:val="28"/>
        </w:rPr>
        <w:t>
      3) победителям первого этапа оказана финансовая поддержка на разработку стратегии и дорожной карты развития кластера и создание кластерных ассоциаций в виде возмещения расходов.</w:t>
      </w:r>
      <w:r>
        <w:br/>
      </w:r>
      <w:r>
        <w:rPr>
          <w:rFonts w:ascii="Times New Roman"/>
          <w:b w:val="false"/>
          <w:i w:val="false"/>
          <w:color w:val="000000"/>
          <w:sz w:val="28"/>
        </w:rPr>
        <w:t>
      На втором этапе конкурса (заявки подают кластерные ассоциации) будут:</w:t>
      </w:r>
      <w:r>
        <w:br/>
      </w:r>
      <w:r>
        <w:rPr>
          <w:rFonts w:ascii="Times New Roman"/>
          <w:b w:val="false"/>
          <w:i w:val="false"/>
          <w:color w:val="000000"/>
          <w:sz w:val="28"/>
        </w:rPr>
        <w:t>
      1) проведен анализ представленных кластерными ассоциациями- участниками второго этапа конкурса стратегий и дорожных карт, определяющих экономический эффект от развития кластера и конкретизирующих мероприятия по его достижению, при этом, к участию во втором этапе при наличии стратегий, дорожных карт развития будут допущены кластерные ассоциации, не принимавшие участие в первом этапе конкурса;</w:t>
      </w:r>
      <w:r>
        <w:br/>
      </w:r>
      <w:r>
        <w:rPr>
          <w:rFonts w:ascii="Times New Roman"/>
          <w:b w:val="false"/>
          <w:i w:val="false"/>
          <w:color w:val="000000"/>
          <w:sz w:val="28"/>
        </w:rPr>
        <w:t>
      2) подведены окончательные итоги и определены победители конкурса.</w:t>
      </w:r>
      <w:r>
        <w:br/>
      </w:r>
      <w:r>
        <w:rPr>
          <w:rFonts w:ascii="Times New Roman"/>
          <w:b w:val="false"/>
          <w:i w:val="false"/>
          <w:color w:val="000000"/>
          <w:sz w:val="28"/>
        </w:rPr>
        <w:t>
      Критерии и порядок конкурсного отбора будут определены Правительством Республики Казахстан.</w:t>
      </w:r>
      <w:r>
        <w:br/>
      </w:r>
      <w:r>
        <w:rPr>
          <w:rFonts w:ascii="Times New Roman"/>
          <w:b w:val="false"/>
          <w:i w:val="false"/>
          <w:color w:val="000000"/>
          <w:sz w:val="28"/>
        </w:rPr>
        <w:t>
      Победителям конкурса будут представлены меры государственной поддержки по софинансированию кластерных инициатив согласно дорожной карте каждого кластера, указанные в разделе 5.3.4.</w:t>
      </w:r>
    </w:p>
    <w:p>
      <w:pPr>
        <w:spacing w:after="0"/>
        <w:ind w:left="0"/>
        <w:jc w:val="both"/>
      </w:pPr>
      <w:r>
        <w:rPr>
          <w:rFonts w:ascii="Times New Roman"/>
          <w:b w:val="false"/>
          <w:i w:val="false"/>
          <w:color w:val="000000"/>
          <w:sz w:val="28"/>
        </w:rPr>
        <w:t>      Развитие инновационных кластеров</w:t>
      </w:r>
      <w:r>
        <w:br/>
      </w:r>
      <w:r>
        <w:rPr>
          <w:rFonts w:ascii="Times New Roman"/>
          <w:b w:val="false"/>
          <w:i w:val="false"/>
          <w:color w:val="000000"/>
          <w:sz w:val="28"/>
        </w:rPr>
        <w:t>
      В рамках Программы будут созданы два инновационных кластера – Назарбаев Университет, который будет осуществлять развитие фундаментальной и прикладной науки, и «Парк инновационных технологий» для решения задач по трансферу передовых технологий, а также промышленному внедрению результатов исследований. Создание и механизм формирования данных инновационных кластеров определены Концепцией национальных кластеров.</w:t>
      </w:r>
      <w:r>
        <w:br/>
      </w:r>
      <w:r>
        <w:rPr>
          <w:rFonts w:ascii="Times New Roman"/>
          <w:b w:val="false"/>
          <w:i w:val="false"/>
          <w:color w:val="000000"/>
          <w:sz w:val="28"/>
        </w:rPr>
        <w:t>
      Целью инновационных кластеров станет формирование новых конкурентных преимуществ страны на мировом рынке (кластер знаний, мировой технологический аутсорсинг) на основе создания ранее не существовавших в стране наукоемких производств и секторов экономики, новых технологических компетенций, обеспечения инновационного прорыва.</w:t>
      </w:r>
      <w:r>
        <w:br/>
      </w:r>
      <w:r>
        <w:rPr>
          <w:rFonts w:ascii="Times New Roman"/>
          <w:b w:val="false"/>
          <w:i w:val="false"/>
          <w:color w:val="000000"/>
          <w:sz w:val="28"/>
        </w:rPr>
        <w:t>
      В рамках инновационных кластеров будут сформированы научные центры в сфере медицины, «3D-принтинга», геологии, металлургии, композитных материалов, энергосберегающих и строительных технологий. Основной принцип создания научных центров – развитие кооперации между организациями образования, науки и производства (принцип тройной спирали кластерной политики).</w:t>
      </w:r>
      <w:r>
        <w:br/>
      </w:r>
      <w:r>
        <w:rPr>
          <w:rFonts w:ascii="Times New Roman"/>
          <w:b w:val="false"/>
          <w:i w:val="false"/>
          <w:color w:val="000000"/>
          <w:sz w:val="28"/>
        </w:rPr>
        <w:t>
      В рамках Меморандума о стратегическом сотрудничестве между частным учреждением «Nazarbayev Research and Innovation System (далее – NURIS) и АО «Казгеология» планируется создание Научного центра геологических исследований Республики Казахстан.</w:t>
      </w:r>
      <w:r>
        <w:br/>
      </w:r>
      <w:r>
        <w:rPr>
          <w:rFonts w:ascii="Times New Roman"/>
          <w:b w:val="false"/>
          <w:i w:val="false"/>
          <w:color w:val="000000"/>
          <w:sz w:val="28"/>
        </w:rPr>
        <w:t>
      В NURIS уже работают Центр энергетических исследований и Междисциплинарный инструментальный центр, которые проводят научные исследования по созданию и реализации технологий возобновляемой энергетики.</w:t>
      </w:r>
      <w:r>
        <w:br/>
      </w:r>
      <w:r>
        <w:rPr>
          <w:rFonts w:ascii="Times New Roman"/>
          <w:b w:val="false"/>
          <w:i w:val="false"/>
          <w:color w:val="000000"/>
          <w:sz w:val="28"/>
        </w:rPr>
        <w:t>
      Параллельно будет выстраиваться кооперация с другими научными центрами территориальных кластеров.</w:t>
      </w:r>
      <w:r>
        <w:br/>
      </w:r>
      <w:r>
        <w:rPr>
          <w:rFonts w:ascii="Times New Roman"/>
          <w:b w:val="false"/>
          <w:i w:val="false"/>
          <w:color w:val="000000"/>
          <w:sz w:val="28"/>
        </w:rPr>
        <w:t>
      Интеллектуально-инновационный кластер Назарбаев Университета (далее – кластер Назарбаев Университета) в г. Астана сконцентрирует усилия на развитии фундаментальных исследований в области науки о жизни, медицины, генной инженерии, материаловедения со специализацией в производстве новых материалов, энергосберегающих технологий, биотехнологий.</w:t>
      </w:r>
      <w:r>
        <w:br/>
      </w:r>
      <w:r>
        <w:rPr>
          <w:rFonts w:ascii="Times New Roman"/>
          <w:b w:val="false"/>
          <w:i w:val="false"/>
          <w:color w:val="000000"/>
          <w:sz w:val="28"/>
        </w:rPr>
        <w:t>
      Интегратором кластера выступит NURIS. Правила отбора участников кластера Назарбаев Университета утверждаются Попечительским советом университета.</w:t>
      </w:r>
      <w:r>
        <w:br/>
      </w:r>
      <w:r>
        <w:rPr>
          <w:rFonts w:ascii="Times New Roman"/>
          <w:b w:val="false"/>
          <w:i w:val="false"/>
          <w:color w:val="000000"/>
          <w:sz w:val="28"/>
        </w:rPr>
        <w:t>
      Кластер Назарбаев Университета призван обеспечивать развитие вокруг университета пояса наукоемких и высокотехнологичных компаний, создание благоприятных условий для ученых, привлечение инвестиций в новые технологические исследования на базе университета, развитие инжинирингового потенциала в Казахстане, трансферт и коммерциализацию новейших технологий, создание новых рабочих мест для выпускников Назарбаев Университета. Для этого будут создаваться новые центры компетенций, проектно-инжиниринговые центры, приглашаться лучшие мировые ученые из-за рубежа, отбираться лучшие научные проекты, оказываться содействие созданию старт-апов и спин-оффов.</w:t>
      </w:r>
      <w:r>
        <w:br/>
      </w:r>
      <w:r>
        <w:rPr>
          <w:rFonts w:ascii="Times New Roman"/>
          <w:b w:val="false"/>
          <w:i w:val="false"/>
          <w:color w:val="000000"/>
          <w:sz w:val="28"/>
        </w:rPr>
        <w:t>
      Офис коммерциализации Назарбаев Университета будет наиболее важным элементом кластера, поскольку будет регулярно работать с учеными-инноваторами, выполнять функции «первого пункта остановки» для ученого и предоставления всего спектра необходимой информации для него в области имеющихся возможностей и ресурсов для коммерциализации в Назарбаев Университете.</w:t>
      </w:r>
      <w:r>
        <w:br/>
      </w:r>
      <w:r>
        <w:rPr>
          <w:rFonts w:ascii="Times New Roman"/>
          <w:b w:val="false"/>
          <w:i w:val="false"/>
          <w:color w:val="000000"/>
          <w:sz w:val="28"/>
        </w:rPr>
        <w:t>
      Офис коммерциализации активно занимается поиском и оценкой проектов с высокой патентоспособностью и высоким потенциалом рыночного успеха и обеспечит соответствующее финансирование грантов на коммерциализацию.</w:t>
      </w:r>
      <w:r>
        <w:br/>
      </w:r>
      <w:r>
        <w:rPr>
          <w:rFonts w:ascii="Times New Roman"/>
          <w:b w:val="false"/>
          <w:i w:val="false"/>
          <w:color w:val="000000"/>
          <w:sz w:val="28"/>
        </w:rPr>
        <w:t>
      В бизнес-инкубаторе компаниям будут предоставляться услуги технологического бизнес-инкубирования, в ходе которого происходит формализация идеи, детализируется бизнес-план проекта, проводятся необходимые этапы исследовательских и опытно-конструкторских работ. Затем проект переходит на следующий этап и переводится для размещения в технопарк для осуществления опытного и пилотного производства промышленных образцов, тестирования применяемых новых технологий.</w:t>
      </w:r>
      <w:r>
        <w:br/>
      </w:r>
      <w:r>
        <w:rPr>
          <w:rFonts w:ascii="Times New Roman"/>
          <w:b w:val="false"/>
          <w:i w:val="false"/>
          <w:color w:val="000000"/>
          <w:sz w:val="28"/>
        </w:rPr>
        <w:t>
      Важную роль в становлении и развитии кластера Назарбаев Университета должен сыграть научный парк. Миссия научного парка заключается в реализации концепции интеграции науки, бизнеса и государства и достижении синергетического эффекта, направленного на активизацию инновационной деятельности, повышение уровня конкурентоспособности и диверсификацию национальной экономики.</w:t>
      </w:r>
      <w:r>
        <w:br/>
      </w:r>
      <w:r>
        <w:rPr>
          <w:rFonts w:ascii="Times New Roman"/>
          <w:b w:val="false"/>
          <w:i w:val="false"/>
          <w:color w:val="000000"/>
          <w:sz w:val="28"/>
        </w:rPr>
        <w:t>
      Научный парк Назарбаев Университета создается для размещения и развития прикладных R&amp;D центров и высокотехнологичных МСБ, направленных на развитие реального сектора экономики Казахстана.</w:t>
      </w:r>
      <w:r>
        <w:br/>
      </w:r>
      <w:r>
        <w:rPr>
          <w:rFonts w:ascii="Times New Roman"/>
          <w:b w:val="false"/>
          <w:i w:val="false"/>
          <w:color w:val="000000"/>
          <w:sz w:val="28"/>
        </w:rPr>
        <w:t>
      Наряду с научно-исследовательской и образовательной деятельностью в Научном парке будет активно проводиться инжиниринговая, опытно-промышленная и инвестиционная деятельность.</w:t>
      </w:r>
      <w:r>
        <w:br/>
      </w:r>
      <w:r>
        <w:rPr>
          <w:rFonts w:ascii="Times New Roman"/>
          <w:b w:val="false"/>
          <w:i w:val="false"/>
          <w:color w:val="000000"/>
          <w:sz w:val="28"/>
        </w:rPr>
        <w:t>
      С учетом приоритетов инновационного развития Республики Казахстан на первом этапе планируется создание следующих кластеров Научного парка: геологический кластер, кластер информационно-коммуникационных технологий, кластер инжиниринга (возобновляемая энергетика, космические технологии), биомедицинский кластер.</w:t>
      </w:r>
      <w:r>
        <w:br/>
      </w:r>
      <w:r>
        <w:rPr>
          <w:rFonts w:ascii="Times New Roman"/>
          <w:b w:val="false"/>
          <w:i w:val="false"/>
          <w:color w:val="000000"/>
          <w:sz w:val="28"/>
        </w:rPr>
        <w:t>
      Правила отбора участников интеллектуально-инновационного кластера Назарбаев Университет утверждаются Попечительским советом Университета. Университетом будут предоставляться участникам кластера меры поддержки в порядке, определяемом Попечительским советом Университета. Интегратором кластера выступит NURIS.</w:t>
      </w:r>
      <w:r>
        <w:br/>
      </w:r>
      <w:r>
        <w:rPr>
          <w:rFonts w:ascii="Times New Roman"/>
          <w:b w:val="false"/>
          <w:i w:val="false"/>
          <w:color w:val="000000"/>
          <w:sz w:val="28"/>
        </w:rPr>
        <w:t>
      Инновационный кластер «Парк инновационных технологий» (далее - кластер «ПИТ») создается в г. Алматы путем объединения предприятий-участников СЭЗ «Парк инновационных технологий», крупных научно-образовательных институтов города и других юридических лиц, одобренных Попечительским советом кластера.</w:t>
      </w:r>
      <w:r>
        <w:br/>
      </w:r>
      <w:r>
        <w:rPr>
          <w:rFonts w:ascii="Times New Roman"/>
          <w:b w:val="false"/>
          <w:i w:val="false"/>
          <w:color w:val="000000"/>
          <w:sz w:val="28"/>
        </w:rPr>
        <w:t>
      На базе научно-образовательных институтов должны зарождаться и развиваться «идеи», проходить их изучение и испытания, после чего передаваться для внедрения в производство на территории СЭЗ «ПИТ». Приоритетными направлениями развития кластера станут, в том числе космические, информационно-коммуникационные технологии, включающие мобильные и мультимедийные технологии.</w:t>
      </w:r>
      <w:r>
        <w:br/>
      </w:r>
      <w:r>
        <w:rPr>
          <w:rFonts w:ascii="Times New Roman"/>
          <w:b w:val="false"/>
          <w:i w:val="false"/>
          <w:color w:val="000000"/>
          <w:sz w:val="28"/>
        </w:rPr>
        <w:t>
      Управление кластером «ПИТ» осуществляет Попечительский совет, возглавляемый Президентом Республики Казахстан. К функциям Попечительского совета относятся утверждение Стратегии развития кластера, консолидация представителей бизнеса, предпринимательских ассоциаций и союзов, определение проектов участников, финансирование которых осуществляется за счет средств фонд, и поиск потенциальных инвесторов для их реализации и другие.</w:t>
      </w:r>
      <w:r>
        <w:br/>
      </w:r>
      <w:r>
        <w:rPr>
          <w:rFonts w:ascii="Times New Roman"/>
          <w:b w:val="false"/>
          <w:i w:val="false"/>
          <w:color w:val="000000"/>
          <w:sz w:val="28"/>
        </w:rPr>
        <w:t>
      Для поддержки инициатив, реализуемых в рамках кластера и реализации его Стратегии, будет создан автономный кластерный фонд. Фонд должен создать механизм тесного и продуктивного сотрудничества субъектов частного предпринимательства с субъектами научно-исследовательской деятельности и инноваторов, оказывать помощь участникам кластера в получении инструментов поддержки.</w:t>
      </w:r>
      <w:r>
        <w:br/>
      </w:r>
      <w:r>
        <w:rPr>
          <w:rFonts w:ascii="Times New Roman"/>
          <w:b w:val="false"/>
          <w:i w:val="false"/>
          <w:color w:val="000000"/>
          <w:sz w:val="28"/>
        </w:rPr>
        <w:t>
      Для регулирования межведомственного взаимодействия, утверждения бюджетно-финансовой политики создается Управляющий комитет Фонда под председательством Премьер-Министра Республики Казахстан.</w:t>
      </w:r>
      <w:r>
        <w:br/>
      </w:r>
      <w:r>
        <w:rPr>
          <w:rFonts w:ascii="Times New Roman"/>
          <w:b w:val="false"/>
          <w:i w:val="false"/>
          <w:color w:val="000000"/>
          <w:sz w:val="28"/>
        </w:rPr>
        <w:t>
      Попечительский совет кластера, Управляющий комитет автономного кластерного фонда будут сформированы из представителей общественных объединений, национальных компаний, национальных управляющих холдингов, ВУЗов, отраслевых научно-исследовательских институтов.</w:t>
      </w:r>
      <w:r>
        <w:br/>
      </w:r>
      <w:r>
        <w:rPr>
          <w:rFonts w:ascii="Times New Roman"/>
          <w:b w:val="false"/>
          <w:i w:val="false"/>
          <w:color w:val="000000"/>
          <w:sz w:val="28"/>
        </w:rPr>
        <w:t>
      Стратегия развития кластера должна быть основана в трех направлениях, определенных с учетом региональной специализации города Алматы и инновационной политики Республики Казахстан, инфо-коммуникационных технологий, научно-образовательной деятельности и экономики «будущего».</w:t>
      </w:r>
      <w:r>
        <w:br/>
      </w:r>
      <w:r>
        <w:rPr>
          <w:rFonts w:ascii="Times New Roman"/>
          <w:b w:val="false"/>
          <w:i w:val="false"/>
          <w:color w:val="000000"/>
          <w:sz w:val="28"/>
        </w:rPr>
        <w:t>
      Меры государственной поддержки кластеров</w:t>
      </w:r>
      <w:r>
        <w:br/>
      </w:r>
      <w:r>
        <w:rPr>
          <w:rFonts w:ascii="Times New Roman"/>
          <w:b w:val="false"/>
          <w:i w:val="false"/>
          <w:color w:val="000000"/>
          <w:sz w:val="28"/>
        </w:rPr>
        <w:t>
      Будут проработаны меры государственной поддержки для реализации стратегий и дорожных карт развития каждого кластера по:</w:t>
      </w:r>
      <w:r>
        <w:br/>
      </w:r>
      <w:r>
        <w:rPr>
          <w:rFonts w:ascii="Times New Roman"/>
          <w:b w:val="false"/>
          <w:i w:val="false"/>
          <w:color w:val="000000"/>
          <w:sz w:val="28"/>
        </w:rPr>
        <w:t>
      1) поддержке и развитию кооперации и сотрудничества участников кластера. Основная цель – повышение интеграции участников и определение путей повышения его конкурентоспособности. Например: формирование единой базы поставщиков и информационной платформы для коллективного закупа сырья и комплектующих компаниями кластера, исследовательских организаций и партнеров.</w:t>
      </w:r>
      <w:r>
        <w:br/>
      </w:r>
      <w:r>
        <w:rPr>
          <w:rFonts w:ascii="Times New Roman"/>
          <w:b w:val="false"/>
          <w:i w:val="false"/>
          <w:color w:val="000000"/>
          <w:sz w:val="28"/>
        </w:rPr>
        <w:t>
      2) развитию человеческих ресурсов кластера. Основная цель – развитие доступного участникам кластера набора навыков и специалистов. Например:</w:t>
      </w:r>
      <w:r>
        <w:br/>
      </w:r>
      <w:r>
        <w:rPr>
          <w:rFonts w:ascii="Times New Roman"/>
          <w:b w:val="false"/>
          <w:i w:val="false"/>
          <w:color w:val="000000"/>
          <w:sz w:val="28"/>
        </w:rPr>
        <w:t>
      организация обучения всех участников кластерного процесса на всех уровнях (государственные и местные исполнительные органы, НПП, бизнес-сообщества);</w:t>
      </w:r>
      <w:r>
        <w:br/>
      </w:r>
      <w:r>
        <w:rPr>
          <w:rFonts w:ascii="Times New Roman"/>
          <w:b w:val="false"/>
          <w:i w:val="false"/>
          <w:color w:val="000000"/>
          <w:sz w:val="28"/>
        </w:rPr>
        <w:t>
      разработка программы обучения для руководителей компании кластера и специалистов при совместном участии компаний, высших и средних профессиональных учреждений, входящих в кластер;</w:t>
      </w:r>
      <w:r>
        <w:br/>
      </w:r>
      <w:r>
        <w:rPr>
          <w:rFonts w:ascii="Times New Roman"/>
          <w:b w:val="false"/>
          <w:i w:val="false"/>
          <w:color w:val="000000"/>
          <w:sz w:val="28"/>
        </w:rPr>
        <w:t>
      организация курсов переподготовки и повышения квалификации согласно потребностям компаний кластеров;</w:t>
      </w:r>
      <w:r>
        <w:br/>
      </w:r>
      <w:r>
        <w:rPr>
          <w:rFonts w:ascii="Times New Roman"/>
          <w:b w:val="false"/>
          <w:i w:val="false"/>
          <w:color w:val="000000"/>
          <w:sz w:val="28"/>
        </w:rPr>
        <w:t>
      создание центров по подготовке и переподготовке кадров для компаний кластера;</w:t>
      </w:r>
      <w:r>
        <w:br/>
      </w:r>
      <w:r>
        <w:rPr>
          <w:rFonts w:ascii="Times New Roman"/>
          <w:b w:val="false"/>
          <w:i w:val="false"/>
          <w:color w:val="000000"/>
          <w:sz w:val="28"/>
        </w:rPr>
        <w:t>
      создание новых учебных заведений и модернизация существующих с учетом потребностей кластера;</w:t>
      </w:r>
      <w:r>
        <w:br/>
      </w:r>
      <w:r>
        <w:rPr>
          <w:rFonts w:ascii="Times New Roman"/>
          <w:b w:val="false"/>
          <w:i w:val="false"/>
          <w:color w:val="000000"/>
          <w:sz w:val="28"/>
        </w:rPr>
        <w:t>
      организация ярмарки вакансий компаний кластера для студентов вузов и учащихся иных образовательных учреждений;</w:t>
      </w:r>
      <w:r>
        <w:br/>
      </w:r>
      <w:r>
        <w:rPr>
          <w:rFonts w:ascii="Times New Roman"/>
          <w:b w:val="false"/>
          <w:i w:val="false"/>
          <w:color w:val="000000"/>
          <w:sz w:val="28"/>
        </w:rPr>
        <w:t>
      3) расширению кластера. Основная цель – увеличение количества участников кластера. Например:</w:t>
      </w:r>
      <w:r>
        <w:br/>
      </w:r>
      <w:r>
        <w:rPr>
          <w:rFonts w:ascii="Times New Roman"/>
          <w:b w:val="false"/>
          <w:i w:val="false"/>
          <w:color w:val="000000"/>
          <w:sz w:val="28"/>
        </w:rPr>
        <w:t>
      создание бизнес-инкубатора для проектов;</w:t>
      </w:r>
      <w:r>
        <w:br/>
      </w:r>
      <w:r>
        <w:rPr>
          <w:rFonts w:ascii="Times New Roman"/>
          <w:b w:val="false"/>
          <w:i w:val="false"/>
          <w:color w:val="000000"/>
          <w:sz w:val="28"/>
        </w:rPr>
        <w:t>
      привлечение иностранных инвесторов;</w:t>
      </w:r>
      <w:r>
        <w:br/>
      </w:r>
      <w:r>
        <w:rPr>
          <w:rFonts w:ascii="Times New Roman"/>
          <w:b w:val="false"/>
          <w:i w:val="false"/>
          <w:color w:val="000000"/>
          <w:sz w:val="28"/>
        </w:rPr>
        <w:t>
      проведение информационно-рекламной компании на международном форуме для привлечения новых участников в кластер;</w:t>
      </w:r>
      <w:r>
        <w:br/>
      </w:r>
      <w:r>
        <w:rPr>
          <w:rFonts w:ascii="Times New Roman"/>
          <w:b w:val="false"/>
          <w:i w:val="false"/>
          <w:color w:val="000000"/>
          <w:sz w:val="28"/>
        </w:rPr>
        <w:t>
      4) развитию инноваций и технологий. Основная цель – развитие продуктовых, процессных инноваций и инноваций в области услуг. Например:</w:t>
      </w:r>
      <w:r>
        <w:br/>
      </w:r>
      <w:r>
        <w:rPr>
          <w:rFonts w:ascii="Times New Roman"/>
          <w:b w:val="false"/>
          <w:i w:val="false"/>
          <w:color w:val="000000"/>
          <w:sz w:val="28"/>
        </w:rPr>
        <w:t>
      создание специализированных конструкторских бюро;</w:t>
      </w:r>
      <w:r>
        <w:br/>
      </w:r>
      <w:r>
        <w:rPr>
          <w:rFonts w:ascii="Times New Roman"/>
          <w:b w:val="false"/>
          <w:i w:val="false"/>
          <w:color w:val="000000"/>
          <w:sz w:val="28"/>
        </w:rPr>
        <w:t>
      создание технологических площадок для разработки новых продуктов (опытных образцов и партий), совершенствование существующих на предприятиях кластера технологий и адаптация лучших мировых технологий к условиям действующих предприятий;</w:t>
      </w:r>
      <w:r>
        <w:br/>
      </w:r>
      <w:r>
        <w:rPr>
          <w:rFonts w:ascii="Times New Roman"/>
          <w:b w:val="false"/>
          <w:i w:val="false"/>
          <w:color w:val="000000"/>
          <w:sz w:val="28"/>
        </w:rPr>
        <w:t>
      обеспечение разработки совместных НИОКР проектов участников кластера (с вовлечением НИИ, образовательных учреждений и предприятий);</w:t>
      </w:r>
      <w:r>
        <w:br/>
      </w:r>
      <w:r>
        <w:rPr>
          <w:rFonts w:ascii="Times New Roman"/>
          <w:b w:val="false"/>
          <w:i w:val="false"/>
          <w:color w:val="000000"/>
          <w:sz w:val="28"/>
        </w:rPr>
        <w:t>
      предоставление инновационных грантов, в том числе на промышленные исследования (включая реализацию целевых технологических программ);</w:t>
      </w:r>
      <w:r>
        <w:br/>
      </w:r>
      <w:r>
        <w:rPr>
          <w:rFonts w:ascii="Times New Roman"/>
          <w:b w:val="false"/>
          <w:i w:val="false"/>
          <w:color w:val="000000"/>
          <w:sz w:val="28"/>
        </w:rPr>
        <w:t>
      предоставление услуг региональных технопарков, отраслевых конструкторских бюро;</w:t>
      </w:r>
      <w:r>
        <w:br/>
      </w:r>
      <w:r>
        <w:rPr>
          <w:rFonts w:ascii="Times New Roman"/>
          <w:b w:val="false"/>
          <w:i w:val="false"/>
          <w:color w:val="000000"/>
          <w:sz w:val="28"/>
        </w:rPr>
        <w:t>
      предоставление услуг по патентованию изобретений;</w:t>
      </w:r>
      <w:r>
        <w:br/>
      </w:r>
      <w:r>
        <w:rPr>
          <w:rFonts w:ascii="Times New Roman"/>
          <w:b w:val="false"/>
          <w:i w:val="false"/>
          <w:color w:val="000000"/>
          <w:sz w:val="28"/>
        </w:rPr>
        <w:t>
      организация встреч представителей отдела разработки компаний и исследовательских организаций;</w:t>
      </w:r>
      <w:r>
        <w:br/>
      </w:r>
      <w:r>
        <w:rPr>
          <w:rFonts w:ascii="Times New Roman"/>
          <w:b w:val="false"/>
          <w:i w:val="false"/>
          <w:color w:val="000000"/>
          <w:sz w:val="28"/>
        </w:rPr>
        <w:t>
      5) созданию бизнес-климата и инфраструктуры. Основная цель - улучшение условий для ведения бизнеса в рамках кластера. Например:</w:t>
      </w:r>
      <w:r>
        <w:br/>
      </w:r>
      <w:r>
        <w:rPr>
          <w:rFonts w:ascii="Times New Roman"/>
          <w:b w:val="false"/>
          <w:i w:val="false"/>
          <w:color w:val="000000"/>
          <w:sz w:val="28"/>
        </w:rPr>
        <w:t>
      обеспечение доступа к существующей в регионах энергетической, телекоммуникационной, коммунальной и транспортной инфраструктуре, в том числе специальных экономических и индустриальных зон, технопарков, конструкторских бюро, бизнес-инкубаторов и других объектов предпринимательства;</w:t>
      </w:r>
      <w:r>
        <w:br/>
      </w:r>
      <w:r>
        <w:rPr>
          <w:rFonts w:ascii="Times New Roman"/>
          <w:b w:val="false"/>
          <w:i w:val="false"/>
          <w:color w:val="000000"/>
          <w:sz w:val="28"/>
        </w:rPr>
        <w:t>
      совместное строительство объектов общего пользования, например, логистического погрузочного комплекса коллективного пользования, специализированного оборудования;</w:t>
      </w:r>
      <w:r>
        <w:br/>
      </w:r>
      <w:r>
        <w:rPr>
          <w:rFonts w:ascii="Times New Roman"/>
          <w:b w:val="false"/>
          <w:i w:val="false"/>
          <w:color w:val="000000"/>
          <w:sz w:val="28"/>
        </w:rPr>
        <w:t>
      организация мероприятий по повышению качества выпускаемой продукции предприятиями кластера (испытательные базы и/или лаборатории), в том числе для обеспечения требований технических регламентов ТС;</w:t>
      </w:r>
      <w:r>
        <w:br/>
      </w:r>
      <w:r>
        <w:rPr>
          <w:rFonts w:ascii="Times New Roman"/>
          <w:b w:val="false"/>
          <w:i w:val="false"/>
          <w:color w:val="000000"/>
          <w:sz w:val="28"/>
        </w:rPr>
        <w:t>
      создание лабораторий по сертификации продуктов кластера;</w:t>
      </w:r>
      <w:r>
        <w:br/>
      </w:r>
      <w:r>
        <w:rPr>
          <w:rFonts w:ascii="Times New Roman"/>
          <w:b w:val="false"/>
          <w:i w:val="false"/>
          <w:color w:val="000000"/>
          <w:sz w:val="28"/>
        </w:rPr>
        <w:t>
      строительство дата-центра для хранения информации,</w:t>
      </w:r>
      <w:r>
        <w:br/>
      </w:r>
      <w:r>
        <w:rPr>
          <w:rFonts w:ascii="Times New Roman"/>
          <w:b w:val="false"/>
          <w:i w:val="false"/>
          <w:color w:val="000000"/>
          <w:sz w:val="28"/>
        </w:rPr>
        <w:t>
      реализация инфраструктурных проектов;</w:t>
      </w:r>
      <w:r>
        <w:br/>
      </w:r>
      <w:r>
        <w:rPr>
          <w:rFonts w:ascii="Times New Roman"/>
          <w:b w:val="false"/>
          <w:i w:val="false"/>
          <w:color w:val="000000"/>
          <w:sz w:val="28"/>
        </w:rPr>
        <w:t>
      6) другие специфичные конкретные мероприятия для развития кластера в целом.</w:t>
      </w:r>
      <w:r>
        <w:br/>
      </w:r>
      <w:r>
        <w:rPr>
          <w:rFonts w:ascii="Times New Roman"/>
          <w:b w:val="false"/>
          <w:i w:val="false"/>
          <w:color w:val="000000"/>
          <w:sz w:val="28"/>
        </w:rPr>
        <w:t>
      Кроме того, победителям первого этапа конкурсных процедур по отбору территориальных кластеров будет оказана финансовая поддержка на разработку стратегии и дорожной карты развития кластера и создание кластерных ассоциаций в виде возмещения расходов.</w:t>
      </w:r>
      <w:r>
        <w:br/>
      </w:r>
      <w:r>
        <w:rPr>
          <w:rFonts w:ascii="Times New Roman"/>
          <w:b w:val="false"/>
          <w:i w:val="false"/>
          <w:color w:val="000000"/>
          <w:sz w:val="28"/>
        </w:rPr>
        <w:t>
      В целях развития венчурного финансирования в инновационном кластере «ПИТ» необходимо рассмотреть вопрос совершенствования механизма использования 1% от совокупного годового дохода недропользователей в рамках Автономного кластерного фонда.</w:t>
      </w:r>
      <w:r>
        <w:br/>
      </w:r>
      <w:r>
        <w:rPr>
          <w:rFonts w:ascii="Times New Roman"/>
          <w:b w:val="false"/>
          <w:i w:val="false"/>
          <w:color w:val="000000"/>
          <w:sz w:val="28"/>
        </w:rPr>
        <w:t>
      Для участников кластера Назарбаев Университета в целях коммерциализации, поэтапной трансляции идей из формы лабораторных исследований в практическую форму патентов и продуктов/прототипов университетом будут предоставлены гранты, привлечено внешнее финансирование. К мерам поддержки, предоставляемым университетом участникам кластера, относятся: финансирование, включая софинансирование, лизинговое финансирование проектов участников кластера, осуществление инвестиций в уставные капиталы участников кластера, предоставление участникам кластера грантов, обеспечение участников кластера квалифицированными кадровыми ресурсами, размещение участникам кластера заказов на научные проекты, обеспечение участников кластера необходимыми помещениями, предоставление участникам кластера доступа к лабораторному оборудованию и библиотечным фондам Назарбаев Университета и его организаций.</w:t>
      </w:r>
      <w:r>
        <w:br/>
      </w:r>
      <w:r>
        <w:rPr>
          <w:rFonts w:ascii="Times New Roman"/>
          <w:b w:val="false"/>
          <w:i w:val="false"/>
          <w:color w:val="000000"/>
          <w:sz w:val="28"/>
        </w:rPr>
        <w:t>
      Всем участникам кластерного процесса будет оказана методологическая и информационная поддержка путем подготовки методических документов и выпуска информационных бюллетеней, консультирования участников через центры обслуживания предпринимателей. В рамках данной поддержки будут организованы центры по специализированному обучению участников кластерного процесса, создан веб-сайт по освещению кластерных инициатив. Будут проработаны вопросы по возможности изучения международного опыта по развитию кластеров, в том числе на грантовой основе.</w:t>
      </w:r>
      <w:r>
        <w:br/>
      </w:r>
      <w:r>
        <w:rPr>
          <w:rFonts w:ascii="Times New Roman"/>
          <w:b w:val="false"/>
          <w:i w:val="false"/>
          <w:color w:val="000000"/>
          <w:sz w:val="28"/>
        </w:rPr>
        <w:t>
      Для реализации государственных мер по развитию кластеров будут определены и предусмотрены необходимые бюджетные средства, в том числе на грантовой основе или по отдельным бюджетным заявкам.</w:t>
      </w:r>
      <w:r>
        <w:br/>
      </w:r>
      <w:r>
        <w:rPr>
          <w:rFonts w:ascii="Times New Roman"/>
          <w:b w:val="false"/>
          <w:i w:val="false"/>
          <w:color w:val="000000"/>
          <w:sz w:val="28"/>
        </w:rPr>
        <w:t>
      Компаниям-участникам кластеров на всех этапах на общих основаниях будет представлена возможность получения инструментов государственной поддержки, предусмотренных для субъектов индустриально-инновационной деятельности в рамках различных программ.</w:t>
      </w:r>
      <w:r>
        <w:br/>
      </w:r>
      <w:r>
        <w:rPr>
          <w:rFonts w:ascii="Times New Roman"/>
          <w:b w:val="false"/>
          <w:i w:val="false"/>
          <w:color w:val="000000"/>
          <w:sz w:val="28"/>
        </w:rPr>
        <w:t xml:space="preserve">
      Основными финансовыми агентами по развитию кластеров будут </w:t>
      </w:r>
      <w:r>
        <w:br/>
      </w:r>
      <w:r>
        <w:rPr>
          <w:rFonts w:ascii="Times New Roman"/>
          <w:b w:val="false"/>
          <w:i w:val="false"/>
          <w:color w:val="000000"/>
          <w:sz w:val="28"/>
        </w:rPr>
        <w:t>
АО «НУХ «Байтерек», АО «НУХ «КазАгро».</w:t>
      </w:r>
    </w:p>
    <w:p>
      <w:pPr>
        <w:spacing w:after="0"/>
        <w:ind w:left="0"/>
        <w:jc w:val="both"/>
      </w:pPr>
      <w:r>
        <w:rPr>
          <w:rFonts w:ascii="Times New Roman"/>
          <w:b w:val="false"/>
          <w:i w:val="false"/>
          <w:color w:val="000000"/>
          <w:sz w:val="28"/>
        </w:rPr>
        <w:t>      4. Поддержка предприятий приоритетных и остальных отраслевых секторов.</w:t>
      </w:r>
      <w:r>
        <w:br/>
      </w:r>
      <w:r>
        <w:rPr>
          <w:rFonts w:ascii="Times New Roman"/>
          <w:b w:val="false"/>
          <w:i w:val="false"/>
          <w:color w:val="000000"/>
          <w:sz w:val="28"/>
        </w:rPr>
        <w:t>
      Меры государственной поддержки будут направлены на снижение барьеров для развития предприятий по следующим направлениям.</w:t>
      </w:r>
    </w:p>
    <w:p>
      <w:pPr>
        <w:spacing w:after="0"/>
        <w:ind w:left="0"/>
        <w:jc w:val="both"/>
      </w:pPr>
      <w:r>
        <w:rPr>
          <w:rFonts w:ascii="Times New Roman"/>
          <w:b w:val="false"/>
          <w:i w:val="false"/>
          <w:color w:val="000000"/>
          <w:sz w:val="28"/>
        </w:rPr>
        <w:t>      Отраслевое регулирование</w:t>
      </w:r>
      <w:r>
        <w:br/>
      </w:r>
      <w:r>
        <w:rPr>
          <w:rFonts w:ascii="Times New Roman"/>
          <w:b w:val="false"/>
          <w:i w:val="false"/>
          <w:color w:val="000000"/>
          <w:sz w:val="28"/>
        </w:rPr>
        <w:t>
      Будет продолжена работа по возмещению затрат по сертификации продукции и системы менеджмента качества в соответствии с международными стандартами (API, ASTM, GMP, EN) в размере 50% от суммы, предъявляемой к возмещению, но не более трех тысяч месячных расчетных показателей.</w:t>
      </w:r>
    </w:p>
    <w:p>
      <w:pPr>
        <w:spacing w:after="0"/>
        <w:ind w:left="0"/>
        <w:jc w:val="both"/>
      </w:pPr>
      <w:r>
        <w:rPr>
          <w:rFonts w:ascii="Times New Roman"/>
          <w:b w:val="false"/>
          <w:i w:val="false"/>
          <w:color w:val="000000"/>
          <w:sz w:val="28"/>
        </w:rPr>
        <w:t>      Интернационализация</w:t>
      </w:r>
      <w:r>
        <w:br/>
      </w:r>
      <w:r>
        <w:rPr>
          <w:rFonts w:ascii="Times New Roman"/>
          <w:b w:val="false"/>
          <w:i w:val="false"/>
          <w:color w:val="000000"/>
          <w:sz w:val="28"/>
        </w:rPr>
        <w:t>
      Будут проработаны механизмы финансовой поддержки экспорта: пред- экспортное финансирование и страхование; использование экспортного лизинга для кредитования зарубежных потребителей казахстанской машиностроительной продукции; торговое финансирование экспортных операций через страхование или покрытие документарных операций.</w:t>
      </w:r>
      <w:r>
        <w:br/>
      </w:r>
      <w:r>
        <w:rPr>
          <w:rFonts w:ascii="Times New Roman"/>
          <w:b w:val="false"/>
          <w:i w:val="false"/>
          <w:color w:val="000000"/>
          <w:sz w:val="28"/>
        </w:rPr>
        <w:t>
      Будут возмещаться затраты субъектов индустриально-инновационной деятельности по продвижению отечественных обработанных товаров: затраты на рекламу отечественной обработанной продукции за рубежом; участие в зарубежных выставках; открытие, содержание представительства, склада, торговой точки за рубежом; проведение процедур, связанных с регистрацией товарных знаков и продукции за рубежом; а также затраты на проведение процедур, связанных с сертификацией продукции за рубежом.</w:t>
      </w:r>
      <w:r>
        <w:br/>
      </w:r>
      <w:r>
        <w:rPr>
          <w:rFonts w:ascii="Times New Roman"/>
          <w:b w:val="false"/>
          <w:i w:val="false"/>
          <w:color w:val="000000"/>
          <w:sz w:val="28"/>
        </w:rPr>
        <w:t>
      Будут проработаны механизмы снижения транспортных затрат на перевозку отечественной обработанной продукции через создание экономических выгод для перевозчиков путем гарантирования объемов перевозок.</w:t>
      </w:r>
    </w:p>
    <w:p>
      <w:pPr>
        <w:spacing w:after="0"/>
        <w:ind w:left="0"/>
        <w:jc w:val="both"/>
      </w:pPr>
      <w:r>
        <w:rPr>
          <w:rFonts w:ascii="Times New Roman"/>
          <w:b w:val="false"/>
          <w:i w:val="false"/>
          <w:color w:val="000000"/>
          <w:sz w:val="28"/>
        </w:rPr>
        <w:t>      Технологии и инновации</w:t>
      </w:r>
      <w:r>
        <w:br/>
      </w:r>
      <w:r>
        <w:rPr>
          <w:rFonts w:ascii="Times New Roman"/>
          <w:b w:val="false"/>
          <w:i w:val="false"/>
          <w:color w:val="000000"/>
          <w:sz w:val="28"/>
        </w:rPr>
        <w:t>
      Будут проработаны механизмы по предоставлению инновационных грантов на промышленные исследования, в том числе проработке грантового финансирования целевых технологических программ.</w:t>
      </w:r>
      <w:r>
        <w:br/>
      </w:r>
      <w:r>
        <w:rPr>
          <w:rFonts w:ascii="Times New Roman"/>
          <w:b w:val="false"/>
          <w:i w:val="false"/>
          <w:color w:val="000000"/>
          <w:sz w:val="28"/>
        </w:rPr>
        <w:t>
      Будет продолжена работа по предоставлению инновационных грантов на приобретение технологий.</w:t>
      </w:r>
      <w:r>
        <w:br/>
      </w:r>
      <w:r>
        <w:rPr>
          <w:rFonts w:ascii="Times New Roman"/>
          <w:b w:val="false"/>
          <w:i w:val="false"/>
          <w:color w:val="000000"/>
          <w:sz w:val="28"/>
        </w:rPr>
        <w:t>
      Будет продолжена работа по предоставлению инновационных грантов для коммерциализации технологий.</w:t>
      </w:r>
      <w:r>
        <w:br/>
      </w:r>
      <w:r>
        <w:rPr>
          <w:rFonts w:ascii="Times New Roman"/>
          <w:b w:val="false"/>
          <w:i w:val="false"/>
          <w:color w:val="000000"/>
          <w:sz w:val="28"/>
        </w:rPr>
        <w:t>
      Будет продолжена работа по предоставлению инновационных грантов на повышение эффективности производства (привлечение консалтинговых, инжиниринговых и проектных организаций; внедрение управленческих и производственных технологий).</w:t>
      </w:r>
      <w:r>
        <w:br/>
      </w:r>
      <w:r>
        <w:rPr>
          <w:rFonts w:ascii="Times New Roman"/>
          <w:b w:val="false"/>
          <w:i w:val="false"/>
          <w:color w:val="000000"/>
          <w:sz w:val="28"/>
        </w:rPr>
        <w:t>
      Будет продолжена работа по софинансированию МСБ и крупных предприятий при проведении технической диагностики. Также будет продолжена работа по возмещению затрат крупных предприятий и МСБ по внедрению системы технического нормирования труда.</w:t>
      </w:r>
      <w:r>
        <w:br/>
      </w:r>
      <w:r>
        <w:rPr>
          <w:rFonts w:ascii="Times New Roman"/>
          <w:b w:val="false"/>
          <w:i w:val="false"/>
          <w:color w:val="000000"/>
          <w:sz w:val="28"/>
        </w:rPr>
        <w:t>
      Будут проработаны механизмы по возмещению затрат по адаптации внедряемых новых (импортируемых) технологий.</w:t>
      </w:r>
    </w:p>
    <w:p>
      <w:pPr>
        <w:spacing w:after="0"/>
        <w:ind w:left="0"/>
        <w:jc w:val="both"/>
      </w:pPr>
      <w:r>
        <w:rPr>
          <w:rFonts w:ascii="Times New Roman"/>
          <w:b w:val="false"/>
          <w:i w:val="false"/>
          <w:color w:val="000000"/>
          <w:sz w:val="28"/>
        </w:rPr>
        <w:t>      Финансовые ресурсы</w:t>
      </w:r>
      <w:r>
        <w:br/>
      </w:r>
      <w:r>
        <w:rPr>
          <w:rFonts w:ascii="Times New Roman"/>
          <w:b w:val="false"/>
          <w:i w:val="false"/>
          <w:color w:val="000000"/>
          <w:sz w:val="28"/>
        </w:rPr>
        <w:t>
      Будут проработаны следующие механизмы:</w:t>
      </w:r>
      <w:r>
        <w:br/>
      </w:r>
      <w:r>
        <w:rPr>
          <w:rFonts w:ascii="Times New Roman"/>
          <w:b w:val="false"/>
          <w:i w:val="false"/>
          <w:color w:val="000000"/>
          <w:sz w:val="28"/>
        </w:rPr>
        <w:t>
      субсидирование ставки вознаграждения по кредитам или договорам финансового лизинга как на инвестиционные цели, так и пополнение оборотных средств в приоритетных секторах и с учетом региональной специализации;</w:t>
      </w:r>
      <w:r>
        <w:br/>
      </w:r>
      <w:r>
        <w:rPr>
          <w:rFonts w:ascii="Times New Roman"/>
          <w:b w:val="false"/>
          <w:i w:val="false"/>
          <w:color w:val="000000"/>
          <w:sz w:val="28"/>
        </w:rPr>
        <w:t>
      выдача гарантий по кредитам БВУ в приоритетных секторах и с учетом региональной специализации.</w:t>
      </w:r>
    </w:p>
    <w:p>
      <w:pPr>
        <w:spacing w:after="0"/>
        <w:ind w:left="0"/>
        <w:jc w:val="both"/>
      </w:pPr>
      <w:r>
        <w:rPr>
          <w:rFonts w:ascii="Times New Roman"/>
          <w:b w:val="false"/>
          <w:i w:val="false"/>
          <w:color w:val="000000"/>
          <w:sz w:val="28"/>
        </w:rPr>
        <w:t>      Инфраструктура</w:t>
      </w:r>
      <w:r>
        <w:br/>
      </w:r>
      <w:r>
        <w:rPr>
          <w:rFonts w:ascii="Times New Roman"/>
          <w:b w:val="false"/>
          <w:i w:val="false"/>
          <w:color w:val="000000"/>
          <w:sz w:val="28"/>
        </w:rPr>
        <w:t>
      Будет проработан вопрос подведения инфраструктуры к строящимся или модернизируемым объектам.</w:t>
      </w:r>
    </w:p>
    <w:p>
      <w:pPr>
        <w:spacing w:after="0"/>
        <w:ind w:left="0"/>
        <w:jc w:val="both"/>
      </w:pPr>
      <w:r>
        <w:rPr>
          <w:rFonts w:ascii="Times New Roman"/>
          <w:b w:val="false"/>
          <w:i w:val="false"/>
          <w:color w:val="000000"/>
          <w:sz w:val="28"/>
        </w:rPr>
        <w:t>      Человеческие ресурсы</w:t>
      </w:r>
      <w:r>
        <w:br/>
      </w:r>
      <w:r>
        <w:rPr>
          <w:rFonts w:ascii="Times New Roman"/>
          <w:b w:val="false"/>
          <w:i w:val="false"/>
          <w:color w:val="000000"/>
          <w:sz w:val="28"/>
        </w:rPr>
        <w:t>
      Будет продолжена работа по обучению руководства (топ-менеджеров) предприятий по вопросам повышения производительности и энергоэффективности.</w:t>
      </w:r>
      <w:r>
        <w:br/>
      </w:r>
      <w:r>
        <w:rPr>
          <w:rFonts w:ascii="Times New Roman"/>
          <w:b w:val="false"/>
          <w:i w:val="false"/>
          <w:color w:val="000000"/>
          <w:sz w:val="28"/>
        </w:rPr>
        <w:t>
      Будет продолжена работа по предоставлению грантов на привлечение высококвалифицированных иностранных специалистов, повышение квалификации инженерно-технического персонала за рубежом.</w:t>
      </w:r>
    </w:p>
    <w:p>
      <w:pPr>
        <w:spacing w:after="0"/>
        <w:ind w:left="0"/>
        <w:jc w:val="both"/>
      </w:pPr>
      <w:r>
        <w:rPr>
          <w:rFonts w:ascii="Times New Roman"/>
          <w:b w:val="false"/>
          <w:i w:val="false"/>
          <w:color w:val="000000"/>
          <w:sz w:val="28"/>
        </w:rPr>
        <w:t>      Государственные закупки</w:t>
      </w:r>
      <w:r>
        <w:br/>
      </w:r>
      <w:r>
        <w:rPr>
          <w:rFonts w:ascii="Times New Roman"/>
          <w:b w:val="false"/>
          <w:i w:val="false"/>
          <w:color w:val="000000"/>
          <w:sz w:val="28"/>
        </w:rPr>
        <w:t>
      Будут проработаны механизмы заключения долгосрочных контрактов по государственным закупкам.</w:t>
      </w:r>
      <w:r>
        <w:br/>
      </w:r>
      <w:r>
        <w:rPr>
          <w:rFonts w:ascii="Times New Roman"/>
          <w:b w:val="false"/>
          <w:i w:val="false"/>
          <w:color w:val="000000"/>
          <w:sz w:val="28"/>
        </w:rPr>
        <w:t>
      Будут проработаны механизмы нормативного регулирования максимальных сроков оплаты.</w:t>
      </w:r>
    </w:p>
    <w:p>
      <w:pPr>
        <w:spacing w:after="0"/>
        <w:ind w:left="0"/>
        <w:jc w:val="both"/>
      </w:pPr>
      <w:r>
        <w:rPr>
          <w:rFonts w:ascii="Times New Roman"/>
          <w:b w:val="false"/>
          <w:i w:val="false"/>
          <w:color w:val="000000"/>
          <w:sz w:val="28"/>
        </w:rPr>
        <w:t>      Предпринимательство и МСБ</w:t>
      </w:r>
      <w:r>
        <w:br/>
      </w:r>
      <w:r>
        <w:rPr>
          <w:rFonts w:ascii="Times New Roman"/>
          <w:b w:val="false"/>
          <w:i w:val="false"/>
          <w:color w:val="000000"/>
          <w:sz w:val="28"/>
        </w:rPr>
        <w:t>
      Будет продолжена работа по возмещению затрат на разработку комплексного плана развития предприятия.</w:t>
      </w:r>
      <w:r>
        <w:br/>
      </w:r>
      <w:r>
        <w:rPr>
          <w:rFonts w:ascii="Times New Roman"/>
          <w:b w:val="false"/>
          <w:i w:val="false"/>
          <w:color w:val="000000"/>
          <w:sz w:val="28"/>
        </w:rPr>
        <w:t>
      Будет продолжена работа по заключению контрактов между заказчиком и производителем с целью создания смежных производств вокруг крупных предприятий.</w:t>
      </w:r>
      <w:r>
        <w:br/>
      </w:r>
      <w:r>
        <w:rPr>
          <w:rFonts w:ascii="Times New Roman"/>
          <w:b w:val="false"/>
          <w:i w:val="false"/>
          <w:color w:val="000000"/>
          <w:sz w:val="28"/>
        </w:rPr>
        <w:t>
      Предоставление мер государственной поддержки будет вестись в рамках действующих программ: </w:t>
      </w:r>
      <w:r>
        <w:rPr>
          <w:rFonts w:ascii="Times New Roman"/>
          <w:b w:val="false"/>
          <w:i w:val="false"/>
          <w:color w:val="000000"/>
          <w:sz w:val="28"/>
        </w:rPr>
        <w:t>Дорожная карта бизнеса 2020</w:t>
      </w:r>
      <w:r>
        <w:rPr>
          <w:rFonts w:ascii="Times New Roman"/>
          <w:b w:val="false"/>
          <w:i w:val="false"/>
          <w:color w:val="000000"/>
          <w:sz w:val="28"/>
        </w:rPr>
        <w:t>, </w:t>
      </w:r>
      <w:r>
        <w:rPr>
          <w:rFonts w:ascii="Times New Roman"/>
          <w:b w:val="false"/>
          <w:i w:val="false"/>
          <w:color w:val="000000"/>
          <w:sz w:val="28"/>
        </w:rPr>
        <w:t>Производительность 2020</w:t>
      </w:r>
      <w:r>
        <w:rPr>
          <w:rFonts w:ascii="Times New Roman"/>
          <w:b w:val="false"/>
          <w:i w:val="false"/>
          <w:color w:val="000000"/>
          <w:sz w:val="28"/>
        </w:rPr>
        <w:t>, </w:t>
      </w:r>
      <w:r>
        <w:rPr>
          <w:rFonts w:ascii="Times New Roman"/>
          <w:b w:val="false"/>
          <w:i w:val="false"/>
          <w:color w:val="000000"/>
          <w:sz w:val="28"/>
        </w:rPr>
        <w:t>Агробизнес 2020</w:t>
      </w:r>
      <w:r>
        <w:rPr>
          <w:rFonts w:ascii="Times New Roman"/>
          <w:b w:val="false"/>
          <w:i w:val="false"/>
          <w:color w:val="000000"/>
          <w:sz w:val="28"/>
        </w:rPr>
        <w:t>, а также государственной поддержки по стимулированию и продвижению отечественных обработанных товаров, услуг и привлечению иностранных инвестиций. Потребуется внесение измений и дополнений в данные Программы для уточнения условий и механизмов предоставления действующих инструментов и определения механизмов и условий предоставления новых инструментов.</w:t>
      </w:r>
      <w:r>
        <w:br/>
      </w:r>
      <w:r>
        <w:rPr>
          <w:rFonts w:ascii="Times New Roman"/>
          <w:b w:val="false"/>
          <w:i w:val="false"/>
          <w:color w:val="000000"/>
          <w:sz w:val="28"/>
        </w:rPr>
        <w:t>
      Поддержка предприятий и их проектов будет осуществляться в соответствии со следующими подходами:</w:t>
      </w:r>
      <w:r>
        <w:br/>
      </w:r>
      <w:r>
        <w:rPr>
          <w:rFonts w:ascii="Times New Roman"/>
          <w:b w:val="false"/>
          <w:i w:val="false"/>
          <w:color w:val="000000"/>
          <w:sz w:val="28"/>
        </w:rPr>
        <w:t>
      1. Стандартный подход – предоставление стандартного пакета инструментов. Объект поддержки – субъекты малого, среднего и крупного предпринимательства, реализующие проекты в отраслях обрабатывающей промышленности, будут поддерживаться на системной основе с применением стандартных финансовых и сервисных инструментов в рамках программ: Дорожная карта бизнеса 2020, Производительность 2020, Агробизнес 2020, а также государственной поддержки по стимулированию и продвижению отечественных обработанных товаров, услуг и привлечению иностранных инвестиций.</w:t>
      </w:r>
      <w:r>
        <w:br/>
      </w:r>
      <w:r>
        <w:rPr>
          <w:rFonts w:ascii="Times New Roman"/>
          <w:b w:val="false"/>
          <w:i w:val="false"/>
          <w:color w:val="000000"/>
          <w:sz w:val="28"/>
        </w:rPr>
        <w:t>
      Все предприятия, независимо от размеров и форм собственности, могут претендовать на сервисные меры: по сертификации, поддержке и привлечению инвесторов, стимулированию и продвижению экспорта, развитию инноваций, повышению эффективности, совершенствованию технологий, развитию человеческого капитала.</w:t>
      </w:r>
      <w:r>
        <w:br/>
      </w:r>
      <w:r>
        <w:rPr>
          <w:rFonts w:ascii="Times New Roman"/>
          <w:b w:val="false"/>
          <w:i w:val="false"/>
          <w:color w:val="000000"/>
          <w:sz w:val="28"/>
        </w:rPr>
        <w:t>
      Финансовые меры поддержки будут ранжированы по стоимости проекта и приоритетам.</w:t>
      </w:r>
      <w:r>
        <w:br/>
      </w:r>
      <w:r>
        <w:rPr>
          <w:rFonts w:ascii="Times New Roman"/>
          <w:b w:val="false"/>
          <w:i w:val="false"/>
          <w:color w:val="000000"/>
          <w:sz w:val="28"/>
        </w:rPr>
        <w:t>
      Для проектов до 750 млн. тенге субсидирование ставки вознаграждения по кредитам или договорам финансового лизинга и выдача гарантий по кредитам БВУ осуществляется в рамках приоритетных секторов и/или в соответствии с региональной специализацией.</w:t>
      </w:r>
      <w:r>
        <w:br/>
      </w:r>
      <w:r>
        <w:rPr>
          <w:rFonts w:ascii="Times New Roman"/>
          <w:b w:val="false"/>
          <w:i w:val="false"/>
          <w:color w:val="000000"/>
          <w:sz w:val="28"/>
        </w:rPr>
        <w:t>
      Для предпринимателей, осуществляющих деятельность в сельских населенных пунктах, моногородах и малых городах, а также для начинающих молодых индивидуальных предпринимателей субсидирование ставки вознаграждения и выдача гарантий по кредитам БВУ осуществляются без отраслевых ограничений.</w:t>
      </w:r>
      <w:r>
        <w:br/>
      </w:r>
      <w:r>
        <w:rPr>
          <w:rFonts w:ascii="Times New Roman"/>
          <w:b w:val="false"/>
          <w:i w:val="false"/>
          <w:color w:val="000000"/>
          <w:sz w:val="28"/>
        </w:rPr>
        <w:t>
      Для проектов с объемом инвестиций до 4,5 млрд. тг. будут применяться дополнительные критерии: (а) деятельность в 14 приоритетных секторах и/или соответствие региональной специализации; (б) соответствие производимой продукции общепризнанным международным стандартам; (в) производительность труда, энергоэффективность; (г) расширение рынков для реализации несырьевых товаров; (д) производства, развивающие ЦДС при выпуске конечной продукции.</w:t>
      </w:r>
      <w:r>
        <w:br/>
      </w:r>
      <w:r>
        <w:rPr>
          <w:rFonts w:ascii="Times New Roman"/>
          <w:b w:val="false"/>
          <w:i w:val="false"/>
          <w:color w:val="000000"/>
          <w:sz w:val="28"/>
        </w:rPr>
        <w:t>
      Для данной категории проектов субсидирование ставки вознаграждения по кредитам/договорам финансового лизинга и выдача гарантий по кредитам БВУ будут осуществляться по особым условиям.</w:t>
      </w:r>
      <w:r>
        <w:br/>
      </w:r>
      <w:r>
        <w:rPr>
          <w:rFonts w:ascii="Times New Roman"/>
          <w:b w:val="false"/>
          <w:i w:val="false"/>
          <w:color w:val="000000"/>
          <w:sz w:val="28"/>
        </w:rPr>
        <w:t>
      2. Индивидуальный подход будет применяться для крупных предприятий, реализующих масштабные проекты в приоритетных секторах обрабатывающей промышленности, требующие координации и поддержки на республиканском уровне и дополнительных мер государственной поддержки за пределами стандартного подхода. Эти проекты должны составить основу Карты индустриализации. Решение по использованию данного подхода принимается Правительством Республики Казахстан.</w:t>
      </w:r>
      <w:r>
        <w:br/>
      </w:r>
      <w:r>
        <w:rPr>
          <w:rFonts w:ascii="Times New Roman"/>
          <w:b w:val="false"/>
          <w:i w:val="false"/>
          <w:color w:val="000000"/>
          <w:sz w:val="28"/>
        </w:rPr>
        <w:t>
      Критерии: (а) деятельность в 14 приоритетных секторах; (б) объем инвестиций от 4,5 млрд. тенге; (в) соответствие производимой продукции общепризнанным международным стандартам; (г) производительность труда, энергоэффективность; (д) расширение рынков для реализации несырьевых товаров; (е) производства, развивающие ЦДС при выпуске конечной продукции. (ж) вклад в достижение стратегических целей Программы.</w:t>
      </w:r>
      <w:r>
        <w:br/>
      </w:r>
      <w:r>
        <w:rPr>
          <w:rFonts w:ascii="Times New Roman"/>
          <w:b w:val="false"/>
          <w:i w:val="false"/>
          <w:color w:val="000000"/>
          <w:sz w:val="28"/>
        </w:rPr>
        <w:t>
      Инструментом реализации индивидуального подхода будет Карта индустриализации.</w:t>
      </w:r>
      <w:r>
        <w:br/>
      </w:r>
      <w:r>
        <w:rPr>
          <w:rFonts w:ascii="Times New Roman"/>
          <w:b w:val="false"/>
          <w:i w:val="false"/>
          <w:color w:val="000000"/>
          <w:sz w:val="28"/>
        </w:rPr>
        <w:t>
      Карта индустриализации Казахстана на предстоящий период – это перечень крупных инвестиционных проектов преимущественно в 14 приоритетных секторах, формирующих новые индустрии, развивающих кластеры, которым предоставляются меры государственной поддержки.</w:t>
      </w:r>
      <w:r>
        <w:br/>
      </w:r>
      <w:r>
        <w:rPr>
          <w:rFonts w:ascii="Times New Roman"/>
          <w:b w:val="false"/>
          <w:i w:val="false"/>
          <w:color w:val="000000"/>
          <w:sz w:val="28"/>
        </w:rPr>
        <w:t>
      Сложность и масштабность проектов Карты индустриализации требуют предоставления мер государственной поддержки в индивидуальном порядке через заключение соглашения.</w:t>
      </w:r>
      <w:r>
        <w:br/>
      </w:r>
      <w:r>
        <w:rPr>
          <w:rFonts w:ascii="Times New Roman"/>
          <w:b w:val="false"/>
          <w:i w:val="false"/>
          <w:color w:val="000000"/>
          <w:sz w:val="28"/>
        </w:rPr>
        <w:t>
      Процесс отбора проектов в Карту индустриализации является итерационным, перечень проектов, включенных в Карту индустриализации, может дополняться новыми проектами не реже одного раза в год по мере поступления заявок и их соответствующего рассмотрения.</w:t>
      </w:r>
      <w:r>
        <w:br/>
      </w:r>
      <w:r>
        <w:rPr>
          <w:rFonts w:ascii="Times New Roman"/>
          <w:b w:val="false"/>
          <w:i w:val="false"/>
          <w:color w:val="000000"/>
          <w:sz w:val="28"/>
        </w:rPr>
        <w:t>
      К критериям отбора проектов в Карту индустриализации относятся:</w:t>
      </w:r>
      <w:r>
        <w:br/>
      </w:r>
      <w:r>
        <w:rPr>
          <w:rFonts w:ascii="Times New Roman"/>
          <w:b w:val="false"/>
          <w:i w:val="false"/>
          <w:color w:val="000000"/>
          <w:sz w:val="28"/>
        </w:rPr>
        <w:t>
      1) отраслевые приоритеты – проекты Карты индустриализации должны соответствовать отраслевым приоритетам Программы согласно перечню 14 приоритетных секторов;</w:t>
      </w:r>
      <w:r>
        <w:br/>
      </w:r>
      <w:r>
        <w:rPr>
          <w:rFonts w:ascii="Times New Roman"/>
          <w:b w:val="false"/>
          <w:i w:val="false"/>
          <w:color w:val="000000"/>
          <w:sz w:val="28"/>
        </w:rPr>
        <w:t>
      2) масштаб проекта – в Карту индустриализации включаются только масштабные проекты, требующие координации и поддержки на республиканском уровне, с общим объемом инвестиций более 4,5 млрд. тенге;</w:t>
      </w:r>
      <w:r>
        <w:br/>
      </w:r>
      <w:r>
        <w:rPr>
          <w:rFonts w:ascii="Times New Roman"/>
          <w:b w:val="false"/>
          <w:i w:val="false"/>
          <w:color w:val="000000"/>
          <w:sz w:val="28"/>
        </w:rPr>
        <w:t>
      3) вклад в достижение стратегических целей Программы – реализация проекта должна оказывать прямое влияние на результаты Программы через достижение целевых индикаторов Программы;</w:t>
      </w:r>
      <w:r>
        <w:br/>
      </w:r>
      <w:r>
        <w:rPr>
          <w:rFonts w:ascii="Times New Roman"/>
          <w:b w:val="false"/>
          <w:i w:val="false"/>
          <w:color w:val="000000"/>
          <w:sz w:val="28"/>
        </w:rPr>
        <w:t>
      4) потребность в мерах государственной поддержки.</w:t>
      </w:r>
      <w:r>
        <w:br/>
      </w:r>
      <w:r>
        <w:rPr>
          <w:rFonts w:ascii="Times New Roman"/>
          <w:b w:val="false"/>
          <w:i w:val="false"/>
          <w:color w:val="000000"/>
          <w:sz w:val="28"/>
        </w:rPr>
        <w:t>
      Порядок отбора проектов в Карту индустриализации будет определен Правительством Республики Казахстан.</w:t>
      </w:r>
      <w:r>
        <w:br/>
      </w:r>
      <w:r>
        <w:rPr>
          <w:rFonts w:ascii="Times New Roman"/>
          <w:b w:val="false"/>
          <w:i w:val="false"/>
          <w:color w:val="000000"/>
          <w:sz w:val="28"/>
        </w:rPr>
        <w:t>
      Решение по включению проектов в Карту индустриализации, а также по заключению с заявителем проекта соглашения принимается Комиссией по промышленному развитию. Комиссия по промышленному развитию определяет государственный орган, ответственный за реализацию проекта, для разработки проекта соглашения совместно с заявителем проекта.</w:t>
      </w:r>
      <w:r>
        <w:br/>
      </w:r>
      <w:r>
        <w:rPr>
          <w:rFonts w:ascii="Times New Roman"/>
          <w:b w:val="false"/>
          <w:i w:val="false"/>
          <w:color w:val="000000"/>
          <w:sz w:val="28"/>
        </w:rPr>
        <w:t>
      По решению Комиссии по промышленному развитию в Карту индустриализации могут быть включены проекты, реализуемые в отраслях обрабатывающей промышленности, не являющихся приоритетными, при этом соответствующие прочим критериям Карты индустриализации. Меры государственной поддержки по ним будут оказаны в рамках распределения 20% финансовых ресурсов, выделяемых по Программе на поддержку проектов в секторах обрабатывающей промышленности, не являющихся приоритетными.</w:t>
      </w:r>
      <w:r>
        <w:br/>
      </w:r>
      <w:r>
        <w:rPr>
          <w:rFonts w:ascii="Times New Roman"/>
          <w:b w:val="false"/>
          <w:i w:val="false"/>
          <w:color w:val="000000"/>
          <w:sz w:val="28"/>
        </w:rPr>
        <w:t>
      Проекты включаются в Карту индустриализации постановлением Правительства Республики Казахстан, в котором Правительство уполномочивает государственный орган, ответственный за его реализацию, на подписание соглашения с заявителем проекта.</w:t>
      </w:r>
      <w:r>
        <w:br/>
      </w:r>
      <w:r>
        <w:rPr>
          <w:rFonts w:ascii="Times New Roman"/>
          <w:b w:val="false"/>
          <w:i w:val="false"/>
          <w:color w:val="000000"/>
          <w:sz w:val="28"/>
        </w:rPr>
        <w:t>
      В соответствии с соглашением ответственность государства будет заключаться в предоставлении мер государственной поддержки, ответственность заявителя проекта – в своевременном вводе в эксплуатацию и освоению мощности.</w:t>
      </w:r>
      <w:r>
        <w:br/>
      </w:r>
      <w:r>
        <w:rPr>
          <w:rFonts w:ascii="Times New Roman"/>
          <w:b w:val="false"/>
          <w:i w:val="false"/>
          <w:color w:val="000000"/>
          <w:sz w:val="28"/>
        </w:rPr>
        <w:t>
      Мониторинг проектов Карты индустриализации будет проводиться в рамках офиса управления Программой на базе Национального института развития в области развития индустрии.</w:t>
      </w:r>
      <w:r>
        <w:br/>
      </w:r>
      <w:r>
        <w:rPr>
          <w:rFonts w:ascii="Times New Roman"/>
          <w:b w:val="false"/>
          <w:i w:val="false"/>
          <w:color w:val="000000"/>
          <w:sz w:val="28"/>
        </w:rPr>
        <w:t>
      Кроме того, проектам Карты индустриализации будет оказываться поддержка Национальным институтом развития в области развития индустрии:</w:t>
      </w:r>
      <w:r>
        <w:br/>
      </w:r>
      <w:r>
        <w:rPr>
          <w:rFonts w:ascii="Times New Roman"/>
          <w:b w:val="false"/>
          <w:i w:val="false"/>
          <w:color w:val="000000"/>
          <w:sz w:val="28"/>
        </w:rPr>
        <w:t>
      1) выявление и предоставление рекомендаций по устранению административных барьеров в ходе реализации проектов;</w:t>
      </w:r>
      <w:r>
        <w:br/>
      </w:r>
      <w:r>
        <w:rPr>
          <w:rFonts w:ascii="Times New Roman"/>
          <w:b w:val="false"/>
          <w:i w:val="false"/>
          <w:color w:val="000000"/>
          <w:sz w:val="28"/>
        </w:rPr>
        <w:t>
      2) выявление проблем в реализации проектов и выработка предложений по их решению через механизмы межведомственной координации;</w:t>
      </w:r>
      <w:r>
        <w:br/>
      </w:r>
      <w:r>
        <w:rPr>
          <w:rFonts w:ascii="Times New Roman"/>
          <w:b w:val="false"/>
          <w:i w:val="false"/>
          <w:color w:val="000000"/>
          <w:sz w:val="28"/>
        </w:rPr>
        <w:t>
      3) помощь отраслевых экспертов при планировании и реализации проектов.</w:t>
      </w:r>
      <w:r>
        <w:br/>
      </w:r>
      <w:r>
        <w:rPr>
          <w:rFonts w:ascii="Times New Roman"/>
          <w:b w:val="false"/>
          <w:i w:val="false"/>
          <w:color w:val="000000"/>
          <w:sz w:val="28"/>
        </w:rPr>
        <w:t>
      В течение 2015 года будут проведены мероприятия по переходу Карты индустриализации к новым подходам.</w:t>
      </w:r>
      <w:r>
        <w:br/>
      </w:r>
      <w:r>
        <w:rPr>
          <w:rFonts w:ascii="Times New Roman"/>
          <w:b w:val="false"/>
          <w:i w:val="false"/>
          <w:color w:val="000000"/>
          <w:sz w:val="28"/>
        </w:rPr>
        <w:t>
      Проекты, включенные в </w:t>
      </w:r>
      <w:r>
        <w:rPr>
          <w:rFonts w:ascii="Times New Roman"/>
          <w:b w:val="false"/>
          <w:i w:val="false"/>
          <w:color w:val="000000"/>
          <w:sz w:val="28"/>
        </w:rPr>
        <w:t>Республиканскую карту</w:t>
      </w:r>
      <w:r>
        <w:rPr>
          <w:rFonts w:ascii="Times New Roman"/>
          <w:b w:val="false"/>
          <w:i w:val="false"/>
          <w:color w:val="000000"/>
          <w:sz w:val="28"/>
        </w:rPr>
        <w:t xml:space="preserve"> индустриализации в 2010-2014 годах, утвержденную постановлением Правительства Республики Казахстан от 14 апреля 2010 года № 303, со сроком ввода в эксплуатацию с 2015 года будут реализованы в рамках Карты индустриализации на предстоящие годы, за исключением проектов, реализуемых в секторах, не являющихся приоритетными.</w:t>
      </w:r>
      <w:r>
        <w:br/>
      </w:r>
      <w:r>
        <w:rPr>
          <w:rFonts w:ascii="Times New Roman"/>
          <w:b w:val="false"/>
          <w:i w:val="false"/>
          <w:color w:val="000000"/>
          <w:sz w:val="28"/>
        </w:rPr>
        <w:t>
      В Карту индустриализации на предстоящие годы будут включены также проекты, включенные в региональные Карты индустриализации в 2010-2014 годах, со сроком ввода в эксплуатацию с 2015 года и соответствующие критериям Карты индустриализации на предстоящие годы.</w:t>
      </w:r>
      <w:r>
        <w:br/>
      </w:r>
      <w:r>
        <w:rPr>
          <w:rFonts w:ascii="Times New Roman"/>
          <w:b w:val="false"/>
          <w:i w:val="false"/>
          <w:color w:val="000000"/>
          <w:sz w:val="28"/>
        </w:rPr>
        <w:t>
      Остальные проекты, включенные в региональные Карты индустриализации в 2010 – 2014 годах, со сроком ввода в эксплуатацию с 2015 года, а также требующие мер государственной поддержки, составят основу Карт поддержки предпринимательства регионов, отбор и мониторинг по которым будут осуществляться региональными палатами предпринимателей совместно с местными уполномоченными органами.</w:t>
      </w:r>
      <w:r>
        <w:br/>
      </w:r>
      <w:r>
        <w:rPr>
          <w:rFonts w:ascii="Times New Roman"/>
          <w:b w:val="false"/>
          <w:i w:val="false"/>
          <w:color w:val="000000"/>
          <w:sz w:val="28"/>
        </w:rPr>
        <w:t>
      Общая координация по проектам Карт поддержки предпринимательства закрепляются за уполномоченным органом в области регионального развития совместно с Национальной палатой предпринимательства и местными уполномоченными органами. Местный уполномоченный орган на ежеквартальной основе представляет информацию о проектах Карты поддержки предпринимательства в уполномоченный орган в области регионального развития, копии которой также направляются в отраслевой государственный орган.</w:t>
      </w:r>
    </w:p>
    <w:p>
      <w:pPr>
        <w:spacing w:after="0"/>
        <w:ind w:left="0"/>
        <w:jc w:val="both"/>
      </w:pPr>
      <w:r>
        <w:rPr>
          <w:rFonts w:ascii="Times New Roman"/>
          <w:b w:val="false"/>
          <w:i w:val="false"/>
          <w:color w:val="000000"/>
          <w:sz w:val="28"/>
        </w:rPr>
        <w:t>      5. Механизм, управление и мониторинг реализации Программы</w:t>
      </w:r>
      <w:r>
        <w:br/>
      </w:r>
      <w:r>
        <w:rPr>
          <w:rFonts w:ascii="Times New Roman"/>
          <w:b w:val="false"/>
          <w:i w:val="false"/>
          <w:color w:val="000000"/>
          <w:sz w:val="28"/>
        </w:rPr>
        <w:t>
      Механизмы реализации Программы</w:t>
      </w:r>
      <w:r>
        <w:br/>
      </w:r>
      <w:r>
        <w:rPr>
          <w:rFonts w:ascii="Times New Roman"/>
          <w:b w:val="false"/>
          <w:i w:val="false"/>
          <w:color w:val="000000"/>
          <w:sz w:val="28"/>
        </w:rPr>
        <w:t>
      Для повышения эффективности реализации Программы необходимо последовательно принять ряд программных и иных документов, согласованных между собой по ожидаемым результатам:</w:t>
      </w:r>
      <w:r>
        <w:br/>
      </w:r>
      <w:r>
        <w:rPr>
          <w:rFonts w:ascii="Times New Roman"/>
          <w:b w:val="false"/>
          <w:i w:val="false"/>
          <w:color w:val="000000"/>
          <w:sz w:val="28"/>
        </w:rPr>
        <w:t>
      1) План мероприятий по реализации Программы (далее – План мероприятий) с детальным указанием конкретных действий, направленных на достижение целей и задач Программы, с определением сроков, исполнителей, формы завершения, необходимых затрат на ее реализацию;</w:t>
      </w:r>
      <w:r>
        <w:br/>
      </w:r>
      <w:r>
        <w:rPr>
          <w:rFonts w:ascii="Times New Roman"/>
          <w:b w:val="false"/>
          <w:i w:val="false"/>
          <w:color w:val="000000"/>
          <w:sz w:val="28"/>
        </w:rPr>
        <w:t>
      2) стратегические планы центральных исполнительных органов Республики, утверждаемые постановлениями Правительства Республики Казахстан;</w:t>
      </w:r>
      <w:r>
        <w:br/>
      </w:r>
      <w:r>
        <w:rPr>
          <w:rFonts w:ascii="Times New Roman"/>
          <w:b w:val="false"/>
          <w:i w:val="false"/>
          <w:color w:val="000000"/>
          <w:sz w:val="28"/>
        </w:rPr>
        <w:t>
      3) программы развития территорий и планы мероприятий по их реализации, утверждаемые соответственно решениями маслихатов и акимов регионов;</w:t>
      </w:r>
      <w:r>
        <w:br/>
      </w:r>
      <w:r>
        <w:rPr>
          <w:rFonts w:ascii="Times New Roman"/>
          <w:b w:val="false"/>
          <w:i w:val="false"/>
          <w:color w:val="000000"/>
          <w:sz w:val="28"/>
        </w:rPr>
        <w:t>
      4) стратегии и планы развития национальных холдингов и национальных компаний, иных контролируемых государством акционерных обществ и товариществ, участвующих в реализации Программы;</w:t>
      </w:r>
      <w:r>
        <w:br/>
      </w:r>
      <w:r>
        <w:rPr>
          <w:rFonts w:ascii="Times New Roman"/>
          <w:b w:val="false"/>
          <w:i w:val="false"/>
          <w:color w:val="000000"/>
          <w:sz w:val="28"/>
        </w:rPr>
        <w:t>
      5) стратегии и планы развития национальных институтов развития, иных контролируемых государством акционерных обществ и товариществ, участвующих в реализации политики.</w:t>
      </w:r>
      <w:r>
        <w:br/>
      </w:r>
      <w:r>
        <w:rPr>
          <w:rFonts w:ascii="Times New Roman"/>
          <w:b w:val="false"/>
          <w:i w:val="false"/>
          <w:color w:val="000000"/>
          <w:sz w:val="28"/>
        </w:rPr>
        <w:t>
      Внесение изменений и дополнений в перечисленные документы будет производиться по мере возникновения необходимости с учетом актуальных реалий соответствующего периода.</w:t>
      </w:r>
      <w:r>
        <w:br/>
      </w:r>
      <w:r>
        <w:rPr>
          <w:rFonts w:ascii="Times New Roman"/>
          <w:b w:val="false"/>
          <w:i w:val="false"/>
          <w:color w:val="000000"/>
          <w:sz w:val="28"/>
        </w:rPr>
        <w:t>
      Такой порядок разработки и принятия вышеуказанных документов повысит эффективность и прозрачность реализации Программы на вертикальном и горизонтальном уровнях, обеспечит последовательность и синхронность осуществления мероприятий.</w:t>
      </w:r>
      <w:r>
        <w:br/>
      </w:r>
      <w:r>
        <w:rPr>
          <w:rFonts w:ascii="Times New Roman"/>
          <w:b w:val="false"/>
          <w:i w:val="false"/>
          <w:color w:val="000000"/>
          <w:sz w:val="28"/>
        </w:rPr>
        <w:t>
      Принципиальным является отсутствие специальных отраслевых программ, разрабатываемых в развитие Программы. Важным является соблюдение четкой взаимосвязи между Программой и вышеперечисленными нормативными правовыми актами и иными документами по ожидаемым мероприятиям при их разработке и внесении изменений и дополнений.</w:t>
      </w:r>
    </w:p>
    <w:p>
      <w:pPr>
        <w:spacing w:after="0"/>
        <w:ind w:left="0"/>
        <w:jc w:val="both"/>
      </w:pPr>
      <w:r>
        <w:rPr>
          <w:rFonts w:ascii="Times New Roman"/>
          <w:b w:val="false"/>
          <w:i w:val="false"/>
          <w:color w:val="000000"/>
          <w:sz w:val="28"/>
        </w:rPr>
        <w:t>      Управление реализацией Программы</w:t>
      </w:r>
      <w:r>
        <w:br/>
      </w:r>
      <w:r>
        <w:rPr>
          <w:rFonts w:ascii="Times New Roman"/>
          <w:b w:val="false"/>
          <w:i w:val="false"/>
          <w:color w:val="000000"/>
          <w:sz w:val="28"/>
        </w:rPr>
        <w:t>
      Для управления реализацией Программы закреплено четкое распределение ответственности и институциональных механизмов между основными участниками ее реализации, мониторинга и финансирования.</w:t>
      </w:r>
      <w:r>
        <w:br/>
      </w:r>
      <w:r>
        <w:rPr>
          <w:rFonts w:ascii="Times New Roman"/>
          <w:b w:val="false"/>
          <w:i w:val="false"/>
          <w:color w:val="000000"/>
          <w:sz w:val="28"/>
        </w:rPr>
        <w:t>
      Наряду с Правительством Республики Казахстан, центральными и местными органами управления, национальными холдингами и институтами развития Национальная палата предпринимателей примет активное участие в обсуждении и разработке стратегических документов в реализацию Программы, в том числе по вопросам развития национальных и территориальных кластеров.</w:t>
      </w:r>
      <w:r>
        <w:br/>
      </w:r>
      <w:r>
        <w:rPr>
          <w:rFonts w:ascii="Times New Roman"/>
          <w:b w:val="false"/>
          <w:i w:val="false"/>
          <w:color w:val="000000"/>
          <w:sz w:val="28"/>
        </w:rPr>
        <w:t>
      Значительная роль отводится Комиссии по промышленному развитию Республики Казахстан, образованной в целях выработки предложений в сфере промышленного развития Республики Казахстан.</w:t>
      </w:r>
      <w:r>
        <w:br/>
      </w:r>
      <w:r>
        <w:rPr>
          <w:rFonts w:ascii="Times New Roman"/>
          <w:b w:val="false"/>
          <w:i w:val="false"/>
          <w:color w:val="000000"/>
          <w:sz w:val="28"/>
        </w:rPr>
        <w:t>
      Для координации работы по развитию отраслей промышленности, упорядочения системы поддержки через институты развития на базе Национального института развития в области развития индустрии предусматривается продолжить в установленном порядке формирование центра компетенций в области индустриальной политики с основными направлениями деятельности: информационно-аналитическая поддержка индустриального развития страны; мониторинг реализации Программы; развитие программы повышения производительности; развитие систем поставщиков и интеграция в глобальные отраслевые цепочки; координация государственной политики по поддержке кластеров; разработка дорожных карт по снижению административных барьеров; сопровождение Карты индустриализации; поддержка операционной деятельности и аналитическое обеспечение Комиссии; создание и развитие офиса управления Программой.</w:t>
      </w:r>
    </w:p>
    <w:p>
      <w:pPr>
        <w:spacing w:after="0"/>
        <w:ind w:left="0"/>
        <w:jc w:val="both"/>
      </w:pPr>
      <w:r>
        <w:rPr>
          <w:rFonts w:ascii="Times New Roman"/>
          <w:b w:val="false"/>
          <w:i w:val="false"/>
          <w:color w:val="000000"/>
          <w:sz w:val="28"/>
        </w:rPr>
        <w:t>      Мониторинг реализации Программы</w:t>
      </w:r>
      <w:r>
        <w:br/>
      </w:r>
      <w:r>
        <w:rPr>
          <w:rFonts w:ascii="Times New Roman"/>
          <w:b w:val="false"/>
          <w:i w:val="false"/>
          <w:color w:val="000000"/>
          <w:sz w:val="28"/>
        </w:rPr>
        <w:t>
      Для эффективной координации, мониторинга и повышения доступности и качества оперативных (ежегодных) данных о ходе реализации Программы, а также планов мероприятий министерств и институтов развития, вовлеченных в ее реализацию, будет усовершенствована система мониторинга и оценки ее реализации.</w:t>
      </w:r>
      <w:r>
        <w:br/>
      </w:r>
      <w:r>
        <w:rPr>
          <w:rFonts w:ascii="Times New Roman"/>
          <w:b w:val="false"/>
          <w:i w:val="false"/>
          <w:color w:val="000000"/>
          <w:sz w:val="28"/>
        </w:rPr>
        <w:t>
      Ключевым механизмом в системе мониторинга реализации Программы должны стать оценка, основанная на фактах, и финансирование исполнителей в зависимости от достигнутых результатов. Внедрение этого подхода потребует дальнейшего совершенствования системы государственного планирования Республики Казахстан, которое должно в первую очередь отразиться в новых видах анализа и оценки – таких, как предварительная оценка программ и проектов, оценка результативности их реализации относительно затрачиваемых государственных ресурсов.</w:t>
      </w:r>
      <w:r>
        <w:br/>
      </w:r>
      <w:r>
        <w:rPr>
          <w:rFonts w:ascii="Times New Roman"/>
          <w:b w:val="false"/>
          <w:i w:val="false"/>
          <w:color w:val="000000"/>
          <w:sz w:val="28"/>
        </w:rPr>
        <w:t>
      Согласно лучшим мировым практикам в области управления программами для эффективной межведомственной координации ее реализации планируется создание офиса управления программой на базе Национального института развития в области индустрии. Он будет осуществлять оценку исполнения целевых показателей, степень реализации отдельных мероприятий. Мониторинг реализации Программы позволит выявлять отклонения и предлагать план мероприятий по их устранению, на основе которого будет осуществляться корректировка Программы.</w:t>
      </w:r>
    </w:p>
    <w:p>
      <w:pPr>
        <w:spacing w:after="0"/>
        <w:ind w:left="0"/>
        <w:jc w:val="both"/>
      </w:pPr>
      <w:r>
        <w:rPr>
          <w:rFonts w:ascii="Times New Roman"/>
          <w:b w:val="false"/>
          <w:i w:val="false"/>
          <w:color w:val="000000"/>
          <w:sz w:val="28"/>
        </w:rPr>
        <w:t>      </w:t>
      </w:r>
      <w:r>
        <w:rPr>
          <w:rFonts w:ascii="Times New Roman"/>
          <w:b/>
          <w:i w:val="false"/>
          <w:color w:val="000000"/>
          <w:sz w:val="28"/>
        </w:rPr>
        <w:t>6. Этапы реализации Программы</w:t>
      </w:r>
      <w:r>
        <w:br/>
      </w:r>
      <w:r>
        <w:rPr>
          <w:rFonts w:ascii="Times New Roman"/>
          <w:b w:val="false"/>
          <w:i w:val="false"/>
          <w:color w:val="000000"/>
          <w:sz w:val="28"/>
        </w:rPr>
        <w:t>
      Достижение поставленной цели и задач будет осуществляться пошагово.</w:t>
      </w:r>
      <w:r>
        <w:br/>
      </w:r>
      <w:r>
        <w:rPr>
          <w:rFonts w:ascii="Times New Roman"/>
          <w:b w:val="false"/>
          <w:i w:val="false"/>
          <w:color w:val="000000"/>
          <w:sz w:val="28"/>
        </w:rPr>
        <w:t>
      Первый этап включает в себя запуск мероприятий по развитию национального кластера из базовых ресурсных секторов экономики, 3 кластеров из рыночно-ориентированных секторов экономики и двух инновационных кластеров из секторов «новой экономики». Для поддержки индустриального развития в приоритетных секторах будут реализованы пилотные инструменты поддержки индустриального развития.</w:t>
      </w:r>
      <w:r>
        <w:br/>
      </w:r>
      <w:r>
        <w:rPr>
          <w:rFonts w:ascii="Times New Roman"/>
          <w:b w:val="false"/>
          <w:i w:val="false"/>
          <w:color w:val="000000"/>
          <w:sz w:val="28"/>
        </w:rPr>
        <w:t>
      На втором этапе реализации будет задействован весь набор инструментов поддержки индустриального развития в приоритетных секторах. Будут осуществлены мероприятия по развитию приоритетных кластеров из базовых ресурсных секторов, рыночно-ориентированных секторов и инновационных кластеров. Будет завершено обновление системы институтов развития. Также, при необходимости, политика будет актуализирована, а на завершающей стадии этого этапа будет разработана третья пятилетняя программа индустриально-инновационного развития Республики Казахстан. Кроме того, для кластеров из базовых и рыночно-ориентированных секторов промышленности, а также инновационных кластеров из секторов «новой экономики» необходимо обеспечить достижение международной конкурентоспособности в макрорегионе, включающем страны СНГ и Центральной Азии.</w:t>
      </w:r>
      <w:r>
        <w:br/>
      </w:r>
      <w:r>
        <w:rPr>
          <w:rFonts w:ascii="Times New Roman"/>
          <w:b w:val="false"/>
          <w:i w:val="false"/>
          <w:color w:val="000000"/>
          <w:sz w:val="28"/>
        </w:rPr>
        <w:t>
      С целью обеспечения соответствия политики изменившимся внешним условиям будет осуществлен ее пересмотр, в том числе будут пересмотрены стратегические планы, пятилетние и трехлетние (с учетом бюджетного цикла) планы мероприятий министерств, а также стратегии развития, пятилетние и трехлетние (с учетом бюджетного цикла) планы мероприятий институтов развития, вовлеченных в реализацию Политики.</w:t>
      </w:r>
      <w:r>
        <w:br/>
      </w:r>
      <w:r>
        <w:rPr>
          <w:rFonts w:ascii="Times New Roman"/>
          <w:b w:val="false"/>
          <w:i w:val="false"/>
          <w:color w:val="000000"/>
          <w:sz w:val="28"/>
        </w:rPr>
        <w:t>
      На третьем – завершающем этапе реализации будет проведена комплексная оценка итогов реализации Политики. Наряду с этим будет организована разработка третьей пятилетней программы индустриально-инновационного развития Республики Казахстан на период 2020 – 2024 годы.</w:t>
      </w:r>
    </w:p>
    <w:p>
      <w:pPr>
        <w:spacing w:after="0"/>
        <w:ind w:left="0"/>
        <w:jc w:val="both"/>
      </w:pPr>
      <w:r>
        <w:rPr>
          <w:rFonts w:ascii="Times New Roman"/>
          <w:b w:val="false"/>
          <w:i w:val="false"/>
          <w:color w:val="000000"/>
          <w:sz w:val="28"/>
        </w:rPr>
        <w:t>      </w:t>
      </w:r>
      <w:r>
        <w:rPr>
          <w:rFonts w:ascii="Times New Roman"/>
          <w:b/>
          <w:i w:val="false"/>
          <w:color w:val="000000"/>
          <w:sz w:val="28"/>
        </w:rPr>
        <w:t>7. Необходимые ресурсы</w:t>
      </w:r>
      <w:r>
        <w:br/>
      </w:r>
      <w:r>
        <w:rPr>
          <w:rFonts w:ascii="Times New Roman"/>
          <w:b w:val="false"/>
          <w:i w:val="false"/>
          <w:color w:val="000000"/>
          <w:sz w:val="28"/>
        </w:rPr>
        <w:t>
      Для успешной реализации Программы будут консолидированы финансовые ресурсы государства и частного сектора, при этом государство сконцентрируется на финансовом обеспечении мер поддержки, создающих условия для прихода частных инвестиций.</w:t>
      </w:r>
      <w:r>
        <w:br/>
      </w:r>
      <w:r>
        <w:rPr>
          <w:rFonts w:ascii="Times New Roman"/>
          <w:b w:val="false"/>
          <w:i w:val="false"/>
          <w:color w:val="000000"/>
          <w:sz w:val="28"/>
        </w:rPr>
        <w:t>
      Для достижения поставленных целей и индикаторов прогнозные потребности в инвестициях для обрабатывающей промышленности составят порядка 6,6 трлн тенге, в том числе около 600 млрд. тенге из государственного бюджета.</w:t>
      </w:r>
    </w:p>
    <w:p>
      <w:pPr>
        <w:spacing w:after="0"/>
        <w:ind w:left="0"/>
        <w:jc w:val="both"/>
      </w:pPr>
      <w:r>
        <w:rPr>
          <w:rFonts w:ascii="Times New Roman"/>
          <w:b w:val="false"/>
          <w:i w:val="false"/>
          <w:color w:val="000000"/>
          <w:sz w:val="28"/>
        </w:rPr>
        <w:t>Таблица 1. Общие потребности в инвестициях в обрабатывающей промышленности, млрд.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5"/>
        <w:gridCol w:w="1230"/>
        <w:gridCol w:w="1231"/>
        <w:gridCol w:w="1231"/>
        <w:gridCol w:w="1231"/>
        <w:gridCol w:w="1231"/>
        <w:gridCol w:w="1231"/>
      </w:tblGrid>
      <w:tr>
        <w:trPr>
          <w:trHeight w:val="45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г.</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 г.</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 г.</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 г.</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 г.</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 2015-</w:t>
            </w:r>
            <w:r>
              <w:br/>
            </w:r>
            <w:r>
              <w:rPr>
                <w:rFonts w:ascii="Times New Roman"/>
                <w:b w:val="false"/>
                <w:i w:val="false"/>
                <w:color w:val="000000"/>
                <w:sz w:val="20"/>
              </w:rPr>
              <w:t>
</w:t>
            </w:r>
            <w:r>
              <w:rPr>
                <w:rFonts w:ascii="Times New Roman"/>
                <w:b/>
                <w:i w:val="false"/>
                <w:color w:val="000000"/>
                <w:sz w:val="20"/>
              </w:rPr>
              <w:t>2019 гг.</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Цветная металлургия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Нефтепереработка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питания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химикатов для промышленности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 автомобилей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с/х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ж/д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Нефтедобывающее и нефтегазоперераб. оборуд.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материалов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по приоритетным секторам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5885</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00" w:hRule="atLeast"/>
        </w:trPr>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Обрабатывающая промышленность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6600</w:t>
            </w:r>
          </w:p>
        </w:tc>
      </w:tr>
    </w:tbl>
    <w:p>
      <w:pPr>
        <w:spacing w:after="0"/>
        <w:ind w:left="0"/>
        <w:jc w:val="both"/>
      </w:pPr>
      <w:r>
        <w:rPr>
          <w:rFonts w:ascii="Times New Roman"/>
          <w:b w:val="false"/>
          <w:i w:val="false"/>
          <w:color w:val="000000"/>
          <w:sz w:val="28"/>
        </w:rPr>
        <w:t>      80% целевых бюджетных финансовых ресурсов, выделяемых по Программе, будут направлены на поддержку приоритетных секторов. Оставшиеся 20% пойдут на поддержку успешных проектов и предприятий других секторов обрабатывающей промышленности.</w:t>
      </w:r>
      <w:r>
        <w:br/>
      </w:r>
      <w:r>
        <w:rPr>
          <w:rFonts w:ascii="Times New Roman"/>
          <w:b w:val="false"/>
          <w:i w:val="false"/>
          <w:color w:val="000000"/>
          <w:sz w:val="28"/>
        </w:rPr>
        <w:t>
      Объемы государственного финансирования мероприятий, предусмотренные Программой, будут уточняться на соответствующие финансовые годы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Используемые термины</w:t>
      </w:r>
      <w:r>
        <w:br/>
      </w:r>
      <w:r>
        <w:rPr>
          <w:rFonts w:ascii="Times New Roman"/>
          <w:b w:val="false"/>
          <w:i w:val="false"/>
          <w:color w:val="000000"/>
          <w:sz w:val="28"/>
        </w:rPr>
        <w:t>
      Аддитивные технологии – класс технологий, в которых деталь формируется наращиванием материала, а не удалением его из заготовки, как в традиционных.</w:t>
      </w:r>
      <w:r>
        <w:br/>
      </w:r>
      <w:r>
        <w:rPr>
          <w:rFonts w:ascii="Times New Roman"/>
          <w:b w:val="false"/>
          <w:i w:val="false"/>
          <w:color w:val="000000"/>
          <w:sz w:val="28"/>
        </w:rPr>
        <w:t>
      Голландская болезнь – состояние экономики, для которого характерны два симптома. Первый – увеличение добычи и экспорта сырья. Второй - уменьшение объемов отечественного промышленного производства. При этом появление второго симптома неразрывно связано с первым. Другими словами, «голландская болезнь» – это такое состояние экономики, при котором экспорт сырья замедляет развитие национальной экономики.</w:t>
      </w:r>
      <w:r>
        <w:br/>
      </w:r>
      <w:r>
        <w:rPr>
          <w:rFonts w:ascii="Times New Roman"/>
          <w:b w:val="false"/>
          <w:i w:val="false"/>
          <w:color w:val="000000"/>
          <w:sz w:val="28"/>
        </w:rPr>
        <w:t>
      Деловой климат – широкий набор политических, экономических, юридических и материальных факторов, которые определяют преимущества страны для иностранных инвестиций, а также склонность национальных компаний всех размеров и отраслей инвестировать в развитие.</w:t>
      </w:r>
      <w:r>
        <w:br/>
      </w:r>
      <w:r>
        <w:rPr>
          <w:rFonts w:ascii="Times New Roman"/>
          <w:b w:val="false"/>
          <w:i w:val="false"/>
          <w:color w:val="000000"/>
          <w:sz w:val="28"/>
        </w:rPr>
        <w:t>
      Диверсификация – рассредоточение капитала между различными объектами вложений с целью снижения экономических рисков.</w:t>
      </w:r>
      <w:r>
        <w:br/>
      </w:r>
      <w:r>
        <w:rPr>
          <w:rFonts w:ascii="Times New Roman"/>
          <w:b w:val="false"/>
          <w:i w:val="false"/>
          <w:color w:val="000000"/>
          <w:sz w:val="28"/>
        </w:rPr>
        <w:t>
      Национальные институты развития – юридические лица, пятьдесят и более процентов голосующих акций (долей участия в уставном капитале) которых прямо либо косвенно принадлежат государству, уполномоченные на реализацию мер государственной поддержки индустриально-инновационной деятельности.</w:t>
      </w:r>
      <w:r>
        <w:br/>
      </w:r>
      <w:r>
        <w:rPr>
          <w:rFonts w:ascii="Times New Roman"/>
          <w:b w:val="false"/>
          <w:i w:val="false"/>
          <w:color w:val="000000"/>
          <w:sz w:val="28"/>
        </w:rPr>
        <w:t>
      Интернационализация – технологические приемы разработки, упрощающие адаптацию продукта к языковым и культурным особенностям региона, отличного от того, в котором разрабатывался продукт.</w:t>
      </w:r>
      <w:r>
        <w:br/>
      </w:r>
      <w:r>
        <w:rPr>
          <w:rFonts w:ascii="Times New Roman"/>
          <w:b w:val="false"/>
          <w:i w:val="false"/>
          <w:color w:val="000000"/>
          <w:sz w:val="28"/>
        </w:rPr>
        <w:t>
      Индекс доверия при ПИИ (FDI Confidence Index by A.T.Kearney) – разработанный компанией A.T. Kearney индекс, основанный на данных регулярного опроса мнений крупных международных инвесторов. При составлении рейтингов стран участвуют компании с годовым оборотом в более 2 трлн долл. США.</w:t>
      </w:r>
      <w:r>
        <w:br/>
      </w:r>
      <w:r>
        <w:rPr>
          <w:rFonts w:ascii="Times New Roman"/>
          <w:b w:val="false"/>
          <w:i w:val="false"/>
          <w:color w:val="000000"/>
          <w:sz w:val="28"/>
        </w:rPr>
        <w:t>
      Кластер – географически сконцентрированная группа взаимосвязанных и взаимодополняющих компаний и организаций, которая включает в себя производителей конечных или промежуточных товаров и услуг, поставщиков комплектующих, специализированных услуг, производителей производственного и иного оборудования, поставщиков специализированной инфраструктуры, научных и исследовательских организаций, организаций высшего образования, организаций технического и профессионального образования и других организаций, имеющих определенную отраслевую специализацию.</w:t>
      </w:r>
      <w:r>
        <w:br/>
      </w:r>
      <w:r>
        <w:rPr>
          <w:rFonts w:ascii="Times New Roman"/>
          <w:b w:val="false"/>
          <w:i w:val="false"/>
          <w:color w:val="000000"/>
          <w:sz w:val="28"/>
        </w:rPr>
        <w:t>
      Коммодитиз – активно экспортируемые товары массового производства, обладающие качественной однородностью, сопоставимостью качественных характеристик в течение продолжительных периодов времени и взаимозаменяемостью отдельных партий, что позволяет вести торговлю им по описаниям и образцам.</w:t>
      </w:r>
      <w:r>
        <w:br/>
      </w:r>
      <w:r>
        <w:rPr>
          <w:rFonts w:ascii="Times New Roman"/>
          <w:b w:val="false"/>
          <w:i w:val="false"/>
          <w:color w:val="000000"/>
          <w:sz w:val="28"/>
        </w:rPr>
        <w:t>
      Ловушка среднего дохода – ситуации в экономическом развитии, при которой страна, которая достигает определенного дохода, «застревает» на этом уровне.</w:t>
      </w:r>
      <w:r>
        <w:br/>
      </w:r>
      <w:r>
        <w:rPr>
          <w:rFonts w:ascii="Times New Roman"/>
          <w:b w:val="false"/>
          <w:i w:val="false"/>
          <w:color w:val="000000"/>
          <w:sz w:val="28"/>
        </w:rPr>
        <w:t>
      Локализация – размещение на территории страны производства продукции первоначального иностранного происхождения.</w:t>
      </w:r>
      <w:r>
        <w:br/>
      </w:r>
      <w:r>
        <w:rPr>
          <w:rFonts w:ascii="Times New Roman"/>
          <w:b w:val="false"/>
          <w:i w:val="false"/>
          <w:color w:val="000000"/>
          <w:sz w:val="28"/>
        </w:rPr>
        <w:t>
      Макрорегион – регион, который состоит из пяти уровней, в зависимости от степени интеграции с Республикой Казахстан.</w:t>
      </w:r>
      <w:r>
        <w:br/>
      </w:r>
      <w:r>
        <w:rPr>
          <w:rFonts w:ascii="Times New Roman"/>
          <w:b w:val="false"/>
          <w:i w:val="false"/>
          <w:color w:val="000000"/>
          <w:sz w:val="28"/>
        </w:rPr>
        <w:t>
      Первый уровень включает приграничные регионы Российской Федерации: Астраханская, Волгоградская, Саратовская, Самарская, Оренбургская области, Республика Башкортостан, Челябинская, Курганская, Тюменская, Омская, Новосибирская области, Алтайский край, Республика Алтай.</w:t>
      </w:r>
      <w:r>
        <w:br/>
      </w:r>
      <w:r>
        <w:rPr>
          <w:rFonts w:ascii="Times New Roman"/>
          <w:b w:val="false"/>
          <w:i w:val="false"/>
          <w:color w:val="000000"/>
          <w:sz w:val="28"/>
        </w:rPr>
        <w:t>
      Второй уровень включает все регионы Российской Федерации, Украину и Беларусь.</w:t>
      </w:r>
      <w:r>
        <w:br/>
      </w:r>
      <w:r>
        <w:rPr>
          <w:rFonts w:ascii="Times New Roman"/>
          <w:b w:val="false"/>
          <w:i w:val="false"/>
          <w:color w:val="000000"/>
          <w:sz w:val="28"/>
        </w:rPr>
        <w:t>
      Третий уровень включает западные регионы Китая, которые граничат с Республикой Казахстан.</w:t>
      </w:r>
      <w:r>
        <w:br/>
      </w:r>
      <w:r>
        <w:rPr>
          <w:rFonts w:ascii="Times New Roman"/>
          <w:b w:val="false"/>
          <w:i w:val="false"/>
          <w:color w:val="000000"/>
          <w:sz w:val="28"/>
        </w:rPr>
        <w:t>
      Четвертый уровень включает все регионы Китая, Узбекистан, Таджикистан, Туркменистан, Кыргызстан.</w:t>
      </w:r>
      <w:r>
        <w:br/>
      </w:r>
      <w:r>
        <w:rPr>
          <w:rFonts w:ascii="Times New Roman"/>
          <w:b w:val="false"/>
          <w:i w:val="false"/>
          <w:color w:val="000000"/>
          <w:sz w:val="28"/>
        </w:rPr>
        <w:t>
      Пятый уровень включает Турцию, Иран, Ирак, Азербайджан.</w:t>
      </w:r>
      <w:r>
        <w:br/>
      </w:r>
      <w:r>
        <w:rPr>
          <w:rFonts w:ascii="Times New Roman"/>
          <w:b w:val="false"/>
          <w:i w:val="false"/>
          <w:color w:val="000000"/>
          <w:sz w:val="28"/>
        </w:rPr>
        <w:t>
      Страны ОЭСР – Япония, США, Австралия, Германия, Италия, Канада, Великобритания, Франция, Южная Корея, Мексика, Испания, Турция.</w:t>
      </w:r>
      <w:r>
        <w:br/>
      </w:r>
      <w:r>
        <w:rPr>
          <w:rFonts w:ascii="Times New Roman"/>
          <w:b w:val="false"/>
          <w:i w:val="false"/>
          <w:color w:val="000000"/>
          <w:sz w:val="28"/>
        </w:rPr>
        <w:t>
      Метод бережливого производства – концепция управления производственным предприятием, основанная на постоянном стремлении к устранению всех видов потерь.</w:t>
      </w:r>
      <w:r>
        <w:br/>
      </w:r>
      <w:r>
        <w:rPr>
          <w:rFonts w:ascii="Times New Roman"/>
          <w:b w:val="false"/>
          <w:i w:val="false"/>
          <w:color w:val="000000"/>
          <w:sz w:val="28"/>
        </w:rPr>
        <w:t>
      Принцип Yellow pages – государство не должно присутствовать в качестве бизнес игрока в секторах, где есть достаточная концентрация частного бизнеса.</w:t>
      </w:r>
      <w:r>
        <w:br/>
      </w:r>
      <w:r>
        <w:rPr>
          <w:rFonts w:ascii="Times New Roman"/>
          <w:b w:val="false"/>
          <w:i w:val="false"/>
          <w:color w:val="000000"/>
          <w:sz w:val="28"/>
        </w:rPr>
        <w:t>
      Промышленность–совокупность предприятий (заводов, фабрик, рудников, шахт, электростанций), занятых производством орудий труда, как для самой промышленности, так и для других отраслей народного хозяйства, а также добычей сырья, материалов, топлива, производством энергии, заготовкой леса и дальнейшей обработкой продуктов, полученных в промышленности или произведенных в сельском хозяйстве (БЭС).</w:t>
      </w:r>
      <w:r>
        <w:br/>
      </w:r>
      <w:r>
        <w:rPr>
          <w:rFonts w:ascii="Times New Roman"/>
          <w:b w:val="false"/>
          <w:i w:val="false"/>
          <w:color w:val="000000"/>
          <w:sz w:val="28"/>
        </w:rPr>
        <w:t>
      Транснациональная компания–компания, владеющая производственными подразделениями в двух и более странах, а также компания, на зарубежные активы которой приходится около 25–30 % от их общего объема.</w:t>
      </w:r>
      <w:r>
        <w:br/>
      </w:r>
      <w:r>
        <w:rPr>
          <w:rFonts w:ascii="Times New Roman"/>
          <w:b w:val="false"/>
          <w:i w:val="false"/>
          <w:color w:val="000000"/>
          <w:sz w:val="28"/>
        </w:rPr>
        <w:t>
      R&amp;D (Research &amp; Development) центр – центр научно-исследовательских и опытно-конструкторских разработок, направленных на получение новых знаний и практическое применение при создании нового изделия или технологии.</w:t>
      </w:r>
      <w:r>
        <w:br/>
      </w:r>
      <w:r>
        <w:rPr>
          <w:rFonts w:ascii="Times New Roman"/>
          <w:b w:val="false"/>
          <w:i w:val="false"/>
          <w:color w:val="000000"/>
          <w:sz w:val="28"/>
        </w:rPr>
        <w:t>
      ЦДС – цепочка добавленной стоимости (известная также как система бизнеса) представляет собой описательную модель, которая применяется для описания процесса движения продукта от поставщика к потребителю через стадии, добавляющие этому продукту стоимость, или ценность. Анализ ЦДС дает понимание структуры производственного процесса для определения областей, в которых возможно повысить эффективность, тем самым повышая эффективность функционирования всего сектора и укрепляя его конкурентоспособность.</w:t>
      </w:r>
    </w:p>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СНГ – Содружество Независимых Государств</w:t>
      </w:r>
      <w:r>
        <w:br/>
      </w:r>
      <w:r>
        <w:rPr>
          <w:rFonts w:ascii="Times New Roman"/>
          <w:b w:val="false"/>
          <w:i w:val="false"/>
          <w:color w:val="000000"/>
          <w:sz w:val="28"/>
        </w:rPr>
        <w:t>
      ТС – Таможенный союз</w:t>
      </w:r>
      <w:r>
        <w:br/>
      </w:r>
      <w:r>
        <w:rPr>
          <w:rFonts w:ascii="Times New Roman"/>
          <w:b w:val="false"/>
          <w:i w:val="false"/>
          <w:color w:val="000000"/>
          <w:sz w:val="28"/>
        </w:rPr>
        <w:t>
      ВВП – валовый внутренний продукт</w:t>
      </w:r>
      <w:r>
        <w:br/>
      </w:r>
      <w:r>
        <w:rPr>
          <w:rFonts w:ascii="Times New Roman"/>
          <w:b w:val="false"/>
          <w:i w:val="false"/>
          <w:color w:val="000000"/>
          <w:sz w:val="28"/>
        </w:rPr>
        <w:t>
      ВДС – валовая добавленная стоимость</w:t>
      </w:r>
      <w:r>
        <w:br/>
      </w:r>
      <w:r>
        <w:rPr>
          <w:rFonts w:ascii="Times New Roman"/>
          <w:b w:val="false"/>
          <w:i w:val="false"/>
          <w:color w:val="000000"/>
          <w:sz w:val="28"/>
        </w:rPr>
        <w:t>
      НДС – налог на добавленную стоимость</w:t>
      </w:r>
      <w:r>
        <w:br/>
      </w:r>
      <w:r>
        <w:rPr>
          <w:rFonts w:ascii="Times New Roman"/>
          <w:b w:val="false"/>
          <w:i w:val="false"/>
          <w:color w:val="000000"/>
          <w:sz w:val="28"/>
        </w:rPr>
        <w:t>
      МВФ – Международный валютный фонд</w:t>
      </w:r>
      <w:r>
        <w:br/>
      </w:r>
      <w:r>
        <w:rPr>
          <w:rFonts w:ascii="Times New Roman"/>
          <w:b w:val="false"/>
          <w:i w:val="false"/>
          <w:color w:val="000000"/>
          <w:sz w:val="28"/>
        </w:rPr>
        <w:t>
      ОЭСР – Организация Экономического Сотрудничества и Развития</w:t>
      </w:r>
      <w:r>
        <w:br/>
      </w:r>
      <w:r>
        <w:rPr>
          <w:rFonts w:ascii="Times New Roman"/>
          <w:b w:val="false"/>
          <w:i w:val="false"/>
          <w:color w:val="000000"/>
          <w:sz w:val="28"/>
        </w:rPr>
        <w:t>
      ККМЗМ – коллективный концентрат редкоземельных металлов</w:t>
      </w:r>
      <w:r>
        <w:br/>
      </w:r>
      <w:r>
        <w:rPr>
          <w:rFonts w:ascii="Times New Roman"/>
          <w:b w:val="false"/>
          <w:i w:val="false"/>
          <w:color w:val="000000"/>
          <w:sz w:val="28"/>
        </w:rPr>
        <w:t>
      НПЗ – нефтеперерабатывающий завод</w:t>
      </w:r>
      <w:r>
        <w:br/>
      </w:r>
      <w:r>
        <w:rPr>
          <w:rFonts w:ascii="Times New Roman"/>
          <w:b w:val="false"/>
          <w:i w:val="false"/>
          <w:color w:val="000000"/>
          <w:sz w:val="28"/>
        </w:rPr>
        <w:t>
      НХЗ – нефтехимический завод</w:t>
      </w:r>
      <w:r>
        <w:br/>
      </w:r>
      <w:r>
        <w:rPr>
          <w:rFonts w:ascii="Times New Roman"/>
          <w:b w:val="false"/>
          <w:i w:val="false"/>
          <w:color w:val="000000"/>
          <w:sz w:val="28"/>
        </w:rPr>
        <w:t>
      ОКЭД – общий классификатор видов экономической деятельности</w:t>
      </w:r>
      <w:r>
        <w:br/>
      </w:r>
      <w:r>
        <w:rPr>
          <w:rFonts w:ascii="Times New Roman"/>
          <w:b w:val="false"/>
          <w:i w:val="false"/>
          <w:color w:val="000000"/>
          <w:sz w:val="28"/>
        </w:rPr>
        <w:t>
      КПВЭД - классификатор продукции по видам экономической</w:t>
      </w:r>
      <w:r>
        <w:br/>
      </w:r>
      <w:r>
        <w:rPr>
          <w:rFonts w:ascii="Times New Roman"/>
          <w:b w:val="false"/>
          <w:i w:val="false"/>
          <w:color w:val="000000"/>
          <w:sz w:val="28"/>
        </w:rPr>
        <w:t>
      деятельности</w:t>
      </w:r>
      <w:r>
        <w:br/>
      </w:r>
      <w:r>
        <w:rPr>
          <w:rFonts w:ascii="Times New Roman"/>
          <w:b w:val="false"/>
          <w:i w:val="false"/>
          <w:color w:val="000000"/>
          <w:sz w:val="28"/>
        </w:rPr>
        <w:t>
      ТН ВЭД – товарная номенклатура внешнеэкономической деятельности</w:t>
      </w:r>
      <w:r>
        <w:br/>
      </w:r>
      <w:r>
        <w:rPr>
          <w:rFonts w:ascii="Times New Roman"/>
          <w:b w:val="false"/>
          <w:i w:val="false"/>
          <w:color w:val="000000"/>
          <w:sz w:val="28"/>
        </w:rPr>
        <w:t>
      ОАО – открытое акционерное общество</w:t>
      </w:r>
      <w:r>
        <w:br/>
      </w:r>
      <w:r>
        <w:rPr>
          <w:rFonts w:ascii="Times New Roman"/>
          <w:b w:val="false"/>
          <w:i w:val="false"/>
          <w:color w:val="000000"/>
          <w:sz w:val="28"/>
        </w:rPr>
        <w:t>
      ЗАО – закрытое акционерное общество</w:t>
      </w:r>
      <w:r>
        <w:br/>
      </w:r>
      <w:r>
        <w:rPr>
          <w:rFonts w:ascii="Times New Roman"/>
          <w:b w:val="false"/>
          <w:i w:val="false"/>
          <w:color w:val="000000"/>
          <w:sz w:val="28"/>
        </w:rPr>
        <w:t>
      ТОО – товарищество с ограниченной ответственностью</w:t>
      </w:r>
      <w:r>
        <w:br/>
      </w:r>
      <w:r>
        <w:rPr>
          <w:rFonts w:ascii="Times New Roman"/>
          <w:b w:val="false"/>
          <w:i w:val="false"/>
          <w:color w:val="000000"/>
          <w:sz w:val="28"/>
        </w:rPr>
        <w:t>
      АО – акционерное общество</w:t>
      </w:r>
      <w:r>
        <w:br/>
      </w:r>
      <w:r>
        <w:rPr>
          <w:rFonts w:ascii="Times New Roman"/>
          <w:b w:val="false"/>
          <w:i w:val="false"/>
          <w:color w:val="000000"/>
          <w:sz w:val="28"/>
        </w:rPr>
        <w:t>
      ГМК – горно-металлургический комплекс</w:t>
      </w:r>
      <w:r>
        <w:br/>
      </w:r>
      <w:r>
        <w:rPr>
          <w:rFonts w:ascii="Times New Roman"/>
          <w:b w:val="false"/>
          <w:i w:val="false"/>
          <w:color w:val="000000"/>
          <w:sz w:val="28"/>
        </w:rPr>
        <w:t>
      ПАВ – поверхностно-активные вещества</w:t>
      </w:r>
      <w:r>
        <w:br/>
      </w:r>
      <w:r>
        <w:rPr>
          <w:rFonts w:ascii="Times New Roman"/>
          <w:b w:val="false"/>
          <w:i w:val="false"/>
          <w:color w:val="000000"/>
          <w:sz w:val="28"/>
        </w:rPr>
        <w:t>
      НИОКР – научно-исследовательские и опытно-конструкторские</w:t>
      </w:r>
      <w:r>
        <w:br/>
      </w:r>
      <w:r>
        <w:rPr>
          <w:rFonts w:ascii="Times New Roman"/>
          <w:b w:val="false"/>
          <w:i w:val="false"/>
          <w:color w:val="000000"/>
          <w:sz w:val="28"/>
        </w:rPr>
        <w:t>
      разработки</w:t>
      </w:r>
      <w:r>
        <w:br/>
      </w:r>
      <w:r>
        <w:rPr>
          <w:rFonts w:ascii="Times New Roman"/>
          <w:b w:val="false"/>
          <w:i w:val="false"/>
          <w:color w:val="000000"/>
          <w:sz w:val="28"/>
        </w:rPr>
        <w:t>
      ВТО – Всемирная торговая организация</w:t>
      </w:r>
      <w:r>
        <w:br/>
      </w:r>
      <w:r>
        <w:rPr>
          <w:rFonts w:ascii="Times New Roman"/>
          <w:b w:val="false"/>
          <w:i w:val="false"/>
          <w:color w:val="000000"/>
          <w:sz w:val="28"/>
        </w:rPr>
        <w:t>
      АПК– агропромышленный комплекс</w:t>
      </w:r>
      <w:r>
        <w:br/>
      </w:r>
      <w:r>
        <w:rPr>
          <w:rFonts w:ascii="Times New Roman"/>
          <w:b w:val="false"/>
          <w:i w:val="false"/>
          <w:color w:val="000000"/>
          <w:sz w:val="28"/>
        </w:rPr>
        <w:t>
      ТНК – транснациональная корпорация</w:t>
      </w:r>
      <w:r>
        <w:br/>
      </w:r>
      <w:r>
        <w:rPr>
          <w:rFonts w:ascii="Times New Roman"/>
          <w:b w:val="false"/>
          <w:i w:val="false"/>
          <w:color w:val="000000"/>
          <w:sz w:val="28"/>
        </w:rPr>
        <w:t>
      ЮНИДО – Организация Объединенных Наций по промышленному</w:t>
      </w:r>
      <w:r>
        <w:br/>
      </w:r>
      <w:r>
        <w:rPr>
          <w:rFonts w:ascii="Times New Roman"/>
          <w:b w:val="false"/>
          <w:i w:val="false"/>
          <w:color w:val="000000"/>
          <w:sz w:val="28"/>
        </w:rPr>
        <w:t>
      развитию</w:t>
      </w:r>
      <w:r>
        <w:br/>
      </w:r>
      <w:r>
        <w:rPr>
          <w:rFonts w:ascii="Times New Roman"/>
          <w:b w:val="false"/>
          <w:i w:val="false"/>
          <w:color w:val="000000"/>
          <w:sz w:val="28"/>
        </w:rPr>
        <w:t>
      МБРР – Международный банк реконструкции и развития</w:t>
      </w:r>
      <w:r>
        <w:br/>
      </w:r>
      <w:r>
        <w:rPr>
          <w:rFonts w:ascii="Times New Roman"/>
          <w:b w:val="false"/>
          <w:i w:val="false"/>
          <w:color w:val="000000"/>
          <w:sz w:val="28"/>
        </w:rPr>
        <w:t>
      НУХ – Национальный управляющий холдинг</w:t>
      </w:r>
      <w:r>
        <w:br/>
      </w:r>
      <w:r>
        <w:rPr>
          <w:rFonts w:ascii="Times New Roman"/>
          <w:b w:val="false"/>
          <w:i w:val="false"/>
          <w:color w:val="000000"/>
          <w:sz w:val="28"/>
        </w:rPr>
        <w:t>
      СЭЗ – специальная экономическая зона</w:t>
      </w:r>
      <w:r>
        <w:br/>
      </w:r>
      <w:r>
        <w:rPr>
          <w:rFonts w:ascii="Times New Roman"/>
          <w:b w:val="false"/>
          <w:i w:val="false"/>
          <w:color w:val="000000"/>
          <w:sz w:val="28"/>
        </w:rPr>
        <w:t>
      ИЗ – индустриальная зона</w:t>
      </w:r>
      <w:r>
        <w:br/>
      </w:r>
      <w:r>
        <w:rPr>
          <w:rFonts w:ascii="Times New Roman"/>
          <w:b w:val="false"/>
          <w:i w:val="false"/>
          <w:color w:val="000000"/>
          <w:sz w:val="28"/>
        </w:rPr>
        <w:t>
      МСБ – малый и средний бизнес</w:t>
      </w:r>
      <w:r>
        <w:br/>
      </w:r>
      <w:r>
        <w:rPr>
          <w:rFonts w:ascii="Times New Roman"/>
          <w:b w:val="false"/>
          <w:i w:val="false"/>
          <w:color w:val="000000"/>
          <w:sz w:val="28"/>
        </w:rPr>
        <w:t>
      ВУЗ – высшее учебное заведение</w:t>
      </w:r>
      <w:r>
        <w:br/>
      </w:r>
      <w:r>
        <w:rPr>
          <w:rFonts w:ascii="Times New Roman"/>
          <w:b w:val="false"/>
          <w:i w:val="false"/>
          <w:color w:val="000000"/>
          <w:sz w:val="28"/>
        </w:rPr>
        <w:t>
      ТиПО – техническое и профессиональное обучение</w:t>
      </w:r>
      <w:r>
        <w:br/>
      </w:r>
      <w:r>
        <w:rPr>
          <w:rFonts w:ascii="Times New Roman"/>
          <w:b w:val="false"/>
          <w:i w:val="false"/>
          <w:color w:val="000000"/>
          <w:sz w:val="28"/>
        </w:rPr>
        <w:t>
      НПП РК – Национальная палата предпринимателей Республики</w:t>
      </w:r>
      <w:r>
        <w:br/>
      </w:r>
      <w:r>
        <w:rPr>
          <w:rFonts w:ascii="Times New Roman"/>
          <w:b w:val="false"/>
          <w:i w:val="false"/>
          <w:color w:val="000000"/>
          <w:sz w:val="28"/>
        </w:rPr>
        <w:t>
      Казахстан</w:t>
      </w:r>
      <w:r>
        <w:br/>
      </w:r>
      <w:r>
        <w:rPr>
          <w:rFonts w:ascii="Times New Roman"/>
          <w:b w:val="false"/>
          <w:i w:val="false"/>
          <w:color w:val="000000"/>
          <w:sz w:val="28"/>
        </w:rPr>
        <w:t>
      НИИ – научно-исследовательский институт</w:t>
      </w:r>
      <w:r>
        <w:br/>
      </w:r>
      <w:r>
        <w:rPr>
          <w:rFonts w:ascii="Times New Roman"/>
          <w:b w:val="false"/>
          <w:i w:val="false"/>
          <w:color w:val="000000"/>
          <w:sz w:val="28"/>
        </w:rPr>
        <w:t>
      ТРУ – товары, работы, услуги</w:t>
      </w:r>
      <w:r>
        <w:br/>
      </w:r>
      <w:r>
        <w:rPr>
          <w:rFonts w:ascii="Times New Roman"/>
          <w:b w:val="false"/>
          <w:i w:val="false"/>
          <w:color w:val="000000"/>
          <w:sz w:val="28"/>
        </w:rPr>
        <w:t>
      БВУ – банки второго уровня</w:t>
      </w:r>
      <w:r>
        <w:br/>
      </w:r>
      <w:r>
        <w:rPr>
          <w:rFonts w:ascii="Times New Roman"/>
          <w:b w:val="false"/>
          <w:i w:val="false"/>
          <w:color w:val="000000"/>
          <w:sz w:val="28"/>
        </w:rPr>
        <w:t>
      РГП - Республиканское государственное предприятие</w:t>
      </w:r>
      <w:r>
        <w:br/>
      </w:r>
      <w:r>
        <w:rPr>
          <w:rFonts w:ascii="Times New Roman"/>
          <w:b w:val="false"/>
          <w:i w:val="false"/>
          <w:color w:val="000000"/>
          <w:sz w:val="28"/>
        </w:rPr>
        <w:t>
      ЦДС – цепочка добавленной стоимости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