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bb4c" w14:textId="26fb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некоторые законодательные акты Республики Казахстан по вопросам правовых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 проект Закона Республики Казахстан «О внесении изменений в некоторые законодательные акты Республики Казахстан по вопросам правовых актов».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в некоторые законодательные акты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вопросам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 Прокуратуре» (Ведомости Верховного Совета Республики Казахстан, 1995 г., № 24, ст. 156; Ведомости Парламента Республики Казахстан, 1997 г., № 12, ст. 184; 1998 г., № 15, ст. 208; 1999 г., № 8, ст. 247; № 21, ст. 774; 2000 г., № 3-4, ст. 66, № 6, ст. 142; 2001 г., № 20, ст. 257; 2002 г., № 17, ст. 155; 2003 г., № 15, ст. 139; 2004 г., № 23, ст. 142; 2007 г., № 9, ст. 67; № 10, ст. 69; № 20, ст. 152; 2008 г., № 15-16, ст. 63; № 23, ст. 114; 2009 г., № 18, ст. 84; № 24, ст. 121; 2010 г., № 5, ст. 23; № 7, ст. 28; № 24, ст. 151; 2011 г., № 1, ст. 3; № 16, ст. 128; № 19, ст. 145; 2012 г., № 8, ст. 64; № 13, ст. 91;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26. Разъяснение законодательного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наличии достаточных оснований полагать, что незнание или неправильное понимание законодательных актов (за исключением постановлений Парламента и его палат) физическими либо юридическими лицами может повлечь нарушения законов либо прав и свобод гражданина или неограниченного круга лиц, прокурор разъясняет содержание законодательного акта (за исключением постановлений Парламента и его палат).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 несоответствия законодательному акту (за исключением постановлений Парламента и его палат) проекта правового акта прокурор разъясняет требование соответствующего законодательного акта органу или должностному лицу, принимающему акт.».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антидемпинговых мерах» (Ведомости Парламента Республики Казахстан, 1999 г., № 19, ст. 654; 2006 г., № 1, ст. 3; № 3, ст. 22; 2010 г., № 15, ст. 71; 2011 г., № 11, ст. 102; 2013 г., № 15, ст. 81):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После принятия решения о начале процедуры антидемпингового разбирательства уполномоченный орган публикует уведомление в официальных изданиях,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правовых актах», и направляет уведомления заинтересованным лицам».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 (Ведомости Парламента Республики Казахстан, 1999 г., № 21, ст. 773; 2001 г., № 13-14, ст. 170; 2003 г., № 4, ст. 24; № 18, ст. 142; 2005 г., № 14, ст. 61; 2007 г., № 9, ст. 67; № 17, ст. 140; № 19, ст. 147; 2009 г., № 24, ст. 122, 126; 2010 г., № 24, ст. 148; 2011 г., № 11, ст. 102; № 20, ст. 158; 2012 г., № 5, ст. 36; № 13, ст. 91; № 21-22, ст. 123; 2013 г., № 8, ст. 50; № 14, ст. 75;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Квалификационные требования к административным государственным должностям корпуса «Б» разрабатываются с учетом основных направлений деятельности структурных подразделений государственного органа, должностных полномочий, осуществляемых административными государственными служащими, и утверждаются соответствующими центральными государственными органами, а также в отношении исполнительных органов и аппаратов маслихатов, финансируемых из местного бюджета, – соответствующими акиматами или маслихатами, по согласованию с уполномоченным органом на основе типовых квалификационных требований к категориям административных государственных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квалификационные требования к административным государственным должностям корпуса «А» утверждаются Президентом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 (Ведомости Парламента Республики Казахстан, 2000 г., № 20, ст. 379; 2004 г., № 5, ст. 29; 2007 г., № 12, ст. 86; № 19, ст. 147; 2008 г., № 21, ст. 97; 2009 г., № 15-16, ст. 74; № 18, ст. 84; 2010 г., № 5, ст. 23; № 7, ст. 29; № 17-18, ст. 111; 2011 г., № 1, ст. 2; № 7, ст. 54; № 11, ст. 102; № 12, ст. 111; № 15, ст. 118; 2012 г., № 8, ст. 64; № 13, ст. 91; № 15, ст. 97; 2013 г., № 1, ст. 3; № 5-6, ст. 30; № 14, ст. 72;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4,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6 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6. Организация и контроль за исполнением правового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индивидуального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 исполнения правового акта индивидуального применения заключается в выработке и принятии уполномоченными государственными органами (должностными лицами) организационных мер по своевременному и исчерпывающему исполнению принятого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необходимости для обеспечения исполнения правового акта индивидуального применения уполномоченный государственный орган (должностное лицо) разрабатывает и утверждает план организационных мероприятий по его исполнению, который доводится до непосредственных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в правовом акте индивидуального применения не определены конкретные сроки его исполнения и непосредственные исполнители, то они устанавливаются государственным органом-исполнителем или вышестоящим органом и незамедлительно доводятся до сведения непосредственных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7. Порядок осуществления контроля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правового акта индивидуального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контроля за исполнением правового акта индивидуального применения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8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«Об органах юстиции»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111; № 24, ст. 145, 149; 2011 г., № 1, ст. 2, 3, 7; № 6, ст. 50; № 11, ст. 102; № 12, ст. 111; № 15, ст. 118; 2012 г., № 3, ст. 26; № 15, ст. 97; № 21-22, ст. 124; 2013 г., № 14, ст.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статьи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официальное разъяснение нормативных правовых актов Правительства совместно с заинтересованными государственными органами по поручению Премьер-Министра Республики;».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 № 19, ст. 88; № 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 1, ст. 3; № 5-6, ст. 30; № 14, ст. 75; № 15, ст. 81; № 21-22, ст. 115; 2014 г., № 1, ст. 4;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Центральные государственные, местные представительные и исполнительные органы направляют проект нормативного правового акта, затрагивающего интересы субъектов частного предпринимательства, в аккредитованные объединения субъектов частного предпринимательства и Национальную палату предпринимателей Республики Казахстан с обязательным приложением пояснительной записки для получения экспертного заключения, в том числе при каждом последующем согласовании данного проекта с заинтересованными государственными органами.».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