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7263" w14:textId="23c7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2014 года № 732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 года № 732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1999 года № 1191 «Об утверждении Правил реорганизации в акционерные общества высших учебных заведений и организаций научно-технической сферы, находящихся в республиканской собственности».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1999 года № 1018 «О государственном образовательном кредитовании подготовки кадров в высших учебных заведениях Республики Казахстан» (САПП Республики Казахстан, 1999 г., № 35, ст. 317.).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2000 года № 1825 «О внесении изменений и дополнений в постановление Правительства Республики Казахстан от 20 июля 1999 года № 1018».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2003 года № 420 «О внесении изменений и дополнений в некоторые решения Правительства Республики Казахстан» (САПП Республики Казахстан, 2003 г., № 18, ст. 187).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2005 года № 1117 «О внесении изменений и дополнений в постановление Правительства Республики Казахстан от 20 июля 1999 года № 1018» (САПП Республики Казахстан, 2005 г., № 40, ст. 564).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марта 2006 года № 199 «О внесении дополнений в постановление Правительства Республики Казахстан от 20 июля 1999 года № 1018» (САПП Республики Казахстан, 2006 г., № 10, ст. 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2007 года № 385 «О внесении изменений в постановление Правительства Республики Казахстан от 20 июля 1999 года № 1018».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