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db87" w14:textId="98dd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2014 года № 768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929 471 490 (девятьсот двадцать девять миллионов четыреста семьдесят одна тысяча четыреста девяносто) тенге для перечисления акимату Акмолинской области для проведения работ, связанных с ликвидацией последствий чрезвычайной ситуации природного характера,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809 298 320 (восемьсот девять миллионов двести девяносто восемь тысяч триста двадцать) тенге в виде целевых трансфертов на развитие для строительства жилья и инженерно-коммуникационной инфраструктуры в городе Атбасар;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120 173 170 (сто двадцать миллионов сто семьдесят три тысячи сто семьдесят) тенге в виде целевых текущих трансфертов на восстановление домов, требующих текущего ремонта, в городе Атбасар и селах Борисовка, Покровка, Садовое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1381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