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7083" w14:textId="aa07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Стратегии развития акционерного общества "Национальная компания "Социально-предпринимательская корпорация "Шымкент" на 2014 - 2023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июля 2014 года № 821. Утратило силу постановлением Правительства Республики Казахстан от 10 декабря 2018 года № 818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10.12.2018 </w:t>
      </w:r>
      <w:r>
        <w:rPr>
          <w:rFonts w:ascii="Times New Roman"/>
          <w:b w:val="false"/>
          <w:i w:val="false"/>
          <w:color w:val="ff0000"/>
          <w:sz w:val="28"/>
        </w:rPr>
        <w:t>№ 818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184 Закона Республики Казахстан от 1 марта 2011 года "О государственном имуществе"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Стратегию</w:t>
      </w:r>
      <w:r>
        <w:rPr>
          <w:rFonts w:ascii="Times New Roman"/>
          <w:b w:val="false"/>
          <w:i w:val="false"/>
          <w:color w:val="000000"/>
          <w:sz w:val="28"/>
        </w:rPr>
        <w:t xml:space="preserve"> развития акционерного общества "Национальная компания "Социально-предпринимательская корпорация "Шымкент" на 2014 – 2023 годы.</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2014 года № 821</w:t>
            </w:r>
          </w:p>
        </w:tc>
      </w:tr>
    </w:tbl>
    <w:bookmarkStart w:name="z5" w:id="3"/>
    <w:p>
      <w:pPr>
        <w:spacing w:after="0"/>
        <w:ind w:left="0"/>
        <w:jc w:val="left"/>
      </w:pPr>
      <w:r>
        <w:rPr>
          <w:rFonts w:ascii="Times New Roman"/>
          <w:b/>
          <w:i w:val="false"/>
          <w:color w:val="000000"/>
        </w:rPr>
        <w:t xml:space="preserve"> Стратегия</w:t>
      </w:r>
      <w:r>
        <w:br/>
      </w:r>
      <w:r>
        <w:rPr>
          <w:rFonts w:ascii="Times New Roman"/>
          <w:b/>
          <w:i w:val="false"/>
          <w:color w:val="000000"/>
        </w:rPr>
        <w:t>развития акционерного общества</w:t>
      </w:r>
      <w:r>
        <w:br/>
      </w:r>
      <w:r>
        <w:rPr>
          <w:rFonts w:ascii="Times New Roman"/>
          <w:b/>
          <w:i w:val="false"/>
          <w:color w:val="000000"/>
        </w:rPr>
        <w:t>"Национальная компания "Социально – предпринимательская</w:t>
      </w:r>
      <w:r>
        <w:br/>
      </w:r>
      <w:r>
        <w:rPr>
          <w:rFonts w:ascii="Times New Roman"/>
          <w:b/>
          <w:i w:val="false"/>
          <w:color w:val="000000"/>
        </w:rPr>
        <w:t>корпорация "Шымкент" на 2014–2023 годы</w:t>
      </w:r>
    </w:p>
    <w:bookmarkEnd w:id="3"/>
    <w:p>
      <w:pPr>
        <w:spacing w:after="0"/>
        <w:ind w:left="0"/>
        <w:jc w:val="both"/>
      </w:pPr>
      <w:r>
        <w:rPr>
          <w:rFonts w:ascii="Times New Roman"/>
          <w:b w:val="false"/>
          <w:i w:val="false"/>
          <w:color w:val="000000"/>
          <w:sz w:val="28"/>
        </w:rPr>
        <w:t xml:space="preserve">
      Стратегия развития акционерного общества "Национальная компания "Социально – предпринимательская корпорация "Шымкент" (далее – СПК) на 2014–2023 годы (далее – Стратегия) разработана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разработки, утверждения стратегий развития и планов развития национальных управляющих холдингов, национальных холдингов, национальных компаний, акционером которых является государство, а также мониторинга и оценки их реализации, утвержденными постановлением Правительства Республики Казахстан от 31 октября 2011 года № 1236 и </w:t>
      </w:r>
      <w:r>
        <w:rPr>
          <w:rFonts w:ascii="Times New Roman"/>
          <w:b w:val="false"/>
          <w:i w:val="false"/>
          <w:color w:val="000000"/>
          <w:sz w:val="28"/>
        </w:rPr>
        <w:t>Концепцией</w:t>
      </w:r>
      <w:r>
        <w:rPr>
          <w:rFonts w:ascii="Times New Roman"/>
          <w:b w:val="false"/>
          <w:i w:val="false"/>
          <w:color w:val="000000"/>
          <w:sz w:val="28"/>
        </w:rPr>
        <w:t xml:space="preserve"> развития СПК, одобренной постановлением Правительства Республики Казахстан от 31 октября 2012 года № 1382 (далее – Концепция).</w:t>
      </w:r>
    </w:p>
    <w:p>
      <w:pPr>
        <w:spacing w:after="0"/>
        <w:ind w:left="0"/>
        <w:jc w:val="both"/>
      </w:pPr>
      <w:r>
        <w:rPr>
          <w:rFonts w:ascii="Times New Roman"/>
          <w:b w:val="false"/>
          <w:i w:val="false"/>
          <w:color w:val="000000"/>
          <w:sz w:val="28"/>
        </w:rPr>
        <w:t>
      Стратегия носит концептуальный характер и не включает в себя описание организационных мероприятий и документальных процедур, которые будут выработаны после согласования и утверждения Стратегии.</w:t>
      </w:r>
    </w:p>
    <w:p>
      <w:pPr>
        <w:spacing w:after="0"/>
        <w:ind w:left="0"/>
        <w:jc w:val="both"/>
      </w:pPr>
      <w:r>
        <w:rPr>
          <w:rFonts w:ascii="Times New Roman"/>
          <w:b w:val="false"/>
          <w:i w:val="false"/>
          <w:color w:val="000000"/>
          <w:sz w:val="28"/>
        </w:rPr>
        <w:t>
      Стратегия является основой для разработки последующих программных документов, среднесрочных планов развития, прогнозных финансовых моделей, а также бюджета СПК.</w:t>
      </w:r>
    </w:p>
    <w:p>
      <w:pPr>
        <w:spacing w:after="0"/>
        <w:ind w:left="0"/>
        <w:jc w:val="both"/>
      </w:pPr>
      <w:r>
        <w:rPr>
          <w:rFonts w:ascii="Times New Roman"/>
          <w:b w:val="false"/>
          <w:i w:val="false"/>
          <w:color w:val="000000"/>
          <w:sz w:val="28"/>
        </w:rPr>
        <w:t>
      Настоящая Стратегия определяет миссию, видение, стратегические направления, цели, задачи, мероприятия, механизмы их реализации и показатели результатов деятельности на ближайшие 10 лет и разработана с учетом основных направлений:</w:t>
      </w:r>
    </w:p>
    <w:bookmarkStart w:name="z7"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 Лидера Нации Н.А. Назарбаева народу Казахстана "Стратегия "Казахстан – 2050" – новый политический курс состоявшегося государства" от 14 декабря 2012 года;</w:t>
      </w:r>
    </w:p>
    <w:bookmarkEnd w:id="4"/>
    <w:bookmarkStart w:name="z8"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6 апреля 2007 года № 310 "О дальнейших мерах по реализации Стратегии развития Казахстана до 2030 года";</w:t>
      </w:r>
    </w:p>
    <w:bookmarkEnd w:id="5"/>
    <w:bookmarkStart w:name="z9"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февраля 2010 года № 922 "О Cтратегическом плане развития Республики Казахстан до 2020 года";</w:t>
      </w:r>
    </w:p>
    <w:bookmarkEnd w:id="6"/>
    <w:bookmarkStart w:name="z10"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4 июня 2013 года № 579 "Об утверждении Концепции инновационного развития Республики Казахстан до 2020 года";</w:t>
      </w:r>
    </w:p>
    <w:bookmarkEnd w:id="7"/>
    <w:bookmarkStart w:name="z11"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w:t>
      </w:r>
    </w:p>
    <w:bookmarkEnd w:id="8"/>
    <w:bookmarkStart w:name="z12"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p>
    <w:bookmarkEnd w:id="9"/>
    <w:bookmarkStart w:name="z13"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w:t>
      </w:r>
    </w:p>
    <w:bookmarkEnd w:id="10"/>
    <w:bookmarkStart w:name="z14" w:id="1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января 2009 года № 90 "Об утверждении Плана развития регионального финансового центра города Алматы до 2015 года";</w:t>
      </w:r>
    </w:p>
    <w:bookmarkEnd w:id="11"/>
    <w:bookmarkStart w:name="z15" w:id="1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 1382 от 31 октября 2012 года "Об одобрении Концепции развития социально-предпринимательских корпораций";</w:t>
      </w:r>
    </w:p>
    <w:bookmarkEnd w:id="12"/>
    <w:bookmarkStart w:name="z16" w:id="1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ноября 2010 года № 1308 "Об утверждении Программы по развитию инноваций и содействию технологической модернизации в Республике Казахстан на 2010–2014 годы";</w:t>
      </w:r>
    </w:p>
    <w:bookmarkEnd w:id="13"/>
    <w:bookmarkStart w:name="z17" w:id="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13 апреля 2010 года № 301 "Об утверждении Программы "Дорожная карта бизнеса – 2020";</w:t>
      </w:r>
    </w:p>
    <w:bookmarkEnd w:id="14"/>
    <w:bookmarkStart w:name="z18" w:id="1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марта 2011 года № 254 "Об утверждении Программы "Производительность – 2020";</w:t>
      </w:r>
    </w:p>
    <w:bookmarkEnd w:id="15"/>
    <w:bookmarkStart w:name="z19" w:id="1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октября 2010 года № 1145 "Об утверждении Программы по привлечению инвестиций, развитию специальных экономических зон и стимулированию экспорта в Республики Казахстан на 2010–2014 годы".</w:t>
      </w:r>
    </w:p>
    <w:bookmarkEnd w:id="16"/>
    <w:p>
      <w:pPr>
        <w:spacing w:after="0"/>
        <w:ind w:left="0"/>
        <w:jc w:val="both"/>
      </w:pPr>
      <w:r>
        <w:rPr>
          <w:rFonts w:ascii="Times New Roman"/>
          <w:b w:val="false"/>
          <w:i w:val="false"/>
          <w:color w:val="000000"/>
          <w:sz w:val="28"/>
        </w:rPr>
        <w:t>
      При создании СПК определена идея формирования региональных локомотивов для экономического развития. СПК была определена роль устойчивой бизнес-структуры, деятельность которой направлена на достижение социальных, экономических и культурных целей населения региона.</w:t>
      </w:r>
    </w:p>
    <w:p>
      <w:pPr>
        <w:spacing w:after="0"/>
        <w:ind w:left="0"/>
        <w:jc w:val="both"/>
      </w:pPr>
      <w:r>
        <w:rPr>
          <w:rFonts w:ascii="Times New Roman"/>
          <w:b w:val="false"/>
          <w:i w:val="false"/>
          <w:color w:val="000000"/>
          <w:sz w:val="28"/>
        </w:rPr>
        <w:t>
      Разработка Стратегии обусловливается:</w:t>
      </w:r>
    </w:p>
    <w:p>
      <w:pPr>
        <w:spacing w:after="0"/>
        <w:ind w:left="0"/>
        <w:jc w:val="both"/>
      </w:pPr>
      <w:r>
        <w:rPr>
          <w:rFonts w:ascii="Times New Roman"/>
          <w:b w:val="false"/>
          <w:i w:val="false"/>
          <w:color w:val="000000"/>
          <w:sz w:val="28"/>
        </w:rPr>
        <w:t>
      1) необходимостью иметь целевые ориентиры долгосрочного социально-экономического развития с четкими представлениями об основных приоритетах, источниках и механизмах их реализации;</w:t>
      </w:r>
    </w:p>
    <w:p>
      <w:pPr>
        <w:spacing w:after="0"/>
        <w:ind w:left="0"/>
        <w:jc w:val="both"/>
      </w:pPr>
      <w:r>
        <w:rPr>
          <w:rFonts w:ascii="Times New Roman"/>
          <w:b w:val="false"/>
          <w:i w:val="false"/>
          <w:color w:val="000000"/>
          <w:sz w:val="28"/>
        </w:rPr>
        <w:t>
      2) необходимостью гармоничного развития социальной сферы региона;</w:t>
      </w:r>
    </w:p>
    <w:p>
      <w:pPr>
        <w:spacing w:after="0"/>
        <w:ind w:left="0"/>
        <w:jc w:val="both"/>
      </w:pPr>
      <w:r>
        <w:rPr>
          <w:rFonts w:ascii="Times New Roman"/>
          <w:b w:val="false"/>
          <w:i w:val="false"/>
          <w:color w:val="000000"/>
          <w:sz w:val="28"/>
        </w:rPr>
        <w:t>
      3) определением направлений и сфер деятельности, приоритетных для реализации потенциала СПК;</w:t>
      </w:r>
    </w:p>
    <w:p>
      <w:pPr>
        <w:spacing w:after="0"/>
        <w:ind w:left="0"/>
        <w:jc w:val="both"/>
      </w:pPr>
      <w:r>
        <w:rPr>
          <w:rFonts w:ascii="Times New Roman"/>
          <w:b w:val="false"/>
          <w:i w:val="false"/>
          <w:color w:val="000000"/>
          <w:sz w:val="28"/>
        </w:rPr>
        <w:t>
      4) формированием политики развития и модели функционирования СПК;</w:t>
      </w:r>
    </w:p>
    <w:p>
      <w:pPr>
        <w:spacing w:after="0"/>
        <w:ind w:left="0"/>
        <w:jc w:val="both"/>
      </w:pPr>
      <w:r>
        <w:rPr>
          <w:rFonts w:ascii="Times New Roman"/>
          <w:b w:val="false"/>
          <w:i w:val="false"/>
          <w:color w:val="000000"/>
          <w:sz w:val="28"/>
        </w:rPr>
        <w:t>
      5) выработкой комплекса мер, направленных на обеспечение дальнейшего становления СПК в качестве регионального института развития.</w:t>
      </w:r>
    </w:p>
    <w:bookmarkStart w:name="z6" w:id="17"/>
    <w:p>
      <w:pPr>
        <w:spacing w:after="0"/>
        <w:ind w:left="0"/>
        <w:jc w:val="both"/>
      </w:pPr>
      <w:r>
        <w:rPr>
          <w:rFonts w:ascii="Times New Roman"/>
          <w:b w:val="false"/>
          <w:i w:val="false"/>
          <w:color w:val="000000"/>
          <w:sz w:val="28"/>
        </w:rPr>
        <w:t>
      1. Анализ текущего состояния</w:t>
      </w:r>
    </w:p>
    <w:bookmarkEnd w:id="17"/>
    <w:p>
      <w:pPr>
        <w:spacing w:after="0"/>
        <w:ind w:left="0"/>
        <w:jc w:val="both"/>
      </w:pPr>
      <w:r>
        <w:rPr>
          <w:rFonts w:ascii="Times New Roman"/>
          <w:b w:val="false"/>
          <w:i w:val="false"/>
          <w:color w:val="000000"/>
          <w:sz w:val="28"/>
        </w:rPr>
        <w:t>
      Анализ внешней среды</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Стратегией</w:t>
      </w:r>
      <w:r>
        <w:rPr>
          <w:rFonts w:ascii="Times New Roman"/>
          <w:b w:val="false"/>
          <w:i w:val="false"/>
          <w:color w:val="000000"/>
          <w:sz w:val="28"/>
        </w:rPr>
        <w:t xml:space="preserve"> 2050 "Новый политический курс состоявшегося государства" главная цель, которой к 2050 году войти в число 30–ти самых развитых государств мира, перед Южно-Казахстанской областью (далее – ЮКО) стоят задачи по дальнейшему социально–экономическому развитию.</w:t>
      </w:r>
    </w:p>
    <w:p>
      <w:pPr>
        <w:spacing w:after="0"/>
        <w:ind w:left="0"/>
        <w:jc w:val="both"/>
      </w:pPr>
      <w:r>
        <w:rPr>
          <w:rFonts w:ascii="Times New Roman"/>
          <w:b w:val="false"/>
          <w:i w:val="false"/>
          <w:color w:val="000000"/>
          <w:sz w:val="28"/>
        </w:rPr>
        <w:t>
      Площадь региона составляет 117,3 тыс. кв. км, или 4,3% территории республики, население области – 2693,1 тыс. человек, или 15, 8% численности населения Республики.</w:t>
      </w:r>
    </w:p>
    <w:p>
      <w:pPr>
        <w:spacing w:after="0"/>
        <w:ind w:left="0"/>
        <w:jc w:val="both"/>
      </w:pPr>
      <w:r>
        <w:rPr>
          <w:rFonts w:ascii="Times New Roman"/>
          <w:b w:val="false"/>
          <w:i w:val="false"/>
          <w:color w:val="000000"/>
          <w:sz w:val="28"/>
        </w:rPr>
        <w:t>
      Доля области в производстве внутреннего валового продукта республики составила 5,2%. ЮКО граничит на востоке с Жамбылской областью, на севере – с Карагандинской областью, на западе – с Кызылординской областью и на юге – с Республикой Узбекистан. ЮКО расположена на пересечении (авиационного, железнодорожного и автомобильного) путей связывающих между собой государства Азиатского региона, Ближнего и Среднего Востока и Европы, что обеспечивает конкурентные преимущества области для сбыта продукции реального сектора экономики, а также дает возможность развития экспортоориентированного производства и приграничной торговли. Регион располагает всеми необходимыми предпосылками для развития логистики.</w:t>
      </w:r>
    </w:p>
    <w:p>
      <w:pPr>
        <w:spacing w:after="0"/>
        <w:ind w:left="0"/>
        <w:jc w:val="both"/>
      </w:pPr>
      <w:r>
        <w:rPr>
          <w:rFonts w:ascii="Times New Roman"/>
          <w:b w:val="false"/>
          <w:i w:val="false"/>
          <w:color w:val="000000"/>
          <w:sz w:val="28"/>
        </w:rPr>
        <w:t>
      Земельные ресурсы области составляют 3224,9 млн. га, из которых под посевную площадь используются 733,1 тыс. га, площадь орошаемых земель составляет 447,4 тыс. га. Существуют благоприятные климатические условия для выращивания хлопчатника, табака, овощебахчевых культур и винограда, возможность использования пастбищ как круглогодовой кормовой базы, что способствует развитию животноводства.</w:t>
      </w:r>
    </w:p>
    <w:p>
      <w:pPr>
        <w:spacing w:after="0"/>
        <w:ind w:left="0"/>
        <w:jc w:val="both"/>
      </w:pPr>
      <w:r>
        <w:rPr>
          <w:rFonts w:ascii="Times New Roman"/>
          <w:b w:val="false"/>
          <w:i w:val="false"/>
          <w:color w:val="000000"/>
          <w:sz w:val="28"/>
        </w:rPr>
        <w:t>
      На территории ЮКО сосредоточены крупные месторождения: барита и угля, железных и полиметаллических руд, урана и фосфора, бентонитовых глин и вермикулита, талька и известняка, гранита и мрамора, гипса и кварцевых песков. По запасам урана область занимает первое место, по запасам фосфоритов и железных руд – третье место в Казахстане.</w:t>
      </w:r>
    </w:p>
    <w:p>
      <w:pPr>
        <w:spacing w:after="0"/>
        <w:ind w:left="0"/>
        <w:jc w:val="both"/>
      </w:pPr>
      <w:r>
        <w:rPr>
          <w:rFonts w:ascii="Times New Roman"/>
          <w:b w:val="false"/>
          <w:i w:val="false"/>
          <w:color w:val="000000"/>
          <w:sz w:val="28"/>
        </w:rPr>
        <w:t>
      Высокие темпы роста численности населения ЮКО положительно влияют на рост экономически активного населения. В структуре занятого населения 89,6% составляет население в трудоспособном возрасте, 10,4% - нетрудоспособного возраста. Удельный вес населения области с высшим образованием составляет 25,7%, с незаконченным высшим образованием – около 2,0%, среднее и среднее специальное образование имеют более 70% населения.</w:t>
      </w:r>
    </w:p>
    <w:p>
      <w:pPr>
        <w:spacing w:after="0"/>
        <w:ind w:left="0"/>
        <w:jc w:val="both"/>
      </w:pPr>
      <w:r>
        <w:rPr>
          <w:rFonts w:ascii="Times New Roman"/>
          <w:b w:val="false"/>
          <w:i w:val="false"/>
          <w:color w:val="000000"/>
          <w:sz w:val="28"/>
        </w:rPr>
        <w:t>
      Экономика ЮКО за последние 10 лет имеет положительную динамику роста по всем основным показателям. Валовой региональный продукт области вырос с 310,7 в 2003 году до 1791,4 млрд. тенге (расчетный показатель) в 2013 году, или в 5,8 раз. Валовой региональный продукт на душу населения за этот период вырос в 4,7 раза и составил 678,6 тыс. тенге.</w:t>
      </w:r>
    </w:p>
    <w:bookmarkStart w:name="z20" w:id="18"/>
    <w:p>
      <w:pPr>
        <w:spacing w:after="0"/>
        <w:ind w:left="0"/>
        <w:jc w:val="both"/>
      </w:pPr>
      <w:r>
        <w:rPr>
          <w:rFonts w:ascii="Times New Roman"/>
          <w:b w:val="false"/>
          <w:i w:val="false"/>
          <w:color w:val="000000"/>
          <w:sz w:val="28"/>
        </w:rPr>
        <w:t>
      Рисунок 1. Динамика роста ВРП, млрд. тенге</w:t>
      </w:r>
    </w:p>
    <w:bookmarkEnd w:id="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структуре валового регионального продукта наибольшую долю занимает промышленность 19,7%, сельское хозяйство – 8,6%, оптовая и розничная торговля – 4,8%, строительство – 7,2%. Быстрый рост валового регионального продукта за последние годы связан с ростом инвестиций, вкладываемых в развитие реального сектора и оживлением на рынке недвижимости.</w:t>
      </w:r>
    </w:p>
    <w:p>
      <w:pPr>
        <w:spacing w:after="0"/>
        <w:ind w:left="0"/>
        <w:jc w:val="both"/>
      </w:pPr>
      <w:r>
        <w:rPr>
          <w:rFonts w:ascii="Times New Roman"/>
          <w:b w:val="false"/>
          <w:i w:val="false"/>
          <w:color w:val="000000"/>
          <w:sz w:val="28"/>
        </w:rPr>
        <w:t>
      СПК и ее дочерние организации осуществляют деятельность в сфере промышленности, сельского хозяйства, малого и среднего бизнеса, жилищно-коммунального хозяйства, торговли и в инвестиционной сфере.</w:t>
      </w:r>
    </w:p>
    <w:p>
      <w:pPr>
        <w:spacing w:after="0"/>
        <w:ind w:left="0"/>
        <w:jc w:val="both"/>
      </w:pPr>
      <w:r>
        <w:rPr>
          <w:rFonts w:ascii="Times New Roman"/>
          <w:b w:val="false"/>
          <w:i w:val="false"/>
          <w:color w:val="000000"/>
          <w:sz w:val="28"/>
        </w:rPr>
        <w:t>
      Промышленность является одной из главных отраслей, определяющих развитие экономики области. На долю промышленности приходится 19,7% валового регионального продукта, в то же время доля промышленной продукции региона в общереспубликанском масштабе составляет 2,9%.</w:t>
      </w:r>
    </w:p>
    <w:p>
      <w:pPr>
        <w:spacing w:after="0"/>
        <w:ind w:left="0"/>
        <w:jc w:val="both"/>
      </w:pPr>
      <w:r>
        <w:rPr>
          <w:rFonts w:ascii="Times New Roman"/>
          <w:b w:val="false"/>
          <w:i w:val="false"/>
          <w:color w:val="000000"/>
          <w:sz w:val="28"/>
        </w:rPr>
        <w:t>
      В сфере промышленного производства работают 144 крупных, средних и 521 малых предприятий. В этой сфере занято около 45 тысяч человек.</w:t>
      </w:r>
    </w:p>
    <w:p>
      <w:pPr>
        <w:spacing w:after="0"/>
        <w:ind w:left="0"/>
        <w:jc w:val="both"/>
      </w:pPr>
      <w:r>
        <w:rPr>
          <w:rFonts w:ascii="Times New Roman"/>
          <w:b w:val="false"/>
          <w:i w:val="false"/>
          <w:color w:val="000000"/>
          <w:sz w:val="28"/>
        </w:rPr>
        <w:t>
      Современную территориальную структуру промышленного производства формирует крупная промышленность, расположенная: в городах Шымкент и Кентау; районах: Мактааральском, Сузакском, Сарыагашском, Сайрамском, Отырарском и Тюлькубасском районах. Наибольшую долю в объеме промышленной продукции области занимают город Шымкент (42,3%) и Сузакский район (25,5%).</w:t>
      </w:r>
    </w:p>
    <w:p>
      <w:pPr>
        <w:spacing w:after="0"/>
        <w:ind w:left="0"/>
        <w:jc w:val="both"/>
      </w:pPr>
      <w:r>
        <w:rPr>
          <w:rFonts w:ascii="Times New Roman"/>
          <w:b w:val="false"/>
          <w:i w:val="false"/>
          <w:color w:val="000000"/>
          <w:sz w:val="28"/>
        </w:rPr>
        <w:t>
      В территориальном разделении труда область специализируется на производстве и переработке сельскохозяйственной продукции, производстве нефти и нефтепродуктов, текстильной продукции, продукции строительных материалов, металлургии, уранового производства.</w:t>
      </w:r>
    </w:p>
    <w:bookmarkStart w:name="z21" w:id="19"/>
    <w:p>
      <w:pPr>
        <w:spacing w:after="0"/>
        <w:ind w:left="0"/>
        <w:jc w:val="both"/>
      </w:pPr>
      <w:r>
        <w:rPr>
          <w:rFonts w:ascii="Times New Roman"/>
          <w:b w:val="false"/>
          <w:i w:val="false"/>
          <w:color w:val="000000"/>
          <w:sz w:val="28"/>
        </w:rPr>
        <w:t>
      Рисунок 2. Доля промышленного производства ЮКО по видам экономической</w:t>
      </w:r>
    </w:p>
    <w:bookmarkEnd w:id="19"/>
    <w:p>
      <w:pPr>
        <w:spacing w:after="0"/>
        <w:ind w:left="0"/>
        <w:jc w:val="both"/>
      </w:pPr>
      <w:r>
        <w:rPr>
          <w:rFonts w:ascii="Times New Roman"/>
          <w:b w:val="false"/>
          <w:i w:val="false"/>
          <w:color w:val="000000"/>
          <w:sz w:val="28"/>
        </w:rPr>
        <w:t>
      деятельности,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департамент статистики ЮКО, 2013 г.</w:t>
      </w:r>
    </w:p>
    <w:p>
      <w:pPr>
        <w:spacing w:after="0"/>
        <w:ind w:left="0"/>
        <w:jc w:val="both"/>
      </w:pPr>
      <w:r>
        <w:rPr>
          <w:rFonts w:ascii="Times New Roman"/>
          <w:b w:val="false"/>
          <w:i w:val="false"/>
          <w:color w:val="000000"/>
          <w:sz w:val="28"/>
        </w:rPr>
        <w:t>
      Объем промышленного производства в январе – декабре 2013 года составил – 552011,3 млн. тенге в действующих ценах, что на 2,3% больше, чем в 2012 году.</w:t>
      </w:r>
    </w:p>
    <w:p>
      <w:pPr>
        <w:spacing w:after="0"/>
        <w:ind w:left="0"/>
        <w:jc w:val="both"/>
      </w:pPr>
      <w:r>
        <w:rPr>
          <w:rFonts w:ascii="Times New Roman"/>
          <w:b w:val="false"/>
          <w:i w:val="false"/>
          <w:color w:val="000000"/>
          <w:sz w:val="28"/>
        </w:rPr>
        <w:t>
      Темпы роста промышленного производства были обеспечены "разноскоростными" темпами роста отраслей промышленности региона - обрабатывающей и горнодобывающей.</w:t>
      </w:r>
    </w:p>
    <w:p>
      <w:pPr>
        <w:spacing w:after="0"/>
        <w:ind w:left="0"/>
        <w:jc w:val="both"/>
      </w:pPr>
      <w:r>
        <w:rPr>
          <w:rFonts w:ascii="Times New Roman"/>
          <w:b w:val="false"/>
          <w:i w:val="false"/>
          <w:color w:val="000000"/>
          <w:sz w:val="28"/>
        </w:rPr>
        <w:t>
      Горнодобывающая промышленность является интенсивно развивающейся отраслью экономики региона. Доля горнодобывающей промышленности в общем объеме промышленности выросла с 3,5% в 2003 году до 26% в 2013 году. В отрасль привлечены крупные инвестиции, позволившие существенно обновить имущественный комплекс.</w:t>
      </w:r>
    </w:p>
    <w:p>
      <w:pPr>
        <w:spacing w:after="0"/>
        <w:ind w:left="0"/>
        <w:jc w:val="both"/>
      </w:pPr>
      <w:r>
        <w:rPr>
          <w:rFonts w:ascii="Times New Roman"/>
          <w:b w:val="false"/>
          <w:i w:val="false"/>
          <w:color w:val="000000"/>
          <w:sz w:val="28"/>
        </w:rPr>
        <w:t>
      Приоритетным направлением отрасли является комплексное использование минерально-сырьевых ресурсов и создание конечных переделов их переработки, обеспечивающих выход на изделия высокой товарной готовности с учетом спроса внутреннего и внешнего рынков, а также преимущественного вовлечения в комплексную переработку забалансовых руд, отвалов и хвостов, повторной отработки целиков.</w:t>
      </w:r>
    </w:p>
    <w:p>
      <w:pPr>
        <w:spacing w:after="0"/>
        <w:ind w:left="0"/>
        <w:jc w:val="both"/>
      </w:pPr>
      <w:r>
        <w:rPr>
          <w:rFonts w:ascii="Times New Roman"/>
          <w:b w:val="false"/>
          <w:i w:val="false"/>
          <w:color w:val="000000"/>
          <w:sz w:val="28"/>
        </w:rPr>
        <w:t>
      В структуре обрабатывающей промышленности превалируют отрасли:</w:t>
      </w:r>
    </w:p>
    <w:p>
      <w:pPr>
        <w:spacing w:after="0"/>
        <w:ind w:left="0"/>
        <w:jc w:val="both"/>
      </w:pPr>
      <w:r>
        <w:rPr>
          <w:rFonts w:ascii="Times New Roman"/>
          <w:b w:val="false"/>
          <w:i w:val="false"/>
          <w:color w:val="000000"/>
          <w:sz w:val="28"/>
        </w:rPr>
        <w:t>
      1) производство продуктов питания и напитков – 41,8%;</w:t>
      </w:r>
    </w:p>
    <w:p>
      <w:pPr>
        <w:spacing w:after="0"/>
        <w:ind w:left="0"/>
        <w:jc w:val="both"/>
      </w:pPr>
      <w:r>
        <w:rPr>
          <w:rFonts w:ascii="Times New Roman"/>
          <w:b w:val="false"/>
          <w:i w:val="false"/>
          <w:color w:val="000000"/>
          <w:sz w:val="28"/>
        </w:rPr>
        <w:t>
      2) металлургическая промышленность – 13,7%;</w:t>
      </w:r>
    </w:p>
    <w:p>
      <w:pPr>
        <w:spacing w:after="0"/>
        <w:ind w:left="0"/>
        <w:jc w:val="both"/>
      </w:pPr>
      <w:r>
        <w:rPr>
          <w:rFonts w:ascii="Times New Roman"/>
          <w:b w:val="false"/>
          <w:i w:val="false"/>
          <w:color w:val="000000"/>
          <w:sz w:val="28"/>
        </w:rPr>
        <w:t>
      3) отрасль по производству прочей неметаллической минеральной продукции – 10,2%;</w:t>
      </w:r>
    </w:p>
    <w:p>
      <w:pPr>
        <w:spacing w:after="0"/>
        <w:ind w:left="0"/>
        <w:jc w:val="both"/>
      </w:pPr>
      <w:r>
        <w:rPr>
          <w:rFonts w:ascii="Times New Roman"/>
          <w:b w:val="false"/>
          <w:i w:val="false"/>
          <w:color w:val="000000"/>
          <w:sz w:val="28"/>
        </w:rPr>
        <w:t>
      4) производство текстильных изделий – 5,4%;</w:t>
      </w:r>
    </w:p>
    <w:p>
      <w:pPr>
        <w:spacing w:after="0"/>
        <w:ind w:left="0"/>
        <w:jc w:val="both"/>
      </w:pPr>
      <w:r>
        <w:rPr>
          <w:rFonts w:ascii="Times New Roman"/>
          <w:b w:val="false"/>
          <w:i w:val="false"/>
          <w:color w:val="000000"/>
          <w:sz w:val="28"/>
        </w:rPr>
        <w:t>
      5) производство кокса и продуктов нефтепереработки – 8,6%.</w:t>
      </w:r>
    </w:p>
    <w:bookmarkStart w:name="z22" w:id="20"/>
    <w:p>
      <w:pPr>
        <w:spacing w:after="0"/>
        <w:ind w:left="0"/>
        <w:jc w:val="both"/>
      </w:pPr>
      <w:r>
        <w:rPr>
          <w:rFonts w:ascii="Times New Roman"/>
          <w:b w:val="false"/>
          <w:i w:val="false"/>
          <w:color w:val="000000"/>
          <w:sz w:val="28"/>
        </w:rPr>
        <w:t>
      Рисунок 3. Степень износа и коэффициент обновления основных средств, %</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анализе степени износа основных средств в отраслях и коэффициента их обновления выявлено следующее:</w:t>
      </w:r>
    </w:p>
    <w:p>
      <w:pPr>
        <w:spacing w:after="0"/>
        <w:ind w:left="0"/>
        <w:jc w:val="both"/>
      </w:pPr>
      <w:r>
        <w:rPr>
          <w:rFonts w:ascii="Times New Roman"/>
          <w:b w:val="false"/>
          <w:i w:val="false"/>
          <w:color w:val="000000"/>
          <w:sz w:val="28"/>
        </w:rPr>
        <w:t>
      1) в отраслях: производство текстильных изделий и одежды, производство кокса и продуктов нефтепереработки, производство прочей неметаллической продукции были осуществлены капитальные мероприятия по техническому перевооружению действующих производств и строительству новых;</w:t>
      </w:r>
    </w:p>
    <w:p>
      <w:pPr>
        <w:spacing w:after="0"/>
        <w:ind w:left="0"/>
        <w:jc w:val="both"/>
      </w:pPr>
      <w:r>
        <w:rPr>
          <w:rFonts w:ascii="Times New Roman"/>
          <w:b w:val="false"/>
          <w:i w:val="false"/>
          <w:color w:val="000000"/>
          <w:sz w:val="28"/>
        </w:rPr>
        <w:t>
      2) в отраслях: машиностроение, производство основных фармацевтических продуктов, металлургическая и химическая промышленности основные средства имеют высокую степень износа.</w:t>
      </w:r>
    </w:p>
    <w:p>
      <w:pPr>
        <w:spacing w:after="0"/>
        <w:ind w:left="0"/>
        <w:jc w:val="both"/>
      </w:pPr>
      <w:r>
        <w:rPr>
          <w:rFonts w:ascii="Times New Roman"/>
          <w:b w:val="false"/>
          <w:i w:val="false"/>
          <w:color w:val="000000"/>
          <w:sz w:val="28"/>
        </w:rPr>
        <w:t xml:space="preserve">
      Основным приоритетом в развитии обрабатывающей отрасли является проведение политики модернизации предприятий в рамках государственных программ, реализация инвестиционных и инновационных проектов, развитие в области новых сфер деятельности, позволяющих увеличить уровень технологических переделов и повысить добавленную стоимость в экономике. </w:t>
      </w:r>
    </w:p>
    <w:p>
      <w:pPr>
        <w:spacing w:after="0"/>
        <w:ind w:left="0"/>
        <w:jc w:val="both"/>
      </w:pPr>
      <w:r>
        <w:rPr>
          <w:rFonts w:ascii="Times New Roman"/>
          <w:b w:val="false"/>
          <w:i w:val="false"/>
          <w:color w:val="000000"/>
          <w:sz w:val="28"/>
        </w:rPr>
        <w:t>
      Инвестиционная сфера</w:t>
      </w:r>
    </w:p>
    <w:p>
      <w:pPr>
        <w:spacing w:after="0"/>
        <w:ind w:left="0"/>
        <w:jc w:val="both"/>
      </w:pPr>
      <w:r>
        <w:rPr>
          <w:rFonts w:ascii="Times New Roman"/>
          <w:b w:val="false"/>
          <w:i w:val="false"/>
          <w:color w:val="000000"/>
          <w:sz w:val="28"/>
        </w:rPr>
        <w:t>
      Сложившийся бизнес-климат является благоприятным для привлечения инвестиций в реальную экономику, в то же время инвестиционные ресурсы распределяются между регионами области неравномерно, в основном концентрируясь в городах и богатых природными ресурсами регионах.</w:t>
      </w:r>
    </w:p>
    <w:p>
      <w:pPr>
        <w:spacing w:after="0"/>
        <w:ind w:left="0"/>
        <w:jc w:val="both"/>
      </w:pPr>
      <w:r>
        <w:rPr>
          <w:rFonts w:ascii="Times New Roman"/>
          <w:b w:val="false"/>
          <w:i w:val="false"/>
          <w:color w:val="000000"/>
          <w:sz w:val="28"/>
        </w:rPr>
        <w:t>
      Объем инвестиций в основной капитал области за десять лет возрос более чем в 9 раз и в 2013 году составил 415,5 млрд. тенге. Средства местного бюджета составили 56,7 млрд. тенге, доля составила 13,6%; республиканского бюджета – 51,96 млрд. тенге, доля – 12,5%, собственные средства составили 113,6 млрд. тенге, доля – 27,4%, иностранные инвестиции – 20,4 млрд. тенге, доля – 4,9%. Доля заемных средств составила 41,6%, или 172,8 млрд. тенге.</w:t>
      </w:r>
    </w:p>
    <w:p>
      <w:pPr>
        <w:spacing w:after="0"/>
        <w:ind w:left="0"/>
        <w:jc w:val="both"/>
      </w:pPr>
      <w:r>
        <w:rPr>
          <w:rFonts w:ascii="Times New Roman"/>
          <w:b w:val="false"/>
          <w:i w:val="false"/>
          <w:color w:val="000000"/>
          <w:sz w:val="28"/>
        </w:rPr>
        <w:t>
      Приоритетными отраслями вложения инвестиций являются промышленность, транспорт и складирование, доля которых в общем объеме инвестиций составила 31,6% и 44,7% соответственно.</w:t>
      </w:r>
    </w:p>
    <w:bookmarkStart w:name="z23" w:id="21"/>
    <w:p>
      <w:pPr>
        <w:spacing w:after="0"/>
        <w:ind w:left="0"/>
        <w:jc w:val="both"/>
      </w:pPr>
      <w:r>
        <w:rPr>
          <w:rFonts w:ascii="Times New Roman"/>
          <w:b w:val="false"/>
          <w:i w:val="false"/>
          <w:color w:val="000000"/>
          <w:sz w:val="28"/>
        </w:rPr>
        <w:t>
      Таблица 1. Основные направления инвестиций в основной капитал области, млн. тенге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2602"/>
        <w:gridCol w:w="2602"/>
        <w:gridCol w:w="2602"/>
        <w:gridCol w:w="3137"/>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Отрасль экономики</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7 681,7</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124 187</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162 417</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131 228,9</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6 663,5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99 860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185 361,2</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105860</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66 619</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79250,5</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262 595</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273 094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315 300</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415523,9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Источник: Департамент статистики ЮКО</w:t>
      </w:r>
    </w:p>
    <w:p>
      <w:pPr>
        <w:spacing w:after="0"/>
        <w:ind w:left="0"/>
        <w:jc w:val="both"/>
      </w:pPr>
      <w:r>
        <w:rPr>
          <w:rFonts w:ascii="Times New Roman"/>
          <w:b w:val="false"/>
          <w:i w:val="false"/>
          <w:color w:val="000000"/>
          <w:sz w:val="28"/>
        </w:rPr>
        <w:t>
      Недостаточный темп роста объемов инвестиций связан с ценовыми колебаниями и снижением спроса на основных рынках сбыта экспортной продукции, снижением кредитной активности банков второго уровня из-за сокращения источников их внешних заимствований.</w:t>
      </w:r>
    </w:p>
    <w:p>
      <w:pPr>
        <w:spacing w:after="0"/>
        <w:ind w:left="0"/>
        <w:jc w:val="both"/>
      </w:pPr>
      <w:r>
        <w:rPr>
          <w:rFonts w:ascii="Times New Roman"/>
          <w:b w:val="false"/>
          <w:i w:val="false"/>
          <w:color w:val="000000"/>
          <w:sz w:val="28"/>
        </w:rPr>
        <w:t>
      Основными проблемами развития инвестиционного потенциала области являются:</w:t>
      </w:r>
    </w:p>
    <w:p>
      <w:pPr>
        <w:spacing w:after="0"/>
        <w:ind w:left="0"/>
        <w:jc w:val="both"/>
      </w:pPr>
      <w:r>
        <w:rPr>
          <w:rFonts w:ascii="Times New Roman"/>
          <w:b w:val="false"/>
          <w:i w:val="false"/>
          <w:color w:val="000000"/>
          <w:sz w:val="28"/>
        </w:rPr>
        <w:t>
      1) отсутствие эффективных инструментов привлечения прямых иностранных инвестиций;</w:t>
      </w:r>
    </w:p>
    <w:p>
      <w:pPr>
        <w:spacing w:after="0"/>
        <w:ind w:left="0"/>
        <w:jc w:val="both"/>
      </w:pPr>
      <w:r>
        <w:rPr>
          <w:rFonts w:ascii="Times New Roman"/>
          <w:b w:val="false"/>
          <w:i w:val="false"/>
          <w:color w:val="000000"/>
          <w:sz w:val="28"/>
        </w:rPr>
        <w:t>
      2) недостаточная информированность об инвестиционных возможностях региона, неактивный поиск потенциальных инвесторов;</w:t>
      </w:r>
    </w:p>
    <w:p>
      <w:pPr>
        <w:spacing w:after="0"/>
        <w:ind w:left="0"/>
        <w:jc w:val="both"/>
      </w:pPr>
      <w:r>
        <w:rPr>
          <w:rFonts w:ascii="Times New Roman"/>
          <w:b w:val="false"/>
          <w:i w:val="false"/>
          <w:color w:val="000000"/>
          <w:sz w:val="28"/>
        </w:rPr>
        <w:t>
      3) ограниченная инвестиционная инфраструктура региона;</w:t>
      </w:r>
    </w:p>
    <w:p>
      <w:pPr>
        <w:spacing w:after="0"/>
        <w:ind w:left="0"/>
        <w:jc w:val="both"/>
      </w:pPr>
      <w:r>
        <w:rPr>
          <w:rFonts w:ascii="Times New Roman"/>
          <w:b w:val="false"/>
          <w:i w:val="false"/>
          <w:color w:val="000000"/>
          <w:sz w:val="28"/>
        </w:rPr>
        <w:t>
      4) недостаточный уровень разработки инвестиционных проектов;</w:t>
      </w:r>
    </w:p>
    <w:p>
      <w:pPr>
        <w:spacing w:after="0"/>
        <w:ind w:left="0"/>
        <w:jc w:val="both"/>
      </w:pPr>
      <w:r>
        <w:rPr>
          <w:rFonts w:ascii="Times New Roman"/>
          <w:b w:val="false"/>
          <w:i w:val="false"/>
          <w:color w:val="000000"/>
          <w:sz w:val="28"/>
        </w:rPr>
        <w:t>
      5) медленные темпы привлечения инвестиций в развитие производств по глубокой переработке сырья, в приоритетные секторы экономики.</w:t>
      </w:r>
    </w:p>
    <w:p>
      <w:pPr>
        <w:spacing w:after="0"/>
        <w:ind w:left="0"/>
        <w:jc w:val="both"/>
      </w:pPr>
      <w:r>
        <w:rPr>
          <w:rFonts w:ascii="Times New Roman"/>
          <w:b w:val="false"/>
          <w:i w:val="false"/>
          <w:color w:val="000000"/>
          <w:sz w:val="28"/>
        </w:rPr>
        <w:t>
      В этой связи одной из основных задач в части развития инвестиционной политики является содействие привлечению инвестиций в сферу обрабатывающего производства и развития инфраструктурного сектора экономики, поиск альтернативных вариантов финансирования инвестиционной деятельности, повышения роли региональных институтов развития, ориентированных на привлечение инвестиций в национальную экономику, в обеспечении притока инвестиционных ресурсов в регион.</w:t>
      </w:r>
    </w:p>
    <w:p>
      <w:pPr>
        <w:spacing w:after="0"/>
        <w:ind w:left="0"/>
        <w:jc w:val="both"/>
      </w:pPr>
      <w:r>
        <w:rPr>
          <w:rFonts w:ascii="Times New Roman"/>
          <w:b w:val="false"/>
          <w:i w:val="false"/>
          <w:color w:val="000000"/>
          <w:sz w:val="28"/>
        </w:rPr>
        <w:t>
      Реализация стратегии инновационного развития</w:t>
      </w:r>
    </w:p>
    <w:p>
      <w:pPr>
        <w:spacing w:after="0"/>
        <w:ind w:left="0"/>
        <w:jc w:val="both"/>
      </w:pPr>
      <w:r>
        <w:rPr>
          <w:rFonts w:ascii="Times New Roman"/>
          <w:b w:val="false"/>
          <w:i w:val="false"/>
          <w:color w:val="000000"/>
          <w:sz w:val="28"/>
        </w:rPr>
        <w:t>
      Государственной программы форсированного</w:t>
      </w:r>
    </w:p>
    <w:p>
      <w:pPr>
        <w:spacing w:after="0"/>
        <w:ind w:left="0"/>
        <w:jc w:val="both"/>
      </w:pPr>
      <w:r>
        <w:rPr>
          <w:rFonts w:ascii="Times New Roman"/>
          <w:b w:val="false"/>
          <w:i w:val="false"/>
          <w:color w:val="000000"/>
          <w:sz w:val="28"/>
        </w:rPr>
        <w:t>
      индустриально-инновационного развития.</w:t>
      </w:r>
    </w:p>
    <w:p>
      <w:pPr>
        <w:spacing w:after="0"/>
        <w:ind w:left="0"/>
        <w:jc w:val="both"/>
      </w:pPr>
      <w:r>
        <w:rPr>
          <w:rFonts w:ascii="Times New Roman"/>
          <w:b w:val="false"/>
          <w:i w:val="false"/>
          <w:color w:val="000000"/>
          <w:sz w:val="28"/>
        </w:rPr>
        <w:t xml:space="preserve">
      Положительным тенденциям развития промышленности области способствовала активизация инвестиционной деятельности в рамках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форсированного индустриально–инновационного развития.</w:t>
      </w:r>
    </w:p>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Карты индустриализации</w:t>
      </w:r>
      <w:r>
        <w:rPr>
          <w:rFonts w:ascii="Times New Roman"/>
          <w:b w:val="false"/>
          <w:i w:val="false"/>
          <w:color w:val="000000"/>
          <w:sz w:val="28"/>
        </w:rPr>
        <w:t xml:space="preserve"> в ЮКО реализуются 170 проектов с общим объемом инвестиций 705,2 млрд. тенге и созданием 21,4 тысяч рабочих мест. За 2010 – 2013 годы реализовано 103 инвестиционных проектов на сумму 146,7 млрд. тенге, создано 8873 новых рабочих мест.</w:t>
      </w:r>
    </w:p>
    <w:p>
      <w:pPr>
        <w:spacing w:after="0"/>
        <w:ind w:left="0"/>
        <w:jc w:val="both"/>
      </w:pPr>
      <w:r>
        <w:rPr>
          <w:rFonts w:ascii="Times New Roman"/>
          <w:b w:val="false"/>
          <w:i w:val="false"/>
          <w:color w:val="000000"/>
          <w:sz w:val="28"/>
        </w:rPr>
        <w:t>
      В том числе в 2013 года реализовано 46 проектов на общую сумму 41,0 млрд. тенге, создано более 3637 рабочих мест.</w:t>
      </w:r>
    </w:p>
    <w:p>
      <w:pPr>
        <w:spacing w:after="0"/>
        <w:ind w:left="0"/>
        <w:jc w:val="both"/>
      </w:pPr>
      <w:r>
        <w:rPr>
          <w:rFonts w:ascii="Times New Roman"/>
          <w:b w:val="false"/>
          <w:i w:val="false"/>
          <w:color w:val="000000"/>
          <w:sz w:val="28"/>
        </w:rPr>
        <w:t>
      Производительность труда в обрабатывающей промышленности: в 2010 году составила 8820,0 тыс. тенге/чел, в 2011 году – 8334 тыс. тенге/чел, в 2012 году – 9550,0 тыс. тенге/чел, в 2013 году – 9802,0 тыс. тенге/чел.</w:t>
      </w:r>
    </w:p>
    <w:p>
      <w:pPr>
        <w:spacing w:after="0"/>
        <w:ind w:left="0"/>
        <w:jc w:val="both"/>
      </w:pPr>
      <w:r>
        <w:rPr>
          <w:rFonts w:ascii="Times New Roman"/>
          <w:b w:val="false"/>
          <w:i w:val="false"/>
          <w:color w:val="000000"/>
          <w:sz w:val="28"/>
        </w:rPr>
        <w:t>
      Количество созданных и использованных новых технологий и объектов техники в 2010 году составила 70 единиц, в 2011 году составила 130 единиц, в 2012 году – 145 единиц.</w:t>
      </w:r>
    </w:p>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Карты индустриализации</w:t>
      </w:r>
      <w:r>
        <w:rPr>
          <w:rFonts w:ascii="Times New Roman"/>
          <w:b w:val="false"/>
          <w:i w:val="false"/>
          <w:color w:val="000000"/>
          <w:sz w:val="28"/>
        </w:rPr>
        <w:t xml:space="preserve"> реализуются инвестиционные проекты с участием иностранного капитала на общую сумму 1,5 млрд. тенге: акционерное общество "Шымкентцемент" (Италия), товарищество с ограниченной ответственностью "Сейітбек әулеті" ЖШС (КНР), товарищество с ограниченной ответственностью "Ақ құс" (Иран)и другие.</w:t>
      </w:r>
    </w:p>
    <w:p>
      <w:pPr>
        <w:spacing w:after="0"/>
        <w:ind w:left="0"/>
        <w:jc w:val="both"/>
      </w:pPr>
      <w:r>
        <w:rPr>
          <w:rFonts w:ascii="Times New Roman"/>
          <w:b w:val="false"/>
          <w:i w:val="false"/>
          <w:color w:val="000000"/>
          <w:sz w:val="28"/>
        </w:rPr>
        <w:t>
      Доля инновационно–активных предприятий увеличилась до 7,0% от общего числа предприятий, объем инновационной продукции вырос до 14,9 млрд. тенге.</w:t>
      </w:r>
    </w:p>
    <w:p>
      <w:pPr>
        <w:spacing w:after="0"/>
        <w:ind w:left="0"/>
        <w:jc w:val="both"/>
      </w:pPr>
      <w:r>
        <w:rPr>
          <w:rFonts w:ascii="Times New Roman"/>
          <w:b w:val="false"/>
          <w:i w:val="false"/>
          <w:color w:val="000000"/>
          <w:sz w:val="28"/>
        </w:rPr>
        <w:t>
      В целях решения задач по оказанию содействия инновационным проектам и действующим предприятиям во внедрении новых технологий, обществом создана дочерняя организация по поддержке инноваций и привлечения инвестиций – товарищество с ограниченной ответственностью "Шымкент инновация".</w:t>
      </w:r>
    </w:p>
    <w:p>
      <w:pPr>
        <w:spacing w:after="0"/>
        <w:ind w:left="0"/>
        <w:jc w:val="both"/>
      </w:pPr>
      <w:r>
        <w:rPr>
          <w:rFonts w:ascii="Times New Roman"/>
          <w:b w:val="false"/>
          <w:i w:val="false"/>
          <w:color w:val="000000"/>
          <w:sz w:val="28"/>
        </w:rPr>
        <w:t>
      Между товариществом с ограниченной ответственностью "Шымкент инновация" и товариществом с ограниченной ответственностью "Промондис Казахстан" подписано соглашение о реализации программы по энергосбережению, использовании эффективных технологий в процессе использования энергии и создании совместного предприятия по строительству станции солнечной энергии.</w:t>
      </w:r>
    </w:p>
    <w:p>
      <w:pPr>
        <w:spacing w:after="0"/>
        <w:ind w:left="0"/>
        <w:jc w:val="both"/>
      </w:pPr>
      <w:r>
        <w:rPr>
          <w:rFonts w:ascii="Times New Roman"/>
          <w:b w:val="false"/>
          <w:i w:val="false"/>
          <w:color w:val="000000"/>
          <w:sz w:val="28"/>
        </w:rPr>
        <w:t>
      Кроме того подписаны соглашения о создании совместного предприятия между товариществом с ограниченной ответственностью "Технология 21" и товариществом с ограниченной ответственностью "Schafer" по переработке мусора; между компаниями "WaterLabKz" и "Arionex" – по внедрению технологии очистки воды. Проводятся работы по созданию совместного предприятия с малазийской компанией "Flamoff" по производству оборудования пожаротушения, с американскими компаниями по производству электродвигателей.</w:t>
      </w:r>
    </w:p>
    <w:p>
      <w:pPr>
        <w:spacing w:after="0"/>
        <w:ind w:left="0"/>
        <w:jc w:val="both"/>
      </w:pPr>
      <w:r>
        <w:rPr>
          <w:rFonts w:ascii="Times New Roman"/>
          <w:b w:val="false"/>
          <w:i w:val="false"/>
          <w:color w:val="000000"/>
          <w:sz w:val="28"/>
        </w:rPr>
        <w:t>
      Основными проблемами в развитии инновационной деятельности являются:</w:t>
      </w:r>
    </w:p>
    <w:p>
      <w:pPr>
        <w:spacing w:after="0"/>
        <w:ind w:left="0"/>
        <w:jc w:val="both"/>
      </w:pPr>
      <w:r>
        <w:rPr>
          <w:rFonts w:ascii="Times New Roman"/>
          <w:b w:val="false"/>
          <w:i w:val="false"/>
          <w:color w:val="000000"/>
          <w:sz w:val="28"/>
        </w:rPr>
        <w:t>
      1) недостаточный уровень развития инновационной политики в регионах области;</w:t>
      </w:r>
    </w:p>
    <w:p>
      <w:pPr>
        <w:spacing w:after="0"/>
        <w:ind w:left="0"/>
        <w:jc w:val="both"/>
      </w:pPr>
      <w:r>
        <w:rPr>
          <w:rFonts w:ascii="Times New Roman"/>
          <w:b w:val="false"/>
          <w:i w:val="false"/>
          <w:color w:val="000000"/>
          <w:sz w:val="28"/>
        </w:rPr>
        <w:t>
      2) неразвитость инновационной инфраструктуры;</w:t>
      </w:r>
    </w:p>
    <w:p>
      <w:pPr>
        <w:spacing w:after="0"/>
        <w:ind w:left="0"/>
        <w:jc w:val="both"/>
      </w:pPr>
      <w:r>
        <w:rPr>
          <w:rFonts w:ascii="Times New Roman"/>
          <w:b w:val="false"/>
          <w:i w:val="false"/>
          <w:color w:val="000000"/>
          <w:sz w:val="28"/>
        </w:rPr>
        <w:t>
      3) низкая инновационная активность предприятий и низкая доля инновационной продукции;</w:t>
      </w:r>
    </w:p>
    <w:p>
      <w:pPr>
        <w:spacing w:after="0"/>
        <w:ind w:left="0"/>
        <w:jc w:val="both"/>
      </w:pPr>
      <w:r>
        <w:rPr>
          <w:rFonts w:ascii="Times New Roman"/>
          <w:b w:val="false"/>
          <w:i w:val="false"/>
          <w:color w:val="000000"/>
          <w:sz w:val="28"/>
        </w:rPr>
        <w:t>
      4) низкий технологический уровень организаций;</w:t>
      </w:r>
    </w:p>
    <w:p>
      <w:pPr>
        <w:spacing w:after="0"/>
        <w:ind w:left="0"/>
        <w:jc w:val="both"/>
      </w:pPr>
      <w:r>
        <w:rPr>
          <w:rFonts w:ascii="Times New Roman"/>
          <w:b w:val="false"/>
          <w:i w:val="false"/>
          <w:color w:val="000000"/>
          <w:sz w:val="28"/>
        </w:rPr>
        <w:t>
      5) недостаточность кадров, имеющих навыки работы в сфере инноваций и недостаточная связь между производством и наукой.</w:t>
      </w:r>
    </w:p>
    <w:p>
      <w:pPr>
        <w:spacing w:after="0"/>
        <w:ind w:left="0"/>
        <w:jc w:val="both"/>
      </w:pPr>
      <w:r>
        <w:rPr>
          <w:rFonts w:ascii="Times New Roman"/>
          <w:b w:val="false"/>
          <w:i w:val="false"/>
          <w:color w:val="000000"/>
          <w:sz w:val="28"/>
        </w:rPr>
        <w:t xml:space="preserve">
      В целях дальнейшего развития инновационной политики будут приняты меры по развитию деятельности технопарка, индустриальных зон, дочерней организации СПК – товарищество с ограниченной ответственностью "Шымкент-инновация", повышению эффективности взаимодействия с акционерным обществом "Национальное Агентство по экспорту и инвестициям "KAZNEX INVEST", реализации программы </w:t>
      </w:r>
      <w:r>
        <w:rPr>
          <w:rFonts w:ascii="Times New Roman"/>
          <w:b w:val="false"/>
          <w:i w:val="false"/>
          <w:color w:val="000000"/>
          <w:sz w:val="28"/>
        </w:rPr>
        <w:t>"Производительность 2020"</w:t>
      </w:r>
      <w:r>
        <w:rPr>
          <w:rFonts w:ascii="Times New Roman"/>
          <w:b w:val="false"/>
          <w:i w:val="false"/>
          <w:color w:val="000000"/>
          <w:sz w:val="28"/>
        </w:rPr>
        <w:t xml:space="preserve"> по модернизации предприятий, внедрению новых технологий.</w:t>
      </w:r>
    </w:p>
    <w:p>
      <w:pPr>
        <w:spacing w:after="0"/>
        <w:ind w:left="0"/>
        <w:jc w:val="both"/>
      </w:pPr>
      <w:r>
        <w:rPr>
          <w:rFonts w:ascii="Times New Roman"/>
          <w:b w:val="false"/>
          <w:i w:val="false"/>
          <w:color w:val="000000"/>
          <w:sz w:val="28"/>
        </w:rPr>
        <w:t>
      Малое и среднее предпринимательство</w:t>
      </w:r>
    </w:p>
    <w:p>
      <w:pPr>
        <w:spacing w:after="0"/>
        <w:ind w:left="0"/>
        <w:jc w:val="both"/>
      </w:pPr>
      <w:r>
        <w:rPr>
          <w:rFonts w:ascii="Times New Roman"/>
          <w:b w:val="false"/>
          <w:i w:val="false"/>
          <w:color w:val="000000"/>
          <w:sz w:val="28"/>
        </w:rPr>
        <w:t>
      Почти треть экономически активного населения области заняты предпринимательской деятельностью. Количество субъектов малого и среднего предпринимательства, активно работающих на рынке области, на 1 января 2014 года составило 125,8 тыс. единиц.</w:t>
      </w:r>
    </w:p>
    <w:p>
      <w:pPr>
        <w:spacing w:after="0"/>
        <w:ind w:left="0"/>
        <w:jc w:val="both"/>
      </w:pPr>
      <w:r>
        <w:rPr>
          <w:rFonts w:ascii="Times New Roman"/>
          <w:b w:val="false"/>
          <w:i w:val="false"/>
          <w:color w:val="000000"/>
          <w:sz w:val="28"/>
        </w:rPr>
        <w:t>
      Самый многочисленный субъект сектора малого предпринимательства в ЮКО – индивидуальное предпринимательство – 51,9%, на втором месте крестьянские хозяйства – 43,9%, затем идут юридические лица – 4,2%.</w:t>
      </w:r>
    </w:p>
    <w:p>
      <w:pPr>
        <w:spacing w:after="0"/>
        <w:ind w:left="0"/>
        <w:jc w:val="both"/>
      </w:pPr>
      <w:r>
        <w:rPr>
          <w:rFonts w:ascii="Times New Roman"/>
          <w:b w:val="false"/>
          <w:i w:val="false"/>
          <w:color w:val="000000"/>
          <w:sz w:val="28"/>
        </w:rPr>
        <w:t>
      Проблемами развития малого предпринимательства являются:</w:t>
      </w:r>
    </w:p>
    <w:p>
      <w:pPr>
        <w:spacing w:after="0"/>
        <w:ind w:left="0"/>
        <w:jc w:val="both"/>
      </w:pPr>
      <w:r>
        <w:rPr>
          <w:rFonts w:ascii="Times New Roman"/>
          <w:b w:val="false"/>
          <w:i w:val="false"/>
          <w:color w:val="000000"/>
          <w:sz w:val="28"/>
        </w:rPr>
        <w:t>
      1) финансовые проблемы: нехватка денежных средств, дороговизна и недоступность банковских кредитов;</w:t>
      </w:r>
    </w:p>
    <w:p>
      <w:pPr>
        <w:spacing w:after="0"/>
        <w:ind w:left="0"/>
        <w:jc w:val="both"/>
      </w:pPr>
      <w:r>
        <w:rPr>
          <w:rFonts w:ascii="Times New Roman"/>
          <w:b w:val="false"/>
          <w:i w:val="false"/>
          <w:color w:val="000000"/>
          <w:sz w:val="28"/>
        </w:rPr>
        <w:t>
      2) отсутствие в достаточном количестве оперативной информации как юридического, так и некоммерческого характера, четких инструкций и нормативных актов;</w:t>
      </w:r>
    </w:p>
    <w:p>
      <w:pPr>
        <w:spacing w:after="0"/>
        <w:ind w:left="0"/>
        <w:jc w:val="both"/>
      </w:pPr>
      <w:r>
        <w:rPr>
          <w:rFonts w:ascii="Times New Roman"/>
          <w:b w:val="false"/>
          <w:i w:val="false"/>
          <w:color w:val="000000"/>
          <w:sz w:val="28"/>
        </w:rPr>
        <w:t>
      3) слабое развитие региональной инфраструктуры поддержки малого предпринимательства;</w:t>
      </w:r>
    </w:p>
    <w:p>
      <w:pPr>
        <w:spacing w:after="0"/>
        <w:ind w:left="0"/>
        <w:jc w:val="both"/>
      </w:pPr>
      <w:r>
        <w:rPr>
          <w:rFonts w:ascii="Times New Roman"/>
          <w:b w:val="false"/>
          <w:i w:val="false"/>
          <w:color w:val="000000"/>
          <w:sz w:val="28"/>
        </w:rPr>
        <w:t>
      4) незначительное количество предприятий малого бизнеса в форме юридических лиц (7 % от общего количества малого предпринимательства);</w:t>
      </w:r>
    </w:p>
    <w:p>
      <w:pPr>
        <w:spacing w:after="0"/>
        <w:ind w:left="0"/>
        <w:jc w:val="both"/>
      </w:pPr>
      <w:r>
        <w:rPr>
          <w:rFonts w:ascii="Times New Roman"/>
          <w:b w:val="false"/>
          <w:i w:val="false"/>
          <w:color w:val="000000"/>
          <w:sz w:val="28"/>
        </w:rPr>
        <w:t>
      5) низкий уровень подготовки предпринимателей – незнание и отсутствие навыков бизнес–планирования, управления, маркетинга, бухгалтерского учета и других знаний, умений и навыков, непосредственно связанных с ведением бизнеса.</w:t>
      </w:r>
    </w:p>
    <w:p>
      <w:pPr>
        <w:spacing w:after="0"/>
        <w:ind w:left="0"/>
        <w:jc w:val="both"/>
      </w:pPr>
      <w:r>
        <w:rPr>
          <w:rFonts w:ascii="Times New Roman"/>
          <w:b w:val="false"/>
          <w:i w:val="false"/>
          <w:color w:val="000000"/>
          <w:sz w:val="28"/>
        </w:rPr>
        <w:t>
      Перспективными возможностями развития малого и среднего бизнеса является расширение условий для обеспечения эффективного развития и повышения конкурентоспособности предпринимательства путем предоставления со стороны институтов развития – товарищества с ограниченной ответственностью "Региональный инвестиционный центр Максимум" (далее РИЦ "Максимум"), Центром обслуживания предпринимателей (далее – ЦОП) и СПК: финансово-кредитной, информационной и консультационной, учебно-методической комплексной поддержки, а также повышение эффективности бизнес процессов.</w:t>
      </w:r>
    </w:p>
    <w:p>
      <w:pPr>
        <w:spacing w:after="0"/>
        <w:ind w:left="0"/>
        <w:jc w:val="both"/>
      </w:pPr>
      <w:r>
        <w:rPr>
          <w:rFonts w:ascii="Times New Roman"/>
          <w:b w:val="false"/>
          <w:i w:val="false"/>
          <w:color w:val="000000"/>
          <w:sz w:val="28"/>
        </w:rPr>
        <w:t>
      Внешнеэкономическая деятельность</w:t>
      </w:r>
    </w:p>
    <w:p>
      <w:pPr>
        <w:spacing w:after="0"/>
        <w:ind w:left="0"/>
        <w:jc w:val="both"/>
      </w:pPr>
      <w:r>
        <w:rPr>
          <w:rFonts w:ascii="Times New Roman"/>
          <w:b w:val="false"/>
          <w:i w:val="false"/>
          <w:color w:val="000000"/>
          <w:sz w:val="28"/>
        </w:rPr>
        <w:t>
      Внешнеторговый оборот области за 12 месяцев 2013 года составил 735 254,4 млн. тенге, в том числе экспорт, соответственно – 441 028,0 млн. тенге, импорт – 294 226,4 млн. тенге. Экспорт со странами Таможенного Союза составил 47 211,2 млн. тенге, импорт – 61 651,2 млн. тенге.</w:t>
      </w:r>
    </w:p>
    <w:p>
      <w:pPr>
        <w:spacing w:after="0"/>
        <w:ind w:left="0"/>
        <w:jc w:val="both"/>
      </w:pPr>
      <w:r>
        <w:rPr>
          <w:rFonts w:ascii="Times New Roman"/>
          <w:b w:val="false"/>
          <w:i w:val="false"/>
          <w:color w:val="000000"/>
          <w:sz w:val="28"/>
        </w:rPr>
        <w:t>
      Значительную долю в товарной структуре экспорта (без стран Таможенного Союза) занимают минеральные продукты – 61,9%; импорта: машины, оборудование, транспортные средства, приборы и аппараты, продукты химической промышленности, медикаменты.</w:t>
      </w:r>
    </w:p>
    <w:p>
      <w:pPr>
        <w:spacing w:after="0"/>
        <w:ind w:left="0"/>
        <w:jc w:val="both"/>
      </w:pPr>
      <w:r>
        <w:rPr>
          <w:rFonts w:ascii="Times New Roman"/>
          <w:b w:val="false"/>
          <w:i w:val="false"/>
          <w:color w:val="000000"/>
          <w:sz w:val="28"/>
        </w:rPr>
        <w:t>
      ЮКО осуществляет импортные операции с более чем 90 странами мира. Основными торговыми партнерами области является Узбекистан и Российская Федерация, из стран дальнего зарубежья лидерами являются Китай, Украина и Германия. На их долю во внешнеторговом обороте области приходится соответственно 13,4 %, 3,8 % и 3,9%. К основным статьям импорта относится группа товаров инвестиционного назначения (технологическое оборудование, машины и запасные части к ним), что указывает на идущие процессы технического перевооружения и модернизации предприятий области.</w:t>
      </w:r>
    </w:p>
    <w:p>
      <w:pPr>
        <w:spacing w:after="0"/>
        <w:ind w:left="0"/>
        <w:jc w:val="both"/>
      </w:pPr>
      <w:r>
        <w:rPr>
          <w:rFonts w:ascii="Times New Roman"/>
          <w:b w:val="false"/>
          <w:i w:val="false"/>
          <w:color w:val="000000"/>
          <w:sz w:val="28"/>
        </w:rPr>
        <w:t>
      В реализации экспортно-импортной политики предполагается:</w:t>
      </w:r>
    </w:p>
    <w:p>
      <w:pPr>
        <w:spacing w:after="0"/>
        <w:ind w:left="0"/>
        <w:jc w:val="both"/>
      </w:pPr>
      <w:r>
        <w:rPr>
          <w:rFonts w:ascii="Times New Roman"/>
          <w:b w:val="false"/>
          <w:i w:val="false"/>
          <w:color w:val="000000"/>
          <w:sz w:val="28"/>
        </w:rPr>
        <w:t>
      1) содействие созданию условий для развития экспортных отраслей, способствование запуску проектов, ориентированных на экспортное производство;</w:t>
      </w:r>
    </w:p>
    <w:p>
      <w:pPr>
        <w:spacing w:after="0"/>
        <w:ind w:left="0"/>
        <w:jc w:val="both"/>
      </w:pPr>
      <w:r>
        <w:rPr>
          <w:rFonts w:ascii="Times New Roman"/>
          <w:b w:val="false"/>
          <w:i w:val="false"/>
          <w:color w:val="000000"/>
          <w:sz w:val="28"/>
        </w:rPr>
        <w:t xml:space="preserve">
      2) запуск производств по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форсированного индустриально-инновационного развития с высокой степенью глубокой обработки собственных товаров, которые могут конкурировать с импортным производством;</w:t>
      </w:r>
    </w:p>
    <w:p>
      <w:pPr>
        <w:spacing w:after="0"/>
        <w:ind w:left="0"/>
        <w:jc w:val="both"/>
      </w:pPr>
      <w:r>
        <w:rPr>
          <w:rFonts w:ascii="Times New Roman"/>
          <w:b w:val="false"/>
          <w:i w:val="false"/>
          <w:color w:val="000000"/>
          <w:sz w:val="28"/>
        </w:rPr>
        <w:t>
      3) реализация инновационной политики, которая, как правило, является основным двигателем в развитии экспортной политики;</w:t>
      </w:r>
    </w:p>
    <w:p>
      <w:pPr>
        <w:spacing w:after="0"/>
        <w:ind w:left="0"/>
        <w:jc w:val="both"/>
      </w:pPr>
      <w:r>
        <w:rPr>
          <w:rFonts w:ascii="Times New Roman"/>
          <w:b w:val="false"/>
          <w:i w:val="false"/>
          <w:color w:val="000000"/>
          <w:sz w:val="28"/>
        </w:rPr>
        <w:t>
      4) привлечение инвесторов и новых технологий в регион.</w:t>
      </w:r>
    </w:p>
    <w:p>
      <w:pPr>
        <w:spacing w:after="0"/>
        <w:ind w:left="0"/>
        <w:jc w:val="both"/>
      </w:pPr>
      <w:r>
        <w:rPr>
          <w:rFonts w:ascii="Times New Roman"/>
          <w:b w:val="false"/>
          <w:i w:val="false"/>
          <w:color w:val="000000"/>
          <w:sz w:val="28"/>
        </w:rPr>
        <w:t>
      Сельское хозяйство</w:t>
      </w:r>
    </w:p>
    <w:p>
      <w:pPr>
        <w:spacing w:after="0"/>
        <w:ind w:left="0"/>
        <w:jc w:val="both"/>
      </w:pPr>
      <w:r>
        <w:rPr>
          <w:rFonts w:ascii="Times New Roman"/>
          <w:b w:val="false"/>
          <w:i w:val="false"/>
          <w:color w:val="000000"/>
          <w:sz w:val="28"/>
        </w:rPr>
        <w:t>
      Одна из ключевых отраслей области, обеспечивающая население важнейшими продуктами питания. Область имеет благоприятные климатические условия для выращивания хлопчатника, табака, овощебахчевых культур и винограда, а также использование пастбищ как круглогодовой кормовой базы способствует развитию животноводства.</w:t>
      </w:r>
    </w:p>
    <w:p>
      <w:pPr>
        <w:spacing w:after="0"/>
        <w:ind w:left="0"/>
        <w:jc w:val="both"/>
      </w:pPr>
      <w:r>
        <w:rPr>
          <w:rFonts w:ascii="Times New Roman"/>
          <w:b w:val="false"/>
          <w:i w:val="false"/>
          <w:color w:val="000000"/>
          <w:sz w:val="28"/>
        </w:rPr>
        <w:t>
      Доля в республиканском объеме валовой продукции сельского хозяйства составляет более 9%. В структуре валовой продукции сельского хозяйства превалирует продукция отрасли растениеводства (52,0%).</w:t>
      </w:r>
    </w:p>
    <w:p>
      <w:pPr>
        <w:spacing w:after="0"/>
        <w:ind w:left="0"/>
        <w:jc w:val="both"/>
      </w:pPr>
      <w:r>
        <w:rPr>
          <w:rFonts w:ascii="Times New Roman"/>
          <w:b w:val="false"/>
          <w:i w:val="false"/>
          <w:color w:val="000000"/>
          <w:sz w:val="28"/>
        </w:rPr>
        <w:t>
      За последнее десятилетие развитие агропромышленного комплекса не было равномерным. В целом, отмечался рост производства сельскохозяйственной продукции, которое в 2013 году достигло уровня 299,3 млрд. тенге (в 2001 году – 55,4 млрд. тенге), в том числе продукция растениеводства составила 170,7 млрд. тенге, продукция животноводства – 127,5 млрд. тенге, объем услуг 1,1 млрд. тенге.</w:t>
      </w:r>
    </w:p>
    <w:p>
      <w:pPr>
        <w:spacing w:after="0"/>
        <w:ind w:left="0"/>
        <w:jc w:val="both"/>
      </w:pPr>
      <w:r>
        <w:rPr>
          <w:rFonts w:ascii="Times New Roman"/>
          <w:b w:val="false"/>
          <w:i w:val="false"/>
          <w:color w:val="000000"/>
          <w:sz w:val="28"/>
        </w:rPr>
        <w:t>
      При сравнительной стабильности производства животноводческой продукции наблюдались колебания производства продукции растениеводства.</w:t>
      </w:r>
    </w:p>
    <w:p>
      <w:pPr>
        <w:spacing w:after="0"/>
        <w:ind w:left="0"/>
        <w:jc w:val="both"/>
      </w:pPr>
      <w:r>
        <w:rPr>
          <w:rFonts w:ascii="Times New Roman"/>
          <w:b w:val="false"/>
          <w:i w:val="false"/>
          <w:color w:val="000000"/>
          <w:sz w:val="28"/>
        </w:rPr>
        <w:t>
      Урожайность основных сельскохозяйственных культур растет медленно, для чего нужны кардинальные агротехнические меры, применение новых технологий.</w:t>
      </w:r>
    </w:p>
    <w:p>
      <w:pPr>
        <w:spacing w:after="0"/>
        <w:ind w:left="0"/>
        <w:jc w:val="both"/>
      </w:pPr>
      <w:r>
        <w:rPr>
          <w:rFonts w:ascii="Times New Roman"/>
          <w:b w:val="false"/>
          <w:i w:val="false"/>
          <w:color w:val="000000"/>
          <w:sz w:val="28"/>
        </w:rPr>
        <w:t>
      Наибольшую долю валовой продукции растениеводства занимают овощи и бахчевые культуры (59,9%), хлопок (15,2%), зерновые и зернобобовые культуры (15,7%).</w:t>
      </w:r>
    </w:p>
    <w:p>
      <w:pPr>
        <w:spacing w:after="0"/>
        <w:ind w:left="0"/>
        <w:jc w:val="both"/>
      </w:pPr>
      <w:r>
        <w:rPr>
          <w:rFonts w:ascii="Times New Roman"/>
          <w:b w:val="false"/>
          <w:i w:val="false"/>
          <w:color w:val="000000"/>
          <w:sz w:val="28"/>
        </w:rPr>
        <w:t>
      За последние два года увеличились посевные площади сельскохозяйственных культур с внедрением капельного орошения.</w:t>
      </w:r>
    </w:p>
    <w:p>
      <w:pPr>
        <w:spacing w:after="0"/>
        <w:ind w:left="0"/>
        <w:jc w:val="both"/>
      </w:pPr>
      <w:r>
        <w:rPr>
          <w:rFonts w:ascii="Times New Roman"/>
          <w:b w:val="false"/>
          <w:i w:val="false"/>
          <w:color w:val="000000"/>
          <w:sz w:val="28"/>
        </w:rPr>
        <w:t>
      В области каждый район имеет свои климатические условия и особенности почвы, поэтому развитие растениеводства опирается на характерные для данной местности условия.</w:t>
      </w:r>
    </w:p>
    <w:bookmarkStart w:name="z24" w:id="22"/>
    <w:p>
      <w:pPr>
        <w:spacing w:after="0"/>
        <w:ind w:left="0"/>
        <w:jc w:val="both"/>
      </w:pPr>
      <w:r>
        <w:rPr>
          <w:rFonts w:ascii="Times New Roman"/>
          <w:b w:val="false"/>
          <w:i w:val="false"/>
          <w:color w:val="000000"/>
          <w:sz w:val="28"/>
        </w:rPr>
        <w:t>
      Таблица 2. Анализ основных выращиваемых культур по области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2324"/>
        <w:gridCol w:w="3208"/>
        <w:gridCol w:w="3208"/>
        <w:gridCol w:w="2769"/>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посевов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основных засеваемых культур на сегодняшний день, тыс. га</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Арыс</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 – 4,83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Сафлор – 7,1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 – 4,3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Кентау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и фрукты – 0,38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 – 0,2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Туркестан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 15,6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и фрукты – 3,1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 – 5,8</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 1,0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и фрукты – 0,41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Байдибекский</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 – 18,4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 9,0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 20</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Казыгуртский</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 – 18,4</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 9,0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 23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 96,0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 – 21,7</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Ордабасинский</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 – 14,6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 10,2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Отырарский</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 4,5</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 – 2,4</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 – 12,7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 19,1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и фрукты – 5,3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Сарыагашский</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 – 14,8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 10,4</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и фрукты – 9,6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Созакский</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Клевер – 1,2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Толебийский</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 – 12,7</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 15,0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Тюлькубасский</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Озимая пшеница – 9,6</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сафлор – 15,6</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хлопок – 24,0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 – 12,2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Доля регионального производства по некоторым группам товаров мала по отношению к общереспубликанскому рынку продовольствия и не превышает 5% (мясо, мясопродукты, птица, рыбопродукты), по некоторым – сопоставима с объемом импорта (молочные продукты, консервированные фрукты и овощи).</w:t>
      </w:r>
    </w:p>
    <w:p>
      <w:pPr>
        <w:spacing w:after="0"/>
        <w:ind w:left="0"/>
        <w:jc w:val="both"/>
      </w:pPr>
      <w:r>
        <w:rPr>
          <w:rFonts w:ascii="Times New Roman"/>
          <w:b w:val="false"/>
          <w:i w:val="false"/>
          <w:color w:val="000000"/>
          <w:sz w:val="28"/>
        </w:rPr>
        <w:t>
      Область производит около 700,0 тыс. тонн овощей и 80,0 тыс. тонн плодов и ягод, имеется 30 перерабатывающих предприятий общей мощностью более 90 тыс. тонн в год. Максимальная загруженность мощностей указанных предприятий может переработать всего 18% от общего валового сбора/производства овощей, плодов и ягод. Лишь по муке, хлебобулочным и мучным изделиям, маслу растительному, напиткам доля регионального производства достигает 15 – 25%.</w:t>
      </w:r>
    </w:p>
    <w:p>
      <w:pPr>
        <w:spacing w:after="0"/>
        <w:ind w:left="0"/>
        <w:jc w:val="both"/>
      </w:pPr>
      <w:r>
        <w:rPr>
          <w:rFonts w:ascii="Times New Roman"/>
          <w:b w:val="false"/>
          <w:i w:val="false"/>
          <w:color w:val="000000"/>
          <w:sz w:val="28"/>
        </w:rPr>
        <w:t>
      Проблемы развития растениеводства:</w:t>
      </w:r>
    </w:p>
    <w:p>
      <w:pPr>
        <w:spacing w:after="0"/>
        <w:ind w:left="0"/>
        <w:jc w:val="both"/>
      </w:pPr>
      <w:r>
        <w:rPr>
          <w:rFonts w:ascii="Times New Roman"/>
          <w:b w:val="false"/>
          <w:i w:val="false"/>
          <w:color w:val="000000"/>
          <w:sz w:val="28"/>
        </w:rPr>
        <w:t>
      1) недостаточное применение агротехнических мер и внедрение новых технологий, низкая урожайность культур;</w:t>
      </w:r>
    </w:p>
    <w:p>
      <w:pPr>
        <w:spacing w:after="0"/>
        <w:ind w:left="0"/>
        <w:jc w:val="both"/>
      </w:pPr>
      <w:r>
        <w:rPr>
          <w:rFonts w:ascii="Times New Roman"/>
          <w:b w:val="false"/>
          <w:i w:val="false"/>
          <w:color w:val="000000"/>
          <w:sz w:val="28"/>
        </w:rPr>
        <w:t>
      2) большое количество мелких агроформирований (более 62% агроформирований имеют земельные наделы менее 5 га);</w:t>
      </w:r>
    </w:p>
    <w:p>
      <w:pPr>
        <w:spacing w:after="0"/>
        <w:ind w:left="0"/>
        <w:jc w:val="both"/>
      </w:pPr>
      <w:r>
        <w:rPr>
          <w:rFonts w:ascii="Times New Roman"/>
          <w:b w:val="false"/>
          <w:i w:val="false"/>
          <w:color w:val="000000"/>
          <w:sz w:val="28"/>
        </w:rPr>
        <w:t>
      3) низкая доля системных и инфраструктурных проектов (развитие плодового садоводства, строительство сети фрукто – овощехранилищ, теплиц);</w:t>
      </w:r>
    </w:p>
    <w:p>
      <w:pPr>
        <w:spacing w:after="0"/>
        <w:ind w:left="0"/>
        <w:jc w:val="both"/>
      </w:pPr>
      <w:r>
        <w:rPr>
          <w:rFonts w:ascii="Times New Roman"/>
          <w:b w:val="false"/>
          <w:i w:val="false"/>
          <w:color w:val="000000"/>
          <w:sz w:val="28"/>
        </w:rPr>
        <w:t>
      4) отсутствие логистики распределения, поставок, сбыта, и соответствующей системы обслуживания (логистического сервиса) готовой продукции;</w:t>
      </w:r>
    </w:p>
    <w:p>
      <w:pPr>
        <w:spacing w:after="0"/>
        <w:ind w:left="0"/>
        <w:jc w:val="both"/>
      </w:pPr>
      <w:r>
        <w:rPr>
          <w:rFonts w:ascii="Times New Roman"/>
          <w:b w:val="false"/>
          <w:i w:val="false"/>
          <w:color w:val="000000"/>
          <w:sz w:val="28"/>
        </w:rPr>
        <w:t>
      5) недостаток и неэффективное использование поливной воды;</w:t>
      </w:r>
    </w:p>
    <w:p>
      <w:pPr>
        <w:spacing w:after="0"/>
        <w:ind w:left="0"/>
        <w:jc w:val="both"/>
      </w:pPr>
      <w:r>
        <w:rPr>
          <w:rFonts w:ascii="Times New Roman"/>
          <w:b w:val="false"/>
          <w:i w:val="false"/>
          <w:color w:val="000000"/>
          <w:sz w:val="28"/>
        </w:rPr>
        <w:t>
      6) снижение плодородия земли и снижение мер защиты;</w:t>
      </w:r>
    </w:p>
    <w:p>
      <w:pPr>
        <w:spacing w:after="0"/>
        <w:ind w:left="0"/>
        <w:jc w:val="both"/>
      </w:pPr>
      <w:r>
        <w:rPr>
          <w:rFonts w:ascii="Times New Roman"/>
          <w:b w:val="false"/>
          <w:i w:val="false"/>
          <w:color w:val="000000"/>
          <w:sz w:val="28"/>
        </w:rPr>
        <w:t>
      7) необеспеченность сельхоз товаропроизводителей семенами высоких репродукций;</w:t>
      </w:r>
    </w:p>
    <w:p>
      <w:pPr>
        <w:spacing w:after="0"/>
        <w:ind w:left="0"/>
        <w:jc w:val="both"/>
      </w:pPr>
      <w:r>
        <w:rPr>
          <w:rFonts w:ascii="Times New Roman"/>
          <w:b w:val="false"/>
          <w:i w:val="false"/>
          <w:color w:val="000000"/>
          <w:sz w:val="28"/>
        </w:rPr>
        <w:t>
      8) необеспеченность саженцами многолетних насаждений;</w:t>
      </w:r>
    </w:p>
    <w:p>
      <w:pPr>
        <w:spacing w:after="0"/>
        <w:ind w:left="0"/>
        <w:jc w:val="both"/>
      </w:pPr>
      <w:r>
        <w:rPr>
          <w:rFonts w:ascii="Times New Roman"/>
          <w:b w:val="false"/>
          <w:i w:val="false"/>
          <w:color w:val="000000"/>
          <w:sz w:val="28"/>
        </w:rPr>
        <w:t>
      9) недостаточное применение минеральных удобрений и химических средств защиты растений;</w:t>
      </w:r>
    </w:p>
    <w:p>
      <w:pPr>
        <w:spacing w:after="0"/>
        <w:ind w:left="0"/>
        <w:jc w:val="both"/>
      </w:pPr>
      <w:r>
        <w:rPr>
          <w:rFonts w:ascii="Times New Roman"/>
          <w:b w:val="false"/>
          <w:i w:val="false"/>
          <w:color w:val="000000"/>
          <w:sz w:val="28"/>
        </w:rPr>
        <w:t>
      10) изношенность сельскохозяйственной техники области;</w:t>
      </w:r>
    </w:p>
    <w:p>
      <w:pPr>
        <w:spacing w:after="0"/>
        <w:ind w:left="0"/>
        <w:jc w:val="both"/>
      </w:pPr>
      <w:r>
        <w:rPr>
          <w:rFonts w:ascii="Times New Roman"/>
          <w:b w:val="false"/>
          <w:i w:val="false"/>
          <w:color w:val="000000"/>
          <w:sz w:val="28"/>
        </w:rPr>
        <w:t>
      11) проблема в доступности финансировании сельхоз товаропроизводителей из-за недостаточного залогового обеспечения.</w:t>
      </w:r>
    </w:p>
    <w:p>
      <w:pPr>
        <w:spacing w:after="0"/>
        <w:ind w:left="0"/>
        <w:jc w:val="both"/>
      </w:pPr>
      <w:r>
        <w:rPr>
          <w:rFonts w:ascii="Times New Roman"/>
          <w:b w:val="false"/>
          <w:i w:val="false"/>
          <w:color w:val="000000"/>
          <w:sz w:val="28"/>
        </w:rPr>
        <w:t>
      Основными приоритетами дальнейшей деятельности являются: обеспечение потребности региона в недостающих продуктах питания и технических культур собственного производства; увеличение площадей тепличных хозяйств и строительство овощехранилищ, развитие логистики поставок плодоовощной продукции в северные регионы и за рубеж; интенсивное внедрение современных технологий возделывания сельскохозяйственных культур.</w:t>
      </w:r>
    </w:p>
    <w:p>
      <w:pPr>
        <w:spacing w:after="0"/>
        <w:ind w:left="0"/>
        <w:jc w:val="both"/>
      </w:pPr>
      <w:r>
        <w:rPr>
          <w:rFonts w:ascii="Times New Roman"/>
          <w:b w:val="false"/>
          <w:i w:val="false"/>
          <w:color w:val="000000"/>
          <w:sz w:val="28"/>
        </w:rPr>
        <w:t>
      Основными направлениями развития животноводства в области являются производство мяса и молока.</w:t>
      </w:r>
    </w:p>
    <w:p>
      <w:pPr>
        <w:spacing w:after="0"/>
        <w:ind w:left="0"/>
        <w:jc w:val="both"/>
      </w:pPr>
      <w:r>
        <w:rPr>
          <w:rFonts w:ascii="Times New Roman"/>
          <w:b w:val="false"/>
          <w:i w:val="false"/>
          <w:color w:val="000000"/>
          <w:sz w:val="28"/>
        </w:rPr>
        <w:t>
      По состоянию на 1 января 2014 года во всех категориях хозяйств численность крупного рогатого скота составила 820,98 тыс. голов, овец – 3260,9 тыс. голов, коз – 328,9 тыс. голов, лошадей – 188,2 тыс. голов, верблюдов – 19,8 тыс. голов, свиней – 29,6 тыс. голов, птицы – 2365,3 тыс. голов.</w:t>
      </w:r>
    </w:p>
    <w:p>
      <w:pPr>
        <w:spacing w:after="0"/>
        <w:ind w:left="0"/>
        <w:jc w:val="both"/>
      </w:pPr>
      <w:r>
        <w:rPr>
          <w:rFonts w:ascii="Times New Roman"/>
          <w:b w:val="false"/>
          <w:i w:val="false"/>
          <w:color w:val="000000"/>
          <w:sz w:val="28"/>
        </w:rPr>
        <w:t>
      Большая доля продукции животноводства производится в личных подсобных хозяйствах населения, что приводит к низкой продуктивности, не позволяет обеспечить растущее потребление на внутреннем рынке, ведет к высокой себестоимости и снижению конкурентоспособности, приводит к формированию импорт зависимости. Так, основными производителями всех видов мяса по-прежнему являются хозяйства населения, в которых содержится 94,1% голов крупного рогатого скота, 81,8% овец и коз, 37,7% свиней, 85,2% лошадей и 54,8% птицы. Показатели продуктивности животноводства уступают показателям развитых стран в несколько раз.</w:t>
      </w:r>
    </w:p>
    <w:p>
      <w:pPr>
        <w:spacing w:after="0"/>
        <w:ind w:left="0"/>
        <w:jc w:val="both"/>
      </w:pPr>
      <w:r>
        <w:rPr>
          <w:rFonts w:ascii="Times New Roman"/>
          <w:b w:val="false"/>
          <w:i w:val="false"/>
          <w:color w:val="000000"/>
          <w:sz w:val="28"/>
        </w:rPr>
        <w:t>
      В 2013 году реализовано 182,5 тыс. тонн мяса (в живом весе), произведено 671,6 тыс. тонн молока, 273,3 млн. штук яиц, или соответственно, 104,4%, 102,8% и 99,5% к уровню 2012 года.</w:t>
      </w:r>
    </w:p>
    <w:p>
      <w:pPr>
        <w:spacing w:after="0"/>
        <w:ind w:left="0"/>
        <w:jc w:val="both"/>
      </w:pPr>
      <w:r>
        <w:rPr>
          <w:rFonts w:ascii="Times New Roman"/>
          <w:b w:val="false"/>
          <w:i w:val="false"/>
          <w:color w:val="000000"/>
          <w:sz w:val="28"/>
        </w:rPr>
        <w:t>
      Проблемы развития животноводства:</w:t>
      </w:r>
    </w:p>
    <w:p>
      <w:pPr>
        <w:spacing w:after="0"/>
        <w:ind w:left="0"/>
        <w:jc w:val="both"/>
      </w:pPr>
      <w:r>
        <w:rPr>
          <w:rFonts w:ascii="Times New Roman"/>
          <w:b w:val="false"/>
          <w:i w:val="false"/>
          <w:color w:val="000000"/>
          <w:sz w:val="28"/>
        </w:rPr>
        <w:t>
      1) низкая продуктивность скота;</w:t>
      </w:r>
    </w:p>
    <w:p>
      <w:pPr>
        <w:spacing w:after="0"/>
        <w:ind w:left="0"/>
        <w:jc w:val="both"/>
      </w:pPr>
      <w:r>
        <w:rPr>
          <w:rFonts w:ascii="Times New Roman"/>
          <w:b w:val="false"/>
          <w:i w:val="false"/>
          <w:color w:val="000000"/>
          <w:sz w:val="28"/>
        </w:rPr>
        <w:t>
      2) низкий удельный вес племенного поголовья;</w:t>
      </w:r>
    </w:p>
    <w:p>
      <w:pPr>
        <w:spacing w:after="0"/>
        <w:ind w:left="0"/>
        <w:jc w:val="both"/>
      </w:pPr>
      <w:r>
        <w:rPr>
          <w:rFonts w:ascii="Times New Roman"/>
          <w:b w:val="false"/>
          <w:i w:val="false"/>
          <w:color w:val="000000"/>
          <w:sz w:val="28"/>
        </w:rPr>
        <w:t>
      3) недостаточное развитие специализированных хозяйств со средним и крупным товарным производством;</w:t>
      </w:r>
    </w:p>
    <w:p>
      <w:pPr>
        <w:spacing w:after="0"/>
        <w:ind w:left="0"/>
        <w:jc w:val="both"/>
      </w:pPr>
      <w:r>
        <w:rPr>
          <w:rFonts w:ascii="Times New Roman"/>
          <w:b w:val="false"/>
          <w:i w:val="false"/>
          <w:color w:val="000000"/>
          <w:sz w:val="28"/>
        </w:rPr>
        <w:t>
      4) низкий уровень переработки шерсти и кожевенного сырья;</w:t>
      </w:r>
    </w:p>
    <w:p>
      <w:pPr>
        <w:spacing w:after="0"/>
        <w:ind w:left="0"/>
        <w:jc w:val="both"/>
      </w:pPr>
      <w:r>
        <w:rPr>
          <w:rFonts w:ascii="Times New Roman"/>
          <w:b w:val="false"/>
          <w:i w:val="false"/>
          <w:color w:val="000000"/>
          <w:sz w:val="28"/>
        </w:rPr>
        <w:t>
      5) нехватка объектов производства и переработки животноводческой продукции;</w:t>
      </w:r>
    </w:p>
    <w:p>
      <w:pPr>
        <w:spacing w:after="0"/>
        <w:ind w:left="0"/>
        <w:jc w:val="both"/>
      </w:pPr>
      <w:r>
        <w:rPr>
          <w:rFonts w:ascii="Times New Roman"/>
          <w:b w:val="false"/>
          <w:i w:val="false"/>
          <w:color w:val="000000"/>
          <w:sz w:val="28"/>
        </w:rPr>
        <w:t>
      6) низкая производительность труда;</w:t>
      </w:r>
    </w:p>
    <w:p>
      <w:pPr>
        <w:spacing w:after="0"/>
        <w:ind w:left="0"/>
        <w:jc w:val="both"/>
      </w:pPr>
      <w:r>
        <w:rPr>
          <w:rFonts w:ascii="Times New Roman"/>
          <w:b w:val="false"/>
          <w:i w:val="false"/>
          <w:color w:val="000000"/>
          <w:sz w:val="28"/>
        </w:rPr>
        <w:t>
      7) нехватка квалифицированных кадров.</w:t>
      </w:r>
    </w:p>
    <w:p>
      <w:pPr>
        <w:spacing w:after="0"/>
        <w:ind w:left="0"/>
        <w:jc w:val="both"/>
      </w:pPr>
      <w:r>
        <w:rPr>
          <w:rFonts w:ascii="Times New Roman"/>
          <w:b w:val="false"/>
          <w:i w:val="false"/>
          <w:color w:val="000000"/>
          <w:sz w:val="28"/>
        </w:rPr>
        <w:t>
      Несмотря на имеющиеся проблемы, регион обладает потенциальными возможностями развития мясного и молочного скотоводства, МРС, роста объемов производства животноводческой продукции и сырья.</w:t>
      </w:r>
    </w:p>
    <w:p>
      <w:pPr>
        <w:spacing w:after="0"/>
        <w:ind w:left="0"/>
        <w:jc w:val="both"/>
      </w:pPr>
      <w:r>
        <w:rPr>
          <w:rFonts w:ascii="Times New Roman"/>
          <w:b w:val="false"/>
          <w:i w:val="false"/>
          <w:color w:val="000000"/>
          <w:sz w:val="28"/>
        </w:rPr>
        <w:t>
      Производство продуктов питания и напитков</w:t>
      </w:r>
    </w:p>
    <w:p>
      <w:pPr>
        <w:spacing w:after="0"/>
        <w:ind w:left="0"/>
        <w:jc w:val="both"/>
      </w:pPr>
      <w:r>
        <w:rPr>
          <w:rFonts w:ascii="Times New Roman"/>
          <w:b w:val="false"/>
          <w:i w:val="false"/>
          <w:color w:val="000000"/>
          <w:sz w:val="28"/>
        </w:rPr>
        <w:t>
      На долю отрасли приходится 43,9% общего объема промышленного производства области и 12,2% республиканского.</w:t>
      </w:r>
    </w:p>
    <w:p>
      <w:pPr>
        <w:spacing w:after="0"/>
        <w:ind w:left="0"/>
        <w:jc w:val="both"/>
      </w:pPr>
      <w:r>
        <w:rPr>
          <w:rFonts w:ascii="Times New Roman"/>
          <w:b w:val="false"/>
          <w:i w:val="false"/>
          <w:color w:val="000000"/>
          <w:sz w:val="28"/>
        </w:rPr>
        <w:t>
      Отрасль характеризуется: высокой внутренней потребностью в разнообразных продуктах питания, подтверждаемая уровнем расходов населения на эти цели; наличием развитой сети предприятий, выпускающих основные продукты питания.</w:t>
      </w:r>
    </w:p>
    <w:p>
      <w:pPr>
        <w:spacing w:after="0"/>
        <w:ind w:left="0"/>
        <w:jc w:val="both"/>
      </w:pPr>
      <w:r>
        <w:rPr>
          <w:rFonts w:ascii="Times New Roman"/>
          <w:b w:val="false"/>
          <w:i w:val="false"/>
          <w:color w:val="000000"/>
          <w:sz w:val="28"/>
        </w:rPr>
        <w:t>
      Современная структура производства продуктов питания, сложившаяся, в основном, на базе местных сырьевых ресурсов, поставляемых сельским хозяйством области, выглядит следующим образом:</w:t>
      </w:r>
    </w:p>
    <w:p>
      <w:pPr>
        <w:spacing w:after="0"/>
        <w:ind w:left="0"/>
        <w:jc w:val="both"/>
      </w:pPr>
      <w:r>
        <w:rPr>
          <w:rFonts w:ascii="Times New Roman"/>
          <w:b w:val="false"/>
          <w:i w:val="false"/>
          <w:color w:val="000000"/>
          <w:sz w:val="28"/>
        </w:rPr>
        <w:t>
      1) производство продуктов мукомольной промышленности и крахмальных продуктов совместно с производством хлебобулочных и мучных изделий – 8,8%;</w:t>
      </w:r>
    </w:p>
    <w:p>
      <w:pPr>
        <w:spacing w:after="0"/>
        <w:ind w:left="0"/>
        <w:jc w:val="both"/>
      </w:pPr>
      <w:r>
        <w:rPr>
          <w:rFonts w:ascii="Times New Roman"/>
          <w:b w:val="false"/>
          <w:i w:val="false"/>
          <w:color w:val="000000"/>
          <w:sz w:val="28"/>
        </w:rPr>
        <w:t>
      2) производство молочных продуктов – 8,2 %;</w:t>
      </w:r>
    </w:p>
    <w:p>
      <w:pPr>
        <w:spacing w:after="0"/>
        <w:ind w:left="0"/>
        <w:jc w:val="both"/>
      </w:pPr>
      <w:r>
        <w:rPr>
          <w:rFonts w:ascii="Times New Roman"/>
          <w:b w:val="false"/>
          <w:i w:val="false"/>
          <w:color w:val="000000"/>
          <w:sz w:val="28"/>
        </w:rPr>
        <w:t>
      3) производство растительных и животных масел – 8,2%;</w:t>
      </w:r>
    </w:p>
    <w:p>
      <w:pPr>
        <w:spacing w:after="0"/>
        <w:ind w:left="0"/>
        <w:jc w:val="both"/>
      </w:pPr>
      <w:r>
        <w:rPr>
          <w:rFonts w:ascii="Times New Roman"/>
          <w:b w:val="false"/>
          <w:i w:val="false"/>
          <w:color w:val="000000"/>
          <w:sz w:val="28"/>
        </w:rPr>
        <w:t>
      4) переработка и консервирование фруктов и овощей – 4,0%;</w:t>
      </w:r>
    </w:p>
    <w:p>
      <w:pPr>
        <w:spacing w:after="0"/>
        <w:ind w:left="0"/>
        <w:jc w:val="both"/>
      </w:pPr>
      <w:r>
        <w:rPr>
          <w:rFonts w:ascii="Times New Roman"/>
          <w:b w:val="false"/>
          <w:i w:val="false"/>
          <w:color w:val="000000"/>
          <w:sz w:val="28"/>
        </w:rPr>
        <w:t>
      5) переработка и консервирование мяса и мясных изделий – 7,1%;</w:t>
      </w:r>
    </w:p>
    <w:p>
      <w:pPr>
        <w:spacing w:after="0"/>
        <w:ind w:left="0"/>
        <w:jc w:val="both"/>
      </w:pPr>
      <w:r>
        <w:rPr>
          <w:rFonts w:ascii="Times New Roman"/>
          <w:b w:val="false"/>
          <w:i w:val="false"/>
          <w:color w:val="000000"/>
          <w:sz w:val="28"/>
        </w:rPr>
        <w:t>
      6) остальные под отрасли – 4,7%.</w:t>
      </w:r>
    </w:p>
    <w:p>
      <w:pPr>
        <w:spacing w:after="0"/>
        <w:ind w:left="0"/>
        <w:jc w:val="both"/>
      </w:pPr>
      <w:r>
        <w:rPr>
          <w:rFonts w:ascii="Times New Roman"/>
          <w:b w:val="false"/>
          <w:i w:val="false"/>
          <w:color w:val="000000"/>
          <w:sz w:val="28"/>
        </w:rPr>
        <w:t>
      Доля регионального производства по некоторым группам товаров мала по отношению к общереспубликанскому рынку продовольствия и не превышает 5% (мясо, мясопродукты, птица, рыбопродукты), по некоторым – сопоставима с объемом импорта (молочные продукты, консервированные фрукты и овощи). Лишь по муке, хлебобулочным и мучным изделиям, маслу растительному, напиткам доля регионального производства достигает 15 – 25%.</w:t>
      </w:r>
    </w:p>
    <w:p>
      <w:pPr>
        <w:spacing w:after="0"/>
        <w:ind w:left="0"/>
        <w:jc w:val="both"/>
      </w:pPr>
      <w:r>
        <w:rPr>
          <w:rFonts w:ascii="Times New Roman"/>
          <w:b w:val="false"/>
          <w:i w:val="false"/>
          <w:color w:val="000000"/>
          <w:sz w:val="28"/>
        </w:rPr>
        <w:t>
      Таким образом, определяющее влияние на рост объемов производства оказывает деятельность предприятий по производству растительных масел, молочных продуктов, продуктов мукомольно – крупяной промышленности.</w:t>
      </w:r>
    </w:p>
    <w:p>
      <w:pPr>
        <w:spacing w:after="0"/>
        <w:ind w:left="0"/>
        <w:jc w:val="both"/>
      </w:pPr>
      <w:r>
        <w:rPr>
          <w:rFonts w:ascii="Times New Roman"/>
          <w:b w:val="false"/>
          <w:i w:val="false"/>
          <w:color w:val="000000"/>
          <w:sz w:val="28"/>
        </w:rPr>
        <w:t>
      Анализ сельскохозяйственного производства и производства продуктов питания показывает, что существуют резервы в глубокой переработке. В промышленности присутствует, в основном, первичная переработка продукции сельского хозяйства, что отражается на величине добавленной стоимости.</w:t>
      </w:r>
    </w:p>
    <w:p>
      <w:pPr>
        <w:spacing w:after="0"/>
        <w:ind w:left="0"/>
        <w:jc w:val="both"/>
      </w:pPr>
      <w:r>
        <w:rPr>
          <w:rFonts w:ascii="Times New Roman"/>
          <w:b w:val="false"/>
          <w:i w:val="false"/>
          <w:color w:val="000000"/>
          <w:sz w:val="28"/>
        </w:rPr>
        <w:t>
      Доля переработки мяса составляет 6,1%; плодов и ягод – 2,2 – 2,6%; овощей – 1,5%.</w:t>
      </w:r>
    </w:p>
    <w:p>
      <w:pPr>
        <w:spacing w:after="0"/>
        <w:ind w:left="0"/>
        <w:jc w:val="both"/>
      </w:pPr>
      <w:r>
        <w:rPr>
          <w:rFonts w:ascii="Times New Roman"/>
          <w:b w:val="false"/>
          <w:i w:val="false"/>
          <w:color w:val="000000"/>
          <w:sz w:val="28"/>
        </w:rPr>
        <w:t>
      Более высокой степени переработки подвергаются: мясо птицы 32,4 – 50,6%, молоко – более 30%, масличные культуры – 61,6 – 91,4%, зерновые культуры – 90%.</w:t>
      </w:r>
    </w:p>
    <w:p>
      <w:pPr>
        <w:spacing w:after="0"/>
        <w:ind w:left="0"/>
        <w:jc w:val="both"/>
      </w:pPr>
      <w:r>
        <w:rPr>
          <w:rFonts w:ascii="Times New Roman"/>
          <w:b w:val="false"/>
          <w:i w:val="false"/>
          <w:color w:val="000000"/>
          <w:sz w:val="28"/>
        </w:rPr>
        <w:t>
      Платежеспособный рынок продуктов питания и напитков ЮКО оценивается суммой потребительских расходов населения, направленных на продукты питания и безалкогольные напитки. В 2013 году он составил 39,1% совокупных потребительских расходов населения или – 702,8 млрд. тенге.</w:t>
      </w:r>
    </w:p>
    <w:p>
      <w:pPr>
        <w:spacing w:after="0"/>
        <w:ind w:left="0"/>
        <w:jc w:val="both"/>
      </w:pPr>
      <w:r>
        <w:rPr>
          <w:rFonts w:ascii="Times New Roman"/>
          <w:b w:val="false"/>
          <w:i w:val="false"/>
          <w:color w:val="000000"/>
          <w:sz w:val="28"/>
        </w:rPr>
        <w:t>
      Особенностью отрасли является высокая внутренняя потребность в разнообразных продуктах питания, подтверждаемая уровнем расходов на эти цели; наличие развитой сети предприятий, выпускающих основные продукты питания; высокая доля импорта, создающего конкурентную среду на рынке пищевых продуктов.</w:t>
      </w:r>
    </w:p>
    <w:p>
      <w:pPr>
        <w:spacing w:after="0"/>
        <w:ind w:left="0"/>
        <w:jc w:val="both"/>
      </w:pPr>
      <w:r>
        <w:rPr>
          <w:rFonts w:ascii="Times New Roman"/>
          <w:b w:val="false"/>
          <w:i w:val="false"/>
          <w:color w:val="000000"/>
          <w:sz w:val="28"/>
        </w:rPr>
        <w:t>
      Проблемы отрасли:</w:t>
      </w:r>
    </w:p>
    <w:p>
      <w:pPr>
        <w:spacing w:after="0"/>
        <w:ind w:left="0"/>
        <w:jc w:val="both"/>
      </w:pPr>
      <w:r>
        <w:rPr>
          <w:rFonts w:ascii="Times New Roman"/>
          <w:b w:val="false"/>
          <w:i w:val="false"/>
          <w:color w:val="000000"/>
          <w:sz w:val="28"/>
        </w:rPr>
        <w:t>
      1) низкая степень переработки мяса, фруктов, овощей;</w:t>
      </w:r>
    </w:p>
    <w:p>
      <w:pPr>
        <w:spacing w:after="0"/>
        <w:ind w:left="0"/>
        <w:jc w:val="both"/>
      </w:pPr>
      <w:r>
        <w:rPr>
          <w:rFonts w:ascii="Times New Roman"/>
          <w:b w:val="false"/>
          <w:i w:val="false"/>
          <w:color w:val="000000"/>
          <w:sz w:val="28"/>
        </w:rPr>
        <w:t>
      2) диспаритет цен на сельскохозяйственную продукцию и продукцию промышленности;</w:t>
      </w:r>
    </w:p>
    <w:p>
      <w:pPr>
        <w:spacing w:after="0"/>
        <w:ind w:left="0"/>
        <w:jc w:val="both"/>
      </w:pPr>
      <w:r>
        <w:rPr>
          <w:rFonts w:ascii="Times New Roman"/>
          <w:b w:val="false"/>
          <w:i w:val="false"/>
          <w:color w:val="000000"/>
          <w:sz w:val="28"/>
        </w:rPr>
        <w:t>
      3) высокая доля импорта, создающего конкурентную среду на рынке пищевых продуктов, и соответственно, низкая доля регионального производства.</w:t>
      </w:r>
    </w:p>
    <w:p>
      <w:pPr>
        <w:spacing w:after="0"/>
        <w:ind w:left="0"/>
        <w:jc w:val="both"/>
      </w:pPr>
      <w:r>
        <w:rPr>
          <w:rFonts w:ascii="Times New Roman"/>
          <w:b w:val="false"/>
          <w:i w:val="false"/>
          <w:color w:val="000000"/>
          <w:sz w:val="28"/>
        </w:rPr>
        <w:t>
      ЮКО – самая крупная по численности населения из всех областей Казахстана. За последнее десятилетие естественный прирост в целом по области составил около 900,0 тыс. человек, что свидетельствуют о существенном потенциале ЮКО по развитию производства продуктов питания и агропромышленного комплекса, который является основным поставщиком сырья.</w:t>
      </w:r>
    </w:p>
    <w:p>
      <w:pPr>
        <w:spacing w:after="0"/>
        <w:ind w:left="0"/>
        <w:jc w:val="both"/>
      </w:pPr>
      <w:r>
        <w:rPr>
          <w:rFonts w:ascii="Times New Roman"/>
          <w:b w:val="false"/>
          <w:i w:val="false"/>
          <w:color w:val="000000"/>
          <w:sz w:val="28"/>
        </w:rPr>
        <w:t>
      Возрастающие доходы населения инициируют возрастание денежных потребительских расходов на продовольственные товары. Мировая тенденция в рассматриваемом вопросе такова: прирост реальных доходов населения на 1% приводит к увеличению объемов потребления продуктов питания на 0,42%, а расходов на эти цели на 0,54%.</w:t>
      </w:r>
    </w:p>
    <w:p>
      <w:pPr>
        <w:spacing w:after="0"/>
        <w:ind w:left="0"/>
        <w:jc w:val="both"/>
      </w:pPr>
      <w:r>
        <w:rPr>
          <w:rFonts w:ascii="Times New Roman"/>
          <w:b w:val="false"/>
          <w:i w:val="false"/>
          <w:color w:val="000000"/>
          <w:sz w:val="28"/>
        </w:rPr>
        <w:t>
      Машиностроение</w:t>
      </w:r>
    </w:p>
    <w:p>
      <w:pPr>
        <w:spacing w:after="0"/>
        <w:ind w:left="0"/>
        <w:jc w:val="both"/>
      </w:pPr>
      <w:r>
        <w:rPr>
          <w:rFonts w:ascii="Times New Roman"/>
          <w:b w:val="false"/>
          <w:i w:val="false"/>
          <w:color w:val="000000"/>
          <w:sz w:val="28"/>
        </w:rPr>
        <w:t>
      Продукция машиностроения занимает долю 8,9% в объеме промышленной продукции области и 4,4% в объеме продукции машиностроения республики. Машиностроительный комплекс ЮКО объединяет следующие направления:</w:t>
      </w:r>
    </w:p>
    <w:p>
      <w:pPr>
        <w:spacing w:after="0"/>
        <w:ind w:left="0"/>
        <w:jc w:val="both"/>
      </w:pPr>
      <w:r>
        <w:rPr>
          <w:rFonts w:ascii="Times New Roman"/>
          <w:b w:val="false"/>
          <w:i w:val="false"/>
          <w:color w:val="000000"/>
          <w:sz w:val="28"/>
        </w:rPr>
        <w:t>
      1) производство электрического оборудования;</w:t>
      </w:r>
    </w:p>
    <w:p>
      <w:pPr>
        <w:spacing w:after="0"/>
        <w:ind w:left="0"/>
        <w:jc w:val="both"/>
      </w:pPr>
      <w:r>
        <w:rPr>
          <w:rFonts w:ascii="Times New Roman"/>
          <w:b w:val="false"/>
          <w:i w:val="false"/>
          <w:color w:val="000000"/>
          <w:sz w:val="28"/>
        </w:rPr>
        <w:t>
      2) производство машин и оборудования, не включенные в другие категории;</w:t>
      </w:r>
    </w:p>
    <w:p>
      <w:pPr>
        <w:spacing w:after="0"/>
        <w:ind w:left="0"/>
        <w:jc w:val="both"/>
      </w:pPr>
      <w:r>
        <w:rPr>
          <w:rFonts w:ascii="Times New Roman"/>
          <w:b w:val="false"/>
          <w:i w:val="false"/>
          <w:color w:val="000000"/>
          <w:sz w:val="28"/>
        </w:rPr>
        <w:t>
      3) производство автотранспортных средств, трейлеров и полуприцепов;</w:t>
      </w:r>
    </w:p>
    <w:p>
      <w:pPr>
        <w:spacing w:after="0"/>
        <w:ind w:left="0"/>
        <w:jc w:val="both"/>
      </w:pPr>
      <w:r>
        <w:rPr>
          <w:rFonts w:ascii="Times New Roman"/>
          <w:b w:val="false"/>
          <w:i w:val="false"/>
          <w:color w:val="000000"/>
          <w:sz w:val="28"/>
        </w:rPr>
        <w:t>
      4) производство прочих транспортных средств;</w:t>
      </w:r>
    </w:p>
    <w:p>
      <w:pPr>
        <w:spacing w:after="0"/>
        <w:ind w:left="0"/>
        <w:jc w:val="both"/>
      </w:pPr>
      <w:r>
        <w:rPr>
          <w:rFonts w:ascii="Times New Roman"/>
          <w:b w:val="false"/>
          <w:i w:val="false"/>
          <w:color w:val="000000"/>
          <w:sz w:val="28"/>
        </w:rPr>
        <w:t>
      5) ремонт и установка машин и оборудования.</w:t>
      </w:r>
    </w:p>
    <w:p>
      <w:pPr>
        <w:spacing w:after="0"/>
        <w:ind w:left="0"/>
        <w:jc w:val="both"/>
      </w:pPr>
      <w:r>
        <w:rPr>
          <w:rFonts w:ascii="Times New Roman"/>
          <w:b w:val="false"/>
          <w:i w:val="false"/>
          <w:color w:val="000000"/>
          <w:sz w:val="28"/>
        </w:rPr>
        <w:t>
      Наиболее успешными направлениями являются: "производство электрического оборудования" и "ремонт и установка машин и оборудования", совокупный объем которых в объеме продукции машиностроения занимает 97,9%.</w:t>
      </w:r>
    </w:p>
    <w:p>
      <w:pPr>
        <w:spacing w:after="0"/>
        <w:ind w:left="0"/>
        <w:jc w:val="both"/>
      </w:pPr>
      <w:r>
        <w:rPr>
          <w:rFonts w:ascii="Times New Roman"/>
          <w:b w:val="false"/>
          <w:i w:val="false"/>
          <w:color w:val="000000"/>
          <w:sz w:val="28"/>
        </w:rPr>
        <w:t>
      Машиностроение развивается на базе действующих предприятий, расположенных в городах Шымкент и Кентау. Перечень выпускаемой продукции весьма ограничен, однако имеются предпосылки для его расширения.</w:t>
      </w:r>
    </w:p>
    <w:p>
      <w:pPr>
        <w:spacing w:after="0"/>
        <w:ind w:left="0"/>
        <w:jc w:val="both"/>
      </w:pPr>
      <w:r>
        <w:rPr>
          <w:rFonts w:ascii="Times New Roman"/>
          <w:b w:val="false"/>
          <w:i w:val="false"/>
          <w:color w:val="000000"/>
          <w:sz w:val="28"/>
        </w:rPr>
        <w:t>
      Среднегодовые инвестиции в основной капитал достигают 450 млн. тенге, прирост продукции на 1 тенге вложенных инвестиций в отрасли составляет 5,71 тенге. Стоимость основных производственных фондов достигла 9,8 млрд. тенге.</w:t>
      </w:r>
    </w:p>
    <w:p>
      <w:pPr>
        <w:spacing w:after="0"/>
        <w:ind w:left="0"/>
        <w:jc w:val="both"/>
      </w:pPr>
      <w:r>
        <w:rPr>
          <w:rFonts w:ascii="Times New Roman"/>
          <w:b w:val="false"/>
          <w:i w:val="false"/>
          <w:color w:val="000000"/>
          <w:sz w:val="28"/>
        </w:rPr>
        <w:t>
      Особенностью отрасли является наличие производств, выпускающих готовую и комплектующую продукции. Из завершенных видов машиностроительной продукции, на предприятиях отрасли производится, в основном, продукция энергетического машиностроения и сельскохозяйственного назначения. Вся остальная продукция представляет собой часть какого либо оборудования или техники: машин для выемки грунта; кранов; машин сельскохозяйственных и прочих; автомобилей, а так же ремонтные услуги.</w:t>
      </w:r>
    </w:p>
    <w:p>
      <w:pPr>
        <w:spacing w:after="0"/>
        <w:ind w:left="0"/>
        <w:jc w:val="both"/>
      </w:pPr>
      <w:r>
        <w:rPr>
          <w:rFonts w:ascii="Times New Roman"/>
          <w:b w:val="false"/>
          <w:i w:val="false"/>
          <w:color w:val="000000"/>
          <w:sz w:val="28"/>
        </w:rPr>
        <w:t>
      В объеме машиностроительной продукции производство конечной продукции составляет около 20%.</w:t>
      </w:r>
    </w:p>
    <w:p>
      <w:pPr>
        <w:spacing w:after="0"/>
        <w:ind w:left="0"/>
        <w:jc w:val="both"/>
      </w:pPr>
      <w:r>
        <w:rPr>
          <w:rFonts w:ascii="Times New Roman"/>
          <w:b w:val="false"/>
          <w:i w:val="false"/>
          <w:color w:val="000000"/>
          <w:sz w:val="28"/>
        </w:rPr>
        <w:t>
      Проблемы отрасли:</w:t>
      </w:r>
    </w:p>
    <w:p>
      <w:pPr>
        <w:spacing w:after="0"/>
        <w:ind w:left="0"/>
        <w:jc w:val="both"/>
      </w:pPr>
      <w:r>
        <w:rPr>
          <w:rFonts w:ascii="Times New Roman"/>
          <w:b w:val="false"/>
          <w:i w:val="false"/>
          <w:color w:val="000000"/>
          <w:sz w:val="28"/>
        </w:rPr>
        <w:t>
      1) низкая конкурентоспособность продукции по конструктивным, техническим и ценовым параметрам;</w:t>
      </w:r>
    </w:p>
    <w:p>
      <w:pPr>
        <w:spacing w:after="0"/>
        <w:ind w:left="0"/>
        <w:jc w:val="both"/>
      </w:pPr>
      <w:r>
        <w:rPr>
          <w:rFonts w:ascii="Times New Roman"/>
          <w:b w:val="false"/>
          <w:i w:val="false"/>
          <w:color w:val="000000"/>
          <w:sz w:val="28"/>
        </w:rPr>
        <w:t>
      2) высокая степень износа основных средств (69,9%), низкая степень обновления (1,1%) основных средств, отсутствие инноваций;</w:t>
      </w:r>
    </w:p>
    <w:p>
      <w:pPr>
        <w:spacing w:after="0"/>
        <w:ind w:left="0"/>
        <w:jc w:val="both"/>
      </w:pPr>
      <w:r>
        <w:rPr>
          <w:rFonts w:ascii="Times New Roman"/>
          <w:b w:val="false"/>
          <w:i w:val="false"/>
          <w:color w:val="000000"/>
          <w:sz w:val="28"/>
        </w:rPr>
        <w:t>
      3) отсутствие сырья для изготовления листового и профильного металла;</w:t>
      </w:r>
    </w:p>
    <w:p>
      <w:pPr>
        <w:spacing w:after="0"/>
        <w:ind w:left="0"/>
        <w:jc w:val="both"/>
      </w:pPr>
      <w:r>
        <w:rPr>
          <w:rFonts w:ascii="Times New Roman"/>
          <w:b w:val="false"/>
          <w:i w:val="false"/>
          <w:color w:val="000000"/>
          <w:sz w:val="28"/>
        </w:rPr>
        <w:t>
      4) номенклатурная ограниченность, отсутствие завершенной готовой продукции;</w:t>
      </w:r>
    </w:p>
    <w:p>
      <w:pPr>
        <w:spacing w:after="0"/>
        <w:ind w:left="0"/>
        <w:jc w:val="both"/>
      </w:pPr>
      <w:r>
        <w:rPr>
          <w:rFonts w:ascii="Times New Roman"/>
          <w:b w:val="false"/>
          <w:i w:val="false"/>
          <w:color w:val="000000"/>
          <w:sz w:val="28"/>
        </w:rPr>
        <w:t>
      5) низкая загруженность производственных мощностей, низкая кооперация и специализация, отсутствие конструкторских бюро;</w:t>
      </w:r>
    </w:p>
    <w:p>
      <w:pPr>
        <w:spacing w:after="0"/>
        <w:ind w:left="0"/>
        <w:jc w:val="both"/>
      </w:pPr>
      <w:r>
        <w:rPr>
          <w:rFonts w:ascii="Times New Roman"/>
          <w:b w:val="false"/>
          <w:i w:val="false"/>
          <w:color w:val="000000"/>
          <w:sz w:val="28"/>
        </w:rPr>
        <w:t>
      6) импорта зависимость отрасли;</w:t>
      </w:r>
    </w:p>
    <w:p>
      <w:pPr>
        <w:spacing w:after="0"/>
        <w:ind w:left="0"/>
        <w:jc w:val="both"/>
      </w:pPr>
      <w:r>
        <w:rPr>
          <w:rFonts w:ascii="Times New Roman"/>
          <w:b w:val="false"/>
          <w:i w:val="false"/>
          <w:color w:val="000000"/>
          <w:sz w:val="28"/>
        </w:rPr>
        <w:t xml:space="preserve">
      7) низкая активность предприятий в использовании государственной </w:t>
      </w:r>
      <w:r>
        <w:rPr>
          <w:rFonts w:ascii="Times New Roman"/>
          <w:b w:val="false"/>
          <w:i w:val="false"/>
          <w:color w:val="000000"/>
          <w:sz w:val="28"/>
        </w:rPr>
        <w:t>программы</w:t>
      </w:r>
      <w:r>
        <w:rPr>
          <w:rFonts w:ascii="Times New Roman"/>
          <w:b w:val="false"/>
          <w:i w:val="false"/>
          <w:color w:val="000000"/>
          <w:sz w:val="28"/>
        </w:rPr>
        <w:t xml:space="preserve"> "Производительность 2020", утвержденной постановлением Правительства Республики Казахстан от 14 марта 2011 года № 254.</w:t>
      </w:r>
    </w:p>
    <w:p>
      <w:pPr>
        <w:spacing w:after="0"/>
        <w:ind w:left="0"/>
        <w:jc w:val="both"/>
      </w:pPr>
      <w:r>
        <w:rPr>
          <w:rFonts w:ascii="Times New Roman"/>
          <w:b w:val="false"/>
          <w:i w:val="false"/>
          <w:color w:val="000000"/>
          <w:sz w:val="28"/>
        </w:rPr>
        <w:t>
      Перспективность развития данной отрасли характеризуется показателями внешней и внутренней торговли. Ежегодно в регион завозится машиностроительной продукции на сумму более 50 млрд. тенге. Отечественными машиностроительными предприятиями Казахстана производится только 7% от импортируемой продукции. В рамках программы по казахстанскому содержанию портфель закупа оборудования оценивается в 1300,0 – 1350,0 млрд. тенге.</w:t>
      </w:r>
    </w:p>
    <w:p>
      <w:pPr>
        <w:spacing w:after="0"/>
        <w:ind w:left="0"/>
        <w:jc w:val="both"/>
      </w:pPr>
      <w:r>
        <w:rPr>
          <w:rFonts w:ascii="Times New Roman"/>
          <w:b w:val="false"/>
          <w:i w:val="false"/>
          <w:color w:val="000000"/>
          <w:sz w:val="28"/>
        </w:rPr>
        <w:t>
      Фармацевтическая промышленность</w:t>
      </w:r>
    </w:p>
    <w:p>
      <w:pPr>
        <w:spacing w:after="0"/>
        <w:ind w:left="0"/>
        <w:jc w:val="both"/>
      </w:pPr>
      <w:r>
        <w:rPr>
          <w:rFonts w:ascii="Times New Roman"/>
          <w:b w:val="false"/>
          <w:i w:val="false"/>
          <w:color w:val="000000"/>
          <w:sz w:val="28"/>
        </w:rPr>
        <w:t>
      Особенностью рынка фармацевтической продукции республики является ее высокая зависимость от импорта, объемы которого значительно превышают совокупный вклад всех фармацевтических предприятий страны.</w:t>
      </w:r>
    </w:p>
    <w:p>
      <w:pPr>
        <w:spacing w:after="0"/>
        <w:ind w:left="0"/>
        <w:jc w:val="both"/>
      </w:pPr>
      <w:r>
        <w:rPr>
          <w:rFonts w:ascii="Times New Roman"/>
          <w:b w:val="false"/>
          <w:i w:val="false"/>
          <w:color w:val="000000"/>
          <w:sz w:val="28"/>
        </w:rPr>
        <w:t>
      Фармацевтическую промышленность области представляют акционерное общество "Химфарм", товарищество с ограниченной ответственностью "Зерде-Фито", товарищество с ограниченной ответственностью НПЦ "Рауан" и др. На наиболее крупном предприятии – акционерном обществе "Химфарм" из растительного сырья путем экстракции получают лекарственные препараты: морфин, кодеин, папаверин и т.п., а сопутствующие алкалоиды и гетеро циклы требуют научной разработки технологий по их утилизации.</w:t>
      </w:r>
    </w:p>
    <w:p>
      <w:pPr>
        <w:spacing w:after="0"/>
        <w:ind w:left="0"/>
        <w:jc w:val="both"/>
      </w:pPr>
      <w:r>
        <w:rPr>
          <w:rFonts w:ascii="Times New Roman"/>
          <w:b w:val="false"/>
          <w:i w:val="false"/>
          <w:color w:val="000000"/>
          <w:sz w:val="28"/>
        </w:rPr>
        <w:t>
      Объем производства основных фармацевтических продуктов за 3 последних года увеличивался и составил в 2013 году 12,5 млрд. тенге; доля ЮКО в объеме отечественного производства фармацевтической продукции составляет около 50%.</w:t>
      </w:r>
    </w:p>
    <w:p>
      <w:pPr>
        <w:spacing w:after="0"/>
        <w:ind w:left="0"/>
        <w:jc w:val="both"/>
      </w:pPr>
      <w:r>
        <w:rPr>
          <w:rFonts w:ascii="Times New Roman"/>
          <w:b w:val="false"/>
          <w:i w:val="false"/>
          <w:color w:val="000000"/>
          <w:sz w:val="28"/>
        </w:rPr>
        <w:t>
      Высокая степень износа основных средств и низкий уровень их обновления вкупе с возрастающей емкостью рынка фармацевтической продукции является побудительным мотивом к модернизации предприятий: оснащении их производительным оборудованием, использовании последних достижений в технологии.</w:t>
      </w:r>
    </w:p>
    <w:p>
      <w:pPr>
        <w:spacing w:after="0"/>
        <w:ind w:left="0"/>
        <w:jc w:val="both"/>
      </w:pPr>
      <w:r>
        <w:rPr>
          <w:rFonts w:ascii="Times New Roman"/>
          <w:b w:val="false"/>
          <w:i w:val="false"/>
          <w:color w:val="000000"/>
          <w:sz w:val="28"/>
        </w:rPr>
        <w:t>
      Величина валовой добавленной стоимости в отрасли констатирует о невысокой доле собственно переработки в консолидированном доходе фармацевтической промышленности и необходимости ее повышения.</w:t>
      </w:r>
    </w:p>
    <w:p>
      <w:pPr>
        <w:spacing w:after="0"/>
        <w:ind w:left="0"/>
        <w:jc w:val="both"/>
      </w:pPr>
      <w:r>
        <w:rPr>
          <w:rFonts w:ascii="Times New Roman"/>
          <w:b w:val="false"/>
          <w:i w:val="false"/>
          <w:color w:val="000000"/>
          <w:sz w:val="28"/>
        </w:rPr>
        <w:t>
      Развитию отрасли будет способствовать "Программа развития фармацевтической и медицинской промышленности РК на 2010 – 2014 годы", в которой предусмотрено расширение акционерного общества "Химфарм" для производства инвазионных растворов в объеме 4 млн. штук, ампул 300 млн. шт. в соответствии со стандартами GMP.</w:t>
      </w:r>
    </w:p>
    <w:p>
      <w:pPr>
        <w:spacing w:after="0"/>
        <w:ind w:left="0"/>
        <w:jc w:val="both"/>
      </w:pPr>
      <w:r>
        <w:rPr>
          <w:rFonts w:ascii="Times New Roman"/>
          <w:b w:val="false"/>
          <w:i w:val="false"/>
          <w:color w:val="000000"/>
          <w:sz w:val="28"/>
        </w:rPr>
        <w:t>
      В Казахстане произрастает более 20 тысяч видов растений, 6 тысяч из них содержат биологически активные вещества. Из этих шести тысяч – 600 видов можно использовать как полуфабрикат для производства лекарственных веществ, а из более 500 видов можно получать готовые лекарственные препараты. Но существующие технологии производства лекарственных препаратов очень трудоемки, многостадийны, энергоемкие и дорогостоящие процессы, что затрудняет организацию производств из этих растений.</w:t>
      </w:r>
    </w:p>
    <w:p>
      <w:pPr>
        <w:spacing w:after="0"/>
        <w:ind w:left="0"/>
        <w:jc w:val="both"/>
      </w:pPr>
      <w:r>
        <w:rPr>
          <w:rFonts w:ascii="Times New Roman"/>
          <w:b w:val="false"/>
          <w:i w:val="false"/>
          <w:color w:val="000000"/>
          <w:sz w:val="28"/>
        </w:rPr>
        <w:t>
      Для развития рынка фармацевтической продукции в течение ряда лет учеными области проводились исследования и лабораторные испытания на получение препаратов. Предлагается к использованию:</w:t>
      </w:r>
    </w:p>
    <w:p>
      <w:pPr>
        <w:spacing w:after="0"/>
        <w:ind w:left="0"/>
        <w:jc w:val="both"/>
      </w:pPr>
      <w:r>
        <w:rPr>
          <w:rFonts w:ascii="Times New Roman"/>
          <w:b w:val="false"/>
          <w:i w:val="false"/>
          <w:color w:val="000000"/>
          <w:sz w:val="28"/>
        </w:rPr>
        <w:t>
      1) технология производства пищевых и медицинских препаратов на основе фосфатного сырья;</w:t>
      </w:r>
    </w:p>
    <w:p>
      <w:pPr>
        <w:spacing w:after="0"/>
        <w:ind w:left="0"/>
        <w:jc w:val="both"/>
      </w:pPr>
      <w:r>
        <w:rPr>
          <w:rFonts w:ascii="Times New Roman"/>
          <w:b w:val="false"/>
          <w:i w:val="false"/>
          <w:color w:val="000000"/>
          <w:sz w:val="28"/>
        </w:rPr>
        <w:t>
      2) инновационная технология изготовления противогриппозного препарата;</w:t>
      </w:r>
    </w:p>
    <w:p>
      <w:pPr>
        <w:spacing w:after="0"/>
        <w:ind w:left="0"/>
        <w:jc w:val="both"/>
      </w:pPr>
      <w:r>
        <w:rPr>
          <w:rFonts w:ascii="Times New Roman"/>
          <w:b w:val="false"/>
          <w:i w:val="false"/>
          <w:color w:val="000000"/>
          <w:sz w:val="28"/>
        </w:rPr>
        <w:t>
      3) мини линия по производству биопрепаратов широкого спектра действия;</w:t>
      </w:r>
    </w:p>
    <w:p>
      <w:pPr>
        <w:spacing w:after="0"/>
        <w:ind w:left="0"/>
        <w:jc w:val="both"/>
      </w:pPr>
      <w:r>
        <w:rPr>
          <w:rFonts w:ascii="Times New Roman"/>
          <w:b w:val="false"/>
          <w:i w:val="false"/>
          <w:color w:val="000000"/>
          <w:sz w:val="28"/>
        </w:rPr>
        <w:t>
      4) технология безотходной переработки отходов сельскохозяйственного производства для получения биогаза, белково-витаминного концентрата, гранулированного органического удобрения и средства борьбы с заболеваниями семян растений.</w:t>
      </w:r>
    </w:p>
    <w:p>
      <w:pPr>
        <w:spacing w:after="0"/>
        <w:ind w:left="0"/>
        <w:jc w:val="both"/>
      </w:pPr>
      <w:r>
        <w:rPr>
          <w:rFonts w:ascii="Times New Roman"/>
          <w:b w:val="false"/>
          <w:i w:val="false"/>
          <w:color w:val="000000"/>
          <w:sz w:val="28"/>
        </w:rPr>
        <w:t>
      Проблемы отрасли:</w:t>
      </w:r>
    </w:p>
    <w:p>
      <w:pPr>
        <w:spacing w:after="0"/>
        <w:ind w:left="0"/>
        <w:jc w:val="both"/>
      </w:pPr>
      <w:r>
        <w:rPr>
          <w:rFonts w:ascii="Times New Roman"/>
          <w:b w:val="false"/>
          <w:i w:val="false"/>
          <w:color w:val="000000"/>
          <w:sz w:val="28"/>
        </w:rPr>
        <w:t>
      1) высокий износ эксплуатируемых основных производственных фондов;</w:t>
      </w:r>
    </w:p>
    <w:p>
      <w:pPr>
        <w:spacing w:after="0"/>
        <w:ind w:left="0"/>
        <w:jc w:val="both"/>
      </w:pPr>
      <w:r>
        <w:rPr>
          <w:rFonts w:ascii="Times New Roman"/>
          <w:b w:val="false"/>
          <w:i w:val="false"/>
          <w:color w:val="000000"/>
          <w:sz w:val="28"/>
        </w:rPr>
        <w:t>
      2) отсутствие технологий безотходной переработки сырья, не ограничивающих экологическую безопасность производства;</w:t>
      </w:r>
    </w:p>
    <w:p>
      <w:pPr>
        <w:spacing w:after="0"/>
        <w:ind w:left="0"/>
        <w:jc w:val="both"/>
      </w:pPr>
      <w:r>
        <w:rPr>
          <w:rFonts w:ascii="Times New Roman"/>
          <w:b w:val="false"/>
          <w:i w:val="false"/>
          <w:color w:val="000000"/>
          <w:sz w:val="28"/>
        </w:rPr>
        <w:t>
      3) ресурсоемкость производства и относительно не высокий уровень переработки;</w:t>
      </w:r>
    </w:p>
    <w:p>
      <w:pPr>
        <w:spacing w:after="0"/>
        <w:ind w:left="0"/>
        <w:jc w:val="both"/>
      </w:pPr>
      <w:r>
        <w:rPr>
          <w:rFonts w:ascii="Times New Roman"/>
          <w:b w:val="false"/>
          <w:i w:val="false"/>
          <w:color w:val="000000"/>
          <w:sz w:val="28"/>
        </w:rPr>
        <w:t>
      4) высокая зависимость рынка фармацевтической продукции от импорта.</w:t>
      </w:r>
    </w:p>
    <w:p>
      <w:pPr>
        <w:spacing w:after="0"/>
        <w:ind w:left="0"/>
        <w:jc w:val="both"/>
      </w:pPr>
      <w:r>
        <w:rPr>
          <w:rFonts w:ascii="Times New Roman"/>
          <w:b w:val="false"/>
          <w:i w:val="false"/>
          <w:color w:val="000000"/>
          <w:sz w:val="28"/>
        </w:rPr>
        <w:t>
      Развитие отрасли предполагается через создание конкурентоспособных производств с высокой добавленной стоимостью: инъекционных и инфузионных препаратов и антибиотиков и твердых лекарственных форм в соответствии со стандартами GMP, а также насыщение внутреннего рынка продукцией отечественного производства.</w:t>
      </w:r>
    </w:p>
    <w:p>
      <w:pPr>
        <w:spacing w:after="0"/>
        <w:ind w:left="0"/>
        <w:jc w:val="both"/>
      </w:pPr>
      <w:r>
        <w:rPr>
          <w:rFonts w:ascii="Times New Roman"/>
          <w:b w:val="false"/>
          <w:i w:val="false"/>
          <w:color w:val="000000"/>
          <w:sz w:val="28"/>
        </w:rPr>
        <w:t>
      В Тюлькубасском районе возможно производство биологически активных веществ мощностью 50 тыс. тонн из местного вторичного сырья, что позволит создать 30 рабочих мест. В Сайрамском районе возможно размещение препарата "коллоидная сера" (фунгициды) для борьбы с вредителями бахчевых культур, картофеля и винограда. Препарат изготавливается из отходов нефтегазовой добычи и позволяет заменить импортную продукцию из Японии, Венгрии, Швейцарии и США. Излишки препарата при достаточной мощности производства в 60 тыс. тонн могут быть экспортированы в страны Содружества независимых государств.</w:t>
      </w:r>
    </w:p>
    <w:p>
      <w:pPr>
        <w:spacing w:after="0"/>
        <w:ind w:left="0"/>
        <w:jc w:val="both"/>
      </w:pPr>
      <w:r>
        <w:rPr>
          <w:rFonts w:ascii="Times New Roman"/>
          <w:b w:val="false"/>
          <w:i w:val="false"/>
          <w:color w:val="000000"/>
          <w:sz w:val="28"/>
        </w:rPr>
        <w:t>
      Легкая промышленность</w:t>
      </w:r>
    </w:p>
    <w:p>
      <w:pPr>
        <w:spacing w:after="0"/>
        <w:ind w:left="0"/>
        <w:jc w:val="both"/>
      </w:pPr>
      <w:r>
        <w:rPr>
          <w:rFonts w:ascii="Times New Roman"/>
          <w:b w:val="false"/>
          <w:i w:val="false"/>
          <w:color w:val="000000"/>
          <w:sz w:val="28"/>
        </w:rPr>
        <w:t>
      Выращивание хлопка традиционно осуществляется в ЮКО, на территории которой сконцентрированы основные предприятия по переработке хлопка, такие как корпорация "Textiles.kz" (акционерное общество "Ютекс", акционерное общество "Меланж"), товарищество с ограниченной ответственностью "South Textiline.kz". В текстильной промышленности действует 34 крупных и средних предприятия (из них 30 предприятий – первичная переработка хлопка).</w:t>
      </w:r>
    </w:p>
    <w:p>
      <w:pPr>
        <w:spacing w:after="0"/>
        <w:ind w:left="0"/>
        <w:jc w:val="both"/>
      </w:pPr>
      <w:r>
        <w:rPr>
          <w:rFonts w:ascii="Times New Roman"/>
          <w:b w:val="false"/>
          <w:i w:val="false"/>
          <w:color w:val="000000"/>
          <w:sz w:val="28"/>
        </w:rPr>
        <w:t>
      Основная продукция текстильной промышленности: волокно хлопковое, пряжа хлопчатобумажная, ткани, белье постельное, туалетное и кухонное, одежда верхняя трикотажная, производство одежды рабочей, носочные изделия.</w:t>
      </w:r>
    </w:p>
    <w:p>
      <w:pPr>
        <w:spacing w:after="0"/>
        <w:ind w:left="0"/>
        <w:jc w:val="both"/>
      </w:pPr>
      <w:r>
        <w:rPr>
          <w:rFonts w:ascii="Times New Roman"/>
          <w:b w:val="false"/>
          <w:i w:val="false"/>
          <w:color w:val="000000"/>
          <w:sz w:val="28"/>
        </w:rPr>
        <w:t>
      Отечественными текстильными предприятиями перерабатывается лишь 5 – 6% из 126 тысяч тонн хлопок–волокна, остальное продается на экспорт.</w:t>
      </w:r>
    </w:p>
    <w:p>
      <w:pPr>
        <w:spacing w:after="0"/>
        <w:ind w:left="0"/>
        <w:jc w:val="both"/>
      </w:pPr>
      <w:r>
        <w:rPr>
          <w:rFonts w:ascii="Times New Roman"/>
          <w:b w:val="false"/>
          <w:i w:val="false"/>
          <w:color w:val="000000"/>
          <w:sz w:val="28"/>
        </w:rPr>
        <w:t>
      Доля отрасли промышленности составляет 36,2% к республиканскому объему производства текстильных изделий и 15,6% в производстве одежды.</w:t>
      </w:r>
    </w:p>
    <w:p>
      <w:pPr>
        <w:spacing w:after="0"/>
        <w:ind w:left="0"/>
        <w:jc w:val="both"/>
      </w:pPr>
      <w:r>
        <w:rPr>
          <w:rFonts w:ascii="Times New Roman"/>
          <w:b w:val="false"/>
          <w:i w:val="false"/>
          <w:color w:val="000000"/>
          <w:sz w:val="28"/>
        </w:rPr>
        <w:t>
      На территории области действует специальная экономическая зона "Оңтүстік", образованная в 2005 году для развития хлопково–текстильного кластера.</w:t>
      </w:r>
    </w:p>
    <w:p>
      <w:pPr>
        <w:spacing w:after="0"/>
        <w:ind w:left="0"/>
        <w:jc w:val="both"/>
      </w:pPr>
      <w:r>
        <w:rPr>
          <w:rFonts w:ascii="Times New Roman"/>
          <w:b w:val="false"/>
          <w:i w:val="false"/>
          <w:color w:val="000000"/>
          <w:sz w:val="28"/>
        </w:rPr>
        <w:t>
      Загруженность территории проектами составляет 45% от общей полезной площади СЭЗ (200 га).</w:t>
      </w:r>
    </w:p>
    <w:p>
      <w:pPr>
        <w:spacing w:after="0"/>
        <w:ind w:left="0"/>
        <w:jc w:val="both"/>
      </w:pPr>
      <w:r>
        <w:rPr>
          <w:rFonts w:ascii="Times New Roman"/>
          <w:b w:val="false"/>
          <w:i w:val="false"/>
          <w:color w:val="000000"/>
          <w:sz w:val="28"/>
        </w:rPr>
        <w:t>
      Объем привлеченных частных инвестиций с момента создания специальной экономической зоны составляет 29,4 млрд. тенге. На территории зоны реализованы 5 проектов, на стадии реализации находятся еще 8 проектов. На сегодня создано 970 новых рабочих мест. На обустройство и создание инфраструктуры специальной экономической зоны выделены и освоены 8,2 млрд. тенге бюджетных средств.</w:t>
      </w:r>
    </w:p>
    <w:p>
      <w:pPr>
        <w:spacing w:after="0"/>
        <w:ind w:left="0"/>
        <w:jc w:val="both"/>
      </w:pPr>
      <w:r>
        <w:rPr>
          <w:rFonts w:ascii="Times New Roman"/>
          <w:b w:val="false"/>
          <w:i w:val="false"/>
          <w:color w:val="000000"/>
          <w:sz w:val="28"/>
        </w:rPr>
        <w:t>
      Отрасль оснащена высокопроизводительным оборудованием, о чем свидетельствуют показатели износа и обновления основных средств: в производстве текстильных изделий степень износа основных средств составила 17,5%, коэффициент обновления – 20,6%; в производстве одежды – 44,2%, и 12,4% соответственно.</w:t>
      </w:r>
    </w:p>
    <w:p>
      <w:pPr>
        <w:spacing w:after="0"/>
        <w:ind w:left="0"/>
        <w:jc w:val="both"/>
      </w:pPr>
      <w:r>
        <w:rPr>
          <w:rFonts w:ascii="Times New Roman"/>
          <w:b w:val="false"/>
          <w:i w:val="false"/>
          <w:color w:val="000000"/>
          <w:sz w:val="28"/>
        </w:rPr>
        <w:t>
      Существующие и потенциально новые мощности по производству пряжи недостаточны для обработки всего объема хлопок-волокна. При максимальной загрузке производственных мощностей можно добиться лишь 50% переработки. Поэтому, в ближайшие 5 – 10 лет, хлопковое волокно будет присутствовать в структуре экспорта.</w:t>
      </w:r>
    </w:p>
    <w:p>
      <w:pPr>
        <w:spacing w:after="0"/>
        <w:ind w:left="0"/>
        <w:jc w:val="both"/>
      </w:pPr>
      <w:r>
        <w:rPr>
          <w:rFonts w:ascii="Times New Roman"/>
          <w:b w:val="false"/>
          <w:i w:val="false"/>
          <w:color w:val="000000"/>
          <w:sz w:val="28"/>
        </w:rPr>
        <w:t>
      Потребность внутреннего рынка в продукции легкой промышленности составляет 151,6 млрд. тенге. Учитывая растущий спрос на продукцию легкой промышленности на фоне сокращения отечественного производства, ежегодно растет объем импорта практически по всем видам продукции: ткани хлопчатобумажные, шерстяные, ковры и ковровые изделия, обувь.</w:t>
      </w:r>
    </w:p>
    <w:p>
      <w:pPr>
        <w:spacing w:after="0"/>
        <w:ind w:left="0"/>
        <w:jc w:val="both"/>
      </w:pPr>
      <w:r>
        <w:rPr>
          <w:rFonts w:ascii="Times New Roman"/>
          <w:b w:val="false"/>
          <w:i w:val="false"/>
          <w:color w:val="000000"/>
          <w:sz w:val="28"/>
        </w:rPr>
        <w:t>
      Объем импортируемой продукции отрасли значительно превышает объемы производства.</w:t>
      </w:r>
    </w:p>
    <w:p>
      <w:pPr>
        <w:spacing w:after="0"/>
        <w:ind w:left="0"/>
        <w:jc w:val="both"/>
      </w:pPr>
      <w:r>
        <w:rPr>
          <w:rFonts w:ascii="Times New Roman"/>
          <w:b w:val="false"/>
          <w:i w:val="false"/>
          <w:color w:val="000000"/>
          <w:sz w:val="28"/>
        </w:rPr>
        <w:t>
      Рост импорта продукции обусловлен тем, что внутреннее потребление продукции легкой промышленности превышает собственные возможности по ее производству.</w:t>
      </w:r>
    </w:p>
    <w:p>
      <w:pPr>
        <w:spacing w:after="0"/>
        <w:ind w:left="0"/>
        <w:jc w:val="both"/>
      </w:pPr>
      <w:r>
        <w:rPr>
          <w:rFonts w:ascii="Times New Roman"/>
          <w:b w:val="false"/>
          <w:i w:val="false"/>
          <w:color w:val="000000"/>
          <w:sz w:val="28"/>
        </w:rPr>
        <w:t>
      Особенностью отрасли являются то, что технологический операционный цикл занимает порядка семи месяцев, а при остановке производства трехмесячный запас сырья останется на оборудовании, учитываю, что хлопок-волокно является биржевым товаром и продается внутри страны с учетом индекса на Ливерпульской бирже, в результате, на деятельность текстильных предприятий сильное влияние оказывает ценовые колебания сырья.</w:t>
      </w:r>
    </w:p>
    <w:p>
      <w:pPr>
        <w:spacing w:after="0"/>
        <w:ind w:left="0"/>
        <w:jc w:val="both"/>
      </w:pPr>
      <w:r>
        <w:rPr>
          <w:rFonts w:ascii="Times New Roman"/>
          <w:b w:val="false"/>
          <w:i w:val="false"/>
          <w:color w:val="000000"/>
          <w:sz w:val="28"/>
        </w:rPr>
        <w:t>
      Проблемы отрасли:</w:t>
      </w:r>
    </w:p>
    <w:p>
      <w:pPr>
        <w:spacing w:after="0"/>
        <w:ind w:left="0"/>
        <w:jc w:val="both"/>
      </w:pPr>
      <w:r>
        <w:rPr>
          <w:rFonts w:ascii="Times New Roman"/>
          <w:b w:val="false"/>
          <w:i w:val="false"/>
          <w:color w:val="000000"/>
          <w:sz w:val="28"/>
        </w:rPr>
        <w:t>
      1) спад в текстильной промышленности связан с ростом цен на сырье (хлопковое волокно). По технологии производства, переработчикам необходимо одномоментно большой объем оборотных средств на закупку волокна в период сезона урожая, так как в этот момент на рынке представлен весь ассортимент волокна по сорту и типу;</w:t>
      </w:r>
    </w:p>
    <w:p>
      <w:pPr>
        <w:spacing w:after="0"/>
        <w:ind w:left="0"/>
        <w:jc w:val="both"/>
      </w:pPr>
      <w:r>
        <w:rPr>
          <w:rFonts w:ascii="Times New Roman"/>
          <w:b w:val="false"/>
          <w:i w:val="false"/>
          <w:color w:val="000000"/>
          <w:sz w:val="28"/>
        </w:rPr>
        <w:t>
      2) востребованность специальной экономической зоны текстильными предприятиями очень низкая, т.к. предоставляемые льготы не оказывают существенного влияния на развитие текстильной отрасли;</w:t>
      </w:r>
    </w:p>
    <w:p>
      <w:pPr>
        <w:spacing w:after="0"/>
        <w:ind w:left="0"/>
        <w:jc w:val="both"/>
      </w:pPr>
      <w:r>
        <w:rPr>
          <w:rFonts w:ascii="Times New Roman"/>
          <w:b w:val="false"/>
          <w:i w:val="false"/>
          <w:color w:val="000000"/>
          <w:sz w:val="28"/>
        </w:rPr>
        <w:t>
      3) отсутствие механизма гарантированного обеспечения сырьем перерабатывающих производств;</w:t>
      </w:r>
    </w:p>
    <w:p>
      <w:pPr>
        <w:spacing w:after="0"/>
        <w:ind w:left="0"/>
        <w:jc w:val="both"/>
      </w:pPr>
      <w:r>
        <w:rPr>
          <w:rFonts w:ascii="Times New Roman"/>
          <w:b w:val="false"/>
          <w:i w:val="false"/>
          <w:color w:val="000000"/>
          <w:sz w:val="28"/>
        </w:rPr>
        <w:t>
      4) нестабильность функционирования предприятий – причина недостаточности/отсутствия оборотных средств;</w:t>
      </w:r>
    </w:p>
    <w:p>
      <w:pPr>
        <w:spacing w:after="0"/>
        <w:ind w:left="0"/>
        <w:jc w:val="both"/>
      </w:pPr>
      <w:r>
        <w:rPr>
          <w:rFonts w:ascii="Times New Roman"/>
          <w:b w:val="false"/>
          <w:i w:val="false"/>
          <w:color w:val="000000"/>
          <w:sz w:val="28"/>
        </w:rPr>
        <w:t>
      5) отсутствие сортового семеноводства.</w:t>
      </w:r>
    </w:p>
    <w:p>
      <w:pPr>
        <w:spacing w:after="0"/>
        <w:ind w:left="0"/>
        <w:jc w:val="both"/>
      </w:pPr>
      <w:r>
        <w:rPr>
          <w:rFonts w:ascii="Times New Roman"/>
          <w:b w:val="false"/>
          <w:i w:val="false"/>
          <w:color w:val="000000"/>
          <w:sz w:val="28"/>
        </w:rPr>
        <w:t>
      Дальнейшее развитие данной отрасли будет осуществляться на основе создания и развития текстильного кластера.</w:t>
      </w:r>
    </w:p>
    <w:p>
      <w:pPr>
        <w:spacing w:after="0"/>
        <w:ind w:left="0"/>
        <w:jc w:val="both"/>
      </w:pPr>
      <w:r>
        <w:rPr>
          <w:rFonts w:ascii="Times New Roman"/>
          <w:b w:val="false"/>
          <w:i w:val="false"/>
          <w:color w:val="000000"/>
          <w:sz w:val="28"/>
        </w:rPr>
        <w:t>
      Строительство и производство строительных материалов</w:t>
      </w:r>
    </w:p>
    <w:p>
      <w:pPr>
        <w:spacing w:after="0"/>
        <w:ind w:left="0"/>
        <w:jc w:val="both"/>
      </w:pPr>
      <w:r>
        <w:rPr>
          <w:rFonts w:ascii="Times New Roman"/>
          <w:b w:val="false"/>
          <w:i w:val="false"/>
          <w:color w:val="000000"/>
          <w:sz w:val="28"/>
        </w:rPr>
        <w:t>
      Промышленность строительных материалов занимает 6,8% объема обрабатывающей промышленности области и 9,9% объема продукции промышленности строительных материалов республики. Производство кирпича строительного обожженного в общем объеме республики занимает 14,9%, цемента – 16,1%, извести – 9,8%.</w:t>
      </w:r>
    </w:p>
    <w:p>
      <w:pPr>
        <w:spacing w:after="0"/>
        <w:ind w:left="0"/>
        <w:jc w:val="both"/>
      </w:pPr>
      <w:r>
        <w:rPr>
          <w:rFonts w:ascii="Times New Roman"/>
          <w:b w:val="false"/>
          <w:i w:val="false"/>
          <w:color w:val="000000"/>
          <w:sz w:val="28"/>
        </w:rPr>
        <w:t>
      В области выпускается более 50 видов основных строительных материалов и конструкций, действует 30 крупных и средних предприятий, и свыше 125 цехов и участков.</w:t>
      </w:r>
    </w:p>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Карте индустриализации</w:t>
      </w:r>
      <w:r>
        <w:rPr>
          <w:rFonts w:ascii="Times New Roman"/>
          <w:b w:val="false"/>
          <w:i w:val="false"/>
          <w:color w:val="000000"/>
          <w:sz w:val="28"/>
        </w:rPr>
        <w:t xml:space="preserve"> в 2013 – 2015 годах в области реализуется 28 инвестиционных проектов по производству строительных материалов на сумму 46,1 млрд. тенге.</w:t>
      </w:r>
    </w:p>
    <w:p>
      <w:pPr>
        <w:spacing w:after="0"/>
        <w:ind w:left="0"/>
        <w:jc w:val="both"/>
      </w:pPr>
      <w:r>
        <w:rPr>
          <w:rFonts w:ascii="Times New Roman"/>
          <w:b w:val="false"/>
          <w:i w:val="false"/>
          <w:color w:val="000000"/>
          <w:sz w:val="28"/>
        </w:rPr>
        <w:t>
      В отрасли работают 3,18 тысяч человек, производительность труда составила 4560 тыс. тенге на человека в год. Степень износа основных средств – 29,9%, коэффициент обновления – 21,6%; уровень производительности труда 4560 тыс. тенге на человека в 2013 году свидетельствуют о стабильности привлечения в отрасль нового оборудования и специальной техники.</w:t>
      </w:r>
    </w:p>
    <w:p>
      <w:pPr>
        <w:spacing w:after="0"/>
        <w:ind w:left="0"/>
        <w:jc w:val="both"/>
      </w:pPr>
      <w:r>
        <w:rPr>
          <w:rFonts w:ascii="Times New Roman"/>
          <w:b w:val="false"/>
          <w:i w:val="false"/>
          <w:color w:val="000000"/>
          <w:sz w:val="28"/>
        </w:rPr>
        <w:t>
      Анализ показывает, что в Казахстане и в ЮКО практически отсутствуют производства по выпуску следующих видов основных материалов и изделий для строительства:</w:t>
      </w:r>
    </w:p>
    <w:p>
      <w:pPr>
        <w:spacing w:after="0"/>
        <w:ind w:left="0"/>
        <w:jc w:val="both"/>
      </w:pPr>
      <w:r>
        <w:rPr>
          <w:rFonts w:ascii="Times New Roman"/>
          <w:b w:val="false"/>
          <w:i w:val="false"/>
          <w:color w:val="000000"/>
          <w:sz w:val="28"/>
        </w:rPr>
        <w:t>
      1) стекло листовое (оконное, витражное и др.);</w:t>
      </w:r>
    </w:p>
    <w:p>
      <w:pPr>
        <w:spacing w:after="0"/>
        <w:ind w:left="0"/>
        <w:jc w:val="both"/>
      </w:pPr>
      <w:r>
        <w:rPr>
          <w:rFonts w:ascii="Times New Roman"/>
          <w:b w:val="false"/>
          <w:i w:val="false"/>
          <w:color w:val="000000"/>
          <w:sz w:val="28"/>
        </w:rPr>
        <w:t>
      2) санитарно-технические изделия из керамики (раковины, мойки, унитазы);</w:t>
      </w:r>
    </w:p>
    <w:p>
      <w:pPr>
        <w:spacing w:after="0"/>
        <w:ind w:left="0"/>
        <w:jc w:val="both"/>
      </w:pPr>
      <w:r>
        <w:rPr>
          <w:rFonts w:ascii="Times New Roman"/>
          <w:b w:val="false"/>
          <w:i w:val="false"/>
          <w:color w:val="000000"/>
          <w:sz w:val="28"/>
        </w:rPr>
        <w:t>
      3) напольное покрытие (ламинат, паркет, линолеум);</w:t>
      </w:r>
    </w:p>
    <w:p>
      <w:pPr>
        <w:spacing w:after="0"/>
        <w:ind w:left="0"/>
        <w:jc w:val="both"/>
      </w:pPr>
      <w:r>
        <w:rPr>
          <w:rFonts w:ascii="Times New Roman"/>
          <w:b w:val="false"/>
          <w:i w:val="false"/>
          <w:color w:val="000000"/>
          <w:sz w:val="28"/>
        </w:rPr>
        <w:t>
      4) облицовочные и напольные плиты и плитки керамические;</w:t>
      </w:r>
    </w:p>
    <w:p>
      <w:pPr>
        <w:spacing w:after="0"/>
        <w:ind w:left="0"/>
        <w:jc w:val="both"/>
      </w:pPr>
      <w:r>
        <w:rPr>
          <w:rFonts w:ascii="Times New Roman"/>
          <w:b w:val="false"/>
          <w:i w:val="false"/>
          <w:color w:val="000000"/>
          <w:sz w:val="28"/>
        </w:rPr>
        <w:t>
      5) материалы кровельные на полимерной основе (бикрост, техноэласт).</w:t>
      </w:r>
    </w:p>
    <w:p>
      <w:pPr>
        <w:spacing w:after="0"/>
        <w:ind w:left="0"/>
        <w:jc w:val="both"/>
      </w:pPr>
      <w:r>
        <w:rPr>
          <w:rFonts w:ascii="Times New Roman"/>
          <w:b w:val="false"/>
          <w:i w:val="false"/>
          <w:color w:val="000000"/>
          <w:sz w:val="28"/>
        </w:rPr>
        <w:t>
      Наличие сырья, развитие недропользования, тенденция к увеличению объемов строительно-монтажных работ, как в промышленном, так и в жилищно-гражданском строительстве создает благоприятные условия для модернизации действующих и развития новых производств, направленных на обеспечение внутреннего спроса и экспортную потребность. Возможности для производства строительных материалов имеются в большинстве районов ЮКО.</w:t>
      </w:r>
    </w:p>
    <w:p>
      <w:pPr>
        <w:spacing w:after="0"/>
        <w:ind w:left="0"/>
        <w:jc w:val="both"/>
      </w:pPr>
      <w:r>
        <w:rPr>
          <w:rFonts w:ascii="Times New Roman"/>
          <w:b w:val="false"/>
          <w:i w:val="false"/>
          <w:color w:val="000000"/>
          <w:sz w:val="28"/>
        </w:rPr>
        <w:t>
      В то же время, промышленность строительных материалов в настоящее время не удовлетворяет потребности строительного производства, а дефицит строительной продукции на рынке покрывается импортной продукцией. Этот фактор, наряду с наличием ресурсов, является обусловливающим в развитии многих производств и создании новых.</w:t>
      </w:r>
    </w:p>
    <w:p>
      <w:pPr>
        <w:spacing w:after="0"/>
        <w:ind w:left="0"/>
        <w:jc w:val="both"/>
      </w:pPr>
      <w:r>
        <w:rPr>
          <w:rFonts w:ascii="Times New Roman"/>
          <w:b w:val="false"/>
          <w:i w:val="false"/>
          <w:color w:val="000000"/>
          <w:sz w:val="28"/>
        </w:rPr>
        <w:t>
      В 2013 году на строительство жилья направлено 17,7 млрд. тенге инвестиций, или в 109,6% к уровню 2012 года.</w:t>
      </w:r>
    </w:p>
    <w:p>
      <w:pPr>
        <w:spacing w:after="0"/>
        <w:ind w:left="0"/>
        <w:jc w:val="both"/>
      </w:pPr>
      <w:r>
        <w:rPr>
          <w:rFonts w:ascii="Times New Roman"/>
          <w:b w:val="false"/>
          <w:i w:val="false"/>
          <w:color w:val="000000"/>
          <w:sz w:val="28"/>
        </w:rPr>
        <w:t>
      Общая площадь введенного жилья составила 402,7 тыс. кв.м, индекс физического объема введенного жилья по сравнению с уровнем 2012 года составил 114,3%.</w:t>
      </w:r>
    </w:p>
    <w:p>
      <w:pPr>
        <w:spacing w:after="0"/>
        <w:ind w:left="0"/>
        <w:jc w:val="both"/>
      </w:pPr>
      <w:r>
        <w:rPr>
          <w:rFonts w:ascii="Times New Roman"/>
          <w:b w:val="false"/>
          <w:i w:val="false"/>
          <w:color w:val="000000"/>
          <w:sz w:val="28"/>
        </w:rPr>
        <w:t>
      С учетом высокого коэффициента естественного прироста в ЮКО, который составляет 30 – 33%, вопросы увеличения объемов строительства жилья являются приоритетными.</w:t>
      </w:r>
    </w:p>
    <w:p>
      <w:pPr>
        <w:spacing w:after="0"/>
        <w:ind w:left="0"/>
        <w:jc w:val="both"/>
      </w:pPr>
      <w:r>
        <w:rPr>
          <w:rFonts w:ascii="Times New Roman"/>
          <w:b w:val="false"/>
          <w:i w:val="false"/>
          <w:color w:val="000000"/>
          <w:sz w:val="28"/>
        </w:rPr>
        <w:t>
      Особенностью отрасли является: близость сырья к производствам строительных материалов; высокие за последние годы темпы строительства жилья и объектов образования и здравоохранения.</w:t>
      </w:r>
    </w:p>
    <w:p>
      <w:pPr>
        <w:spacing w:after="0"/>
        <w:ind w:left="0"/>
        <w:jc w:val="both"/>
      </w:pPr>
      <w:r>
        <w:rPr>
          <w:rFonts w:ascii="Times New Roman"/>
          <w:b w:val="false"/>
          <w:i w:val="false"/>
          <w:color w:val="000000"/>
          <w:sz w:val="28"/>
        </w:rPr>
        <w:t>
      Проблемы отрасли:</w:t>
      </w:r>
    </w:p>
    <w:p>
      <w:pPr>
        <w:spacing w:after="0"/>
        <w:ind w:left="0"/>
        <w:jc w:val="both"/>
      </w:pPr>
      <w:r>
        <w:rPr>
          <w:rFonts w:ascii="Times New Roman"/>
          <w:b w:val="false"/>
          <w:i w:val="false"/>
          <w:color w:val="000000"/>
          <w:sz w:val="28"/>
        </w:rPr>
        <w:t>
      1) сырьевая направленность отрасли;</w:t>
      </w:r>
    </w:p>
    <w:p>
      <w:pPr>
        <w:spacing w:after="0"/>
        <w:ind w:left="0"/>
        <w:jc w:val="both"/>
      </w:pPr>
      <w:r>
        <w:rPr>
          <w:rFonts w:ascii="Times New Roman"/>
          <w:b w:val="false"/>
          <w:i w:val="false"/>
          <w:color w:val="000000"/>
          <w:sz w:val="28"/>
        </w:rPr>
        <w:t>
      2) устаревшие технологии производства строительных материалов;</w:t>
      </w:r>
    </w:p>
    <w:p>
      <w:pPr>
        <w:spacing w:after="0"/>
        <w:ind w:left="0"/>
        <w:jc w:val="both"/>
      </w:pPr>
      <w:r>
        <w:rPr>
          <w:rFonts w:ascii="Times New Roman"/>
          <w:b w:val="false"/>
          <w:i w:val="false"/>
          <w:color w:val="000000"/>
          <w:sz w:val="28"/>
        </w:rPr>
        <w:t>
      3) высокий уровень импортной продукции;</w:t>
      </w:r>
    </w:p>
    <w:p>
      <w:pPr>
        <w:spacing w:after="0"/>
        <w:ind w:left="0"/>
        <w:jc w:val="both"/>
      </w:pPr>
      <w:r>
        <w:rPr>
          <w:rFonts w:ascii="Times New Roman"/>
          <w:b w:val="false"/>
          <w:i w:val="false"/>
          <w:color w:val="000000"/>
          <w:sz w:val="28"/>
        </w:rPr>
        <w:t>
      4) устаревшие методы и традиции государственного надзора и контроля, не отвечающих условиям современной рыночной экономики, потребностям субъектов технического регулирования;</w:t>
      </w:r>
    </w:p>
    <w:p>
      <w:pPr>
        <w:spacing w:after="0"/>
        <w:ind w:left="0"/>
        <w:jc w:val="both"/>
      </w:pPr>
      <w:r>
        <w:rPr>
          <w:rFonts w:ascii="Times New Roman"/>
          <w:b w:val="false"/>
          <w:i w:val="false"/>
          <w:color w:val="000000"/>
          <w:sz w:val="28"/>
        </w:rPr>
        <w:t>
      5) необходимость повышения культуры строительства, которая бы обеспечивала высокое качество и безопасность объектов недвижимости на территории Республики Казахстан.</w:t>
      </w:r>
    </w:p>
    <w:p>
      <w:pPr>
        <w:spacing w:after="0"/>
        <w:ind w:left="0"/>
        <w:jc w:val="both"/>
      </w:pPr>
      <w:r>
        <w:rPr>
          <w:rFonts w:ascii="Times New Roman"/>
          <w:b w:val="false"/>
          <w:i w:val="false"/>
          <w:color w:val="000000"/>
          <w:sz w:val="28"/>
        </w:rPr>
        <w:t>
      Приведенные данные свидетельствуют о приемлемом темпе роста производимой продукции, но недостаточно широком перечне выпускаемой продукции строительной индустрии, что является основным приоритетом в развитии данной отрасли.</w:t>
      </w:r>
    </w:p>
    <w:p>
      <w:pPr>
        <w:spacing w:after="0"/>
        <w:ind w:left="0"/>
        <w:jc w:val="both"/>
      </w:pPr>
      <w:r>
        <w:rPr>
          <w:rFonts w:ascii="Times New Roman"/>
          <w:b w:val="false"/>
          <w:i w:val="false"/>
          <w:color w:val="000000"/>
          <w:sz w:val="28"/>
        </w:rPr>
        <w:t>
      Энергетика</w:t>
      </w:r>
    </w:p>
    <w:p>
      <w:pPr>
        <w:spacing w:after="0"/>
        <w:ind w:left="0"/>
        <w:jc w:val="both"/>
      </w:pPr>
      <w:r>
        <w:rPr>
          <w:rFonts w:ascii="Times New Roman"/>
          <w:b w:val="false"/>
          <w:i w:val="false"/>
          <w:color w:val="000000"/>
          <w:sz w:val="28"/>
        </w:rPr>
        <w:t>
      В ЮКО наличие энергетического дефицита является одним из основных сдерживающих факторов для роста производственного потребления энергии, что в свою очередь ограничивает развитие отраслей экономики и уровня жизни населения.</w:t>
      </w:r>
    </w:p>
    <w:p>
      <w:pPr>
        <w:spacing w:after="0"/>
        <w:ind w:left="0"/>
        <w:jc w:val="both"/>
      </w:pPr>
      <w:r>
        <w:rPr>
          <w:rFonts w:ascii="Times New Roman"/>
          <w:b w:val="false"/>
          <w:i w:val="false"/>
          <w:color w:val="000000"/>
          <w:sz w:val="28"/>
        </w:rPr>
        <w:t>
      Мощность работающих в ЮКО электростанций составляет 261,32 МВт или 1,35% от установленной мощности электростанций Республики Казахстан.</w:t>
      </w:r>
    </w:p>
    <w:p>
      <w:pPr>
        <w:spacing w:after="0"/>
        <w:ind w:left="0"/>
        <w:jc w:val="both"/>
      </w:pPr>
      <w:r>
        <w:rPr>
          <w:rFonts w:ascii="Times New Roman"/>
          <w:b w:val="false"/>
          <w:i w:val="false"/>
          <w:color w:val="000000"/>
          <w:sz w:val="28"/>
        </w:rPr>
        <w:t xml:space="preserve">
      Энергетическими предприятиями области вырабатывается около 45 – 47% электрической энергии от потребности области, остальные недостающие объемы импортируются. </w:t>
      </w:r>
    </w:p>
    <w:bookmarkStart w:name="z25" w:id="23"/>
    <w:p>
      <w:pPr>
        <w:spacing w:after="0"/>
        <w:ind w:left="0"/>
        <w:jc w:val="both"/>
      </w:pPr>
      <w:r>
        <w:rPr>
          <w:rFonts w:ascii="Times New Roman"/>
          <w:b w:val="false"/>
          <w:i w:val="false"/>
          <w:color w:val="000000"/>
          <w:sz w:val="28"/>
        </w:rPr>
        <w:t>
      Таблица 2. Показатели энергетики ЮКО</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9"/>
        <w:gridCol w:w="2749"/>
        <w:gridCol w:w="2749"/>
        <w:gridCol w:w="2233"/>
      </w:tblGrid>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 станций, ГВт</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млрд. кВч</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млрд. кВт</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потребления к 2015 г. млрд. кВч</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потребления к 2030 г. млрд. кВч</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3072"/>
        <w:gridCol w:w="3073"/>
        <w:gridCol w:w="3496"/>
      </w:tblGrid>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ЮКО, млрд. кВт</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от текущего производства</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мощностях, мВт</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Показатель/период</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покрытия дефицита, млн. тенге за 1 год</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16390,0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28012,0</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110856,0</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дефицита, накоплением за период, млн. тенге</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89102,0</w:t>
            </w:r>
          </w:p>
        </w:tc>
        <w:tc>
          <w:tcPr>
            <w:tcW w:w="3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 решение вопросов инвестирования и развития отрасли в ближайшем периоде приведет к увеличению стоимости покрытия дефицита и увеличения оттока денежных средств региона для закупа недостающего объема электроэнергии (финансирования другой экономики).</w:t>
      </w:r>
    </w:p>
    <w:p>
      <w:pPr>
        <w:spacing w:after="0"/>
        <w:ind w:left="0"/>
        <w:jc w:val="both"/>
      </w:pPr>
      <w:r>
        <w:rPr>
          <w:rFonts w:ascii="Times New Roman"/>
          <w:b w:val="false"/>
          <w:i w:val="false"/>
          <w:color w:val="000000"/>
          <w:sz w:val="28"/>
        </w:rPr>
        <w:t>
      В ЮКО имеется малая гидроэлектростанция "Келесгидрострой" мощностью 1,32 МВт.</w:t>
      </w:r>
    </w:p>
    <w:p>
      <w:pPr>
        <w:spacing w:after="0"/>
        <w:ind w:left="0"/>
        <w:jc w:val="both"/>
      </w:pPr>
      <w:r>
        <w:rPr>
          <w:rFonts w:ascii="Times New Roman"/>
          <w:b w:val="false"/>
          <w:i w:val="false"/>
          <w:color w:val="000000"/>
          <w:sz w:val="28"/>
        </w:rPr>
        <w:t>
      Основными потребителями электроэнергии в области являются частный сектор, на долю которых приходится около 60% электропотребления.</w:t>
      </w:r>
    </w:p>
    <w:p>
      <w:pPr>
        <w:spacing w:after="0"/>
        <w:ind w:left="0"/>
        <w:jc w:val="both"/>
      </w:pPr>
      <w:r>
        <w:rPr>
          <w:rFonts w:ascii="Times New Roman"/>
          <w:b w:val="false"/>
          <w:i w:val="false"/>
          <w:color w:val="000000"/>
          <w:sz w:val="28"/>
        </w:rPr>
        <w:t>
      В области ведутся работы по привлечению потенциальных инвесторов на строительство альтернативных источников энергии. Ветровой потенциал области достаточно высокий. По данным международной организации "Программа развития Организации Объединенных Наций" (ПРООН), на обследованных участках на территории Байдибекского, Тюлькубасского и Казыгуртского районов имеется возможность строительства ветровых электрических станции.</w:t>
      </w:r>
    </w:p>
    <w:p>
      <w:pPr>
        <w:spacing w:after="0"/>
        <w:ind w:left="0"/>
        <w:jc w:val="both"/>
      </w:pPr>
      <w:r>
        <w:rPr>
          <w:rFonts w:ascii="Times New Roman"/>
          <w:b w:val="false"/>
          <w:i w:val="false"/>
          <w:color w:val="000000"/>
          <w:sz w:val="28"/>
        </w:rPr>
        <w:t>
      Кроме того, в сфере альтернативных источников энергии ведется работа по 3 проектам с участием иностранных инвесторов, общей стоимостью 116,7 млрд. тенге: товарищество с ограниченной ответственностью "Интерэкс и К" – ветро-электростанция (39,2 млрд. тенге, Испания, Германия), товарищество с ограниченной ответственностью "СБ Капитал" ветро-электростанция (37,5 млрд. тенге, Малайзия), совместная организация "Промондис Казахстан" – станция солнечной энергии (40 млрд. тенге, Германия).</w:t>
      </w:r>
    </w:p>
    <w:p>
      <w:pPr>
        <w:spacing w:after="0"/>
        <w:ind w:left="0"/>
        <w:jc w:val="both"/>
      </w:pPr>
      <w:r>
        <w:rPr>
          <w:rFonts w:ascii="Times New Roman"/>
          <w:b w:val="false"/>
          <w:i w:val="false"/>
          <w:color w:val="000000"/>
          <w:sz w:val="28"/>
        </w:rPr>
        <w:t>
      Теплоснабжение осуществляется от 4-х централизованных теплоисточников: теплоэлектростанция № 3 в городе Шымкент, теплоэлектростанция № 5 в городе Кентау, центральных котельных в городах Туркестан, Арысь и мини – котельных в районах области. Общая протяженность тепловых сетей по области 510,55 км.</w:t>
      </w:r>
    </w:p>
    <w:p>
      <w:pPr>
        <w:spacing w:after="0"/>
        <w:ind w:left="0"/>
        <w:jc w:val="both"/>
      </w:pPr>
      <w:r>
        <w:rPr>
          <w:rFonts w:ascii="Times New Roman"/>
          <w:b w:val="false"/>
          <w:i w:val="false"/>
          <w:color w:val="000000"/>
          <w:sz w:val="28"/>
        </w:rPr>
        <w:t>
      Обеспеченность природным газом составляет 36,1 %, сжиженным газом – на 38,7%, другими видами топлива – на 25,2%. Через магистральные газопроводы поставляется в область около 750 млн. м</w:t>
      </w:r>
      <w:r>
        <w:rPr>
          <w:rFonts w:ascii="Times New Roman"/>
          <w:b w:val="false"/>
          <w:i w:val="false"/>
          <w:color w:val="000000"/>
          <w:vertAlign w:val="superscript"/>
        </w:rPr>
        <w:t>3</w:t>
      </w:r>
      <w:r>
        <w:rPr>
          <w:rFonts w:ascii="Times New Roman"/>
          <w:b w:val="false"/>
          <w:i w:val="false"/>
          <w:color w:val="000000"/>
          <w:sz w:val="28"/>
        </w:rPr>
        <w:t xml:space="preserve"> природного газа. Восемь городов и районов, в которых проживают 1300 тыс. человек, не обеспечены природным газом.</w:t>
      </w:r>
    </w:p>
    <w:p>
      <w:pPr>
        <w:spacing w:after="0"/>
        <w:ind w:left="0"/>
        <w:jc w:val="both"/>
      </w:pPr>
      <w:r>
        <w:rPr>
          <w:rFonts w:ascii="Times New Roman"/>
          <w:b w:val="false"/>
          <w:i w:val="false"/>
          <w:color w:val="000000"/>
          <w:sz w:val="28"/>
        </w:rPr>
        <w:t>
      Общая протяженность газопроводов составляет 3457,08 км.</w:t>
      </w:r>
    </w:p>
    <w:p>
      <w:pPr>
        <w:spacing w:after="0"/>
        <w:ind w:left="0"/>
        <w:jc w:val="both"/>
      </w:pPr>
      <w:r>
        <w:rPr>
          <w:rFonts w:ascii="Times New Roman"/>
          <w:b w:val="false"/>
          <w:i w:val="false"/>
          <w:color w:val="000000"/>
          <w:sz w:val="28"/>
        </w:rPr>
        <w:t>
      Проблемы отрасли:</w:t>
      </w:r>
    </w:p>
    <w:p>
      <w:pPr>
        <w:spacing w:after="0"/>
        <w:ind w:left="0"/>
        <w:jc w:val="both"/>
      </w:pPr>
      <w:r>
        <w:rPr>
          <w:rFonts w:ascii="Times New Roman"/>
          <w:b w:val="false"/>
          <w:i w:val="false"/>
          <w:color w:val="000000"/>
          <w:sz w:val="28"/>
        </w:rPr>
        <w:t>
      1) значительная выработка ресурса генерирующего оборудования, что ограничивает возможность производства электроэнергии действующими электростанциями;</w:t>
      </w:r>
    </w:p>
    <w:p>
      <w:pPr>
        <w:spacing w:after="0"/>
        <w:ind w:left="0"/>
        <w:jc w:val="both"/>
      </w:pPr>
      <w:r>
        <w:rPr>
          <w:rFonts w:ascii="Times New Roman"/>
          <w:b w:val="false"/>
          <w:i w:val="false"/>
          <w:color w:val="000000"/>
          <w:sz w:val="28"/>
        </w:rPr>
        <w:t>
      2) высокая степень изношенности электрических сетей электросетевой компании;</w:t>
      </w:r>
    </w:p>
    <w:p>
      <w:pPr>
        <w:spacing w:after="0"/>
        <w:ind w:left="0"/>
        <w:jc w:val="both"/>
      </w:pPr>
      <w:r>
        <w:rPr>
          <w:rFonts w:ascii="Times New Roman"/>
          <w:b w:val="false"/>
          <w:i w:val="false"/>
          <w:color w:val="000000"/>
          <w:sz w:val="28"/>
        </w:rPr>
        <w:t xml:space="preserve">
      3) дефицит маневренной генерирующей мощности для покрытия пиковых нагрузок; </w:t>
      </w:r>
    </w:p>
    <w:p>
      <w:pPr>
        <w:spacing w:after="0"/>
        <w:ind w:left="0"/>
        <w:jc w:val="both"/>
      </w:pPr>
      <w:r>
        <w:rPr>
          <w:rFonts w:ascii="Times New Roman"/>
          <w:b w:val="false"/>
          <w:i w:val="false"/>
          <w:color w:val="000000"/>
          <w:sz w:val="28"/>
        </w:rPr>
        <w:t>
      4) отсутствие механизма, обеспечивающего мотивацию строительства новых энергетических источников.</w:t>
      </w:r>
    </w:p>
    <w:p>
      <w:pPr>
        <w:spacing w:after="0"/>
        <w:ind w:left="0"/>
        <w:jc w:val="both"/>
      </w:pPr>
      <w:r>
        <w:rPr>
          <w:rFonts w:ascii="Times New Roman"/>
          <w:b w:val="false"/>
          <w:i w:val="false"/>
          <w:color w:val="000000"/>
          <w:sz w:val="28"/>
        </w:rPr>
        <w:t>
      Перспективными возможностями технологического развития энергетики являются развитие альтернативных источников энергии, использования ветрового и солнечного потенциала области, а также развития малых гидроэлектростанций.</w:t>
      </w:r>
    </w:p>
    <w:p>
      <w:pPr>
        <w:spacing w:after="0"/>
        <w:ind w:left="0"/>
        <w:jc w:val="both"/>
      </w:pPr>
      <w:r>
        <w:rPr>
          <w:rFonts w:ascii="Times New Roman"/>
          <w:b w:val="false"/>
          <w:i w:val="false"/>
          <w:color w:val="000000"/>
          <w:sz w:val="28"/>
        </w:rPr>
        <w:t>
      Туризм</w:t>
      </w:r>
    </w:p>
    <w:p>
      <w:pPr>
        <w:spacing w:after="0"/>
        <w:ind w:left="0"/>
        <w:jc w:val="both"/>
      </w:pPr>
      <w:r>
        <w:rPr>
          <w:rFonts w:ascii="Times New Roman"/>
          <w:b w:val="false"/>
          <w:i w:val="false"/>
          <w:color w:val="000000"/>
          <w:sz w:val="28"/>
        </w:rPr>
        <w:t>
      Наличие природных и культурно-исторических ресурсов, удобное географическое положение ЮКО открывают потенциальные возможности для развития паломнического, экологического, лечебно–оздоровительного, рыболовно–охотничьего туризма.</w:t>
      </w:r>
    </w:p>
    <w:p>
      <w:pPr>
        <w:spacing w:after="0"/>
        <w:ind w:left="0"/>
        <w:jc w:val="both"/>
      </w:pPr>
      <w:r>
        <w:rPr>
          <w:rFonts w:ascii="Times New Roman"/>
          <w:b w:val="false"/>
          <w:i w:val="false"/>
          <w:color w:val="000000"/>
          <w:sz w:val="28"/>
        </w:rPr>
        <w:t>
      В области расположены свыше тысячи памятников истории, культуры и архитектуры.</w:t>
      </w:r>
    </w:p>
    <w:p>
      <w:pPr>
        <w:spacing w:after="0"/>
        <w:ind w:left="0"/>
        <w:jc w:val="both"/>
      </w:pPr>
      <w:r>
        <w:rPr>
          <w:rFonts w:ascii="Times New Roman"/>
          <w:b w:val="false"/>
          <w:i w:val="false"/>
          <w:color w:val="000000"/>
          <w:sz w:val="28"/>
        </w:rPr>
        <w:t>
      Особое место в системе городов Южного Казахстана на казахстанском участке Великого Шелкового пути занимает город Туркестан, а интерес туристов привлекают мавзолеи Ходжа Ахмета Яссауи, Арыстан – баб, Ибрагим – Ата, Карашаш – Ана, Байдибек – ата, Домалак – ана, Зерип Сыланды (Кос Ана), городище Отырар.</w:t>
      </w:r>
    </w:p>
    <w:p>
      <w:pPr>
        <w:spacing w:after="0"/>
        <w:ind w:left="0"/>
        <w:jc w:val="both"/>
      </w:pPr>
      <w:r>
        <w:rPr>
          <w:rFonts w:ascii="Times New Roman"/>
          <w:b w:val="false"/>
          <w:i w:val="false"/>
          <w:color w:val="000000"/>
          <w:sz w:val="28"/>
        </w:rPr>
        <w:t>
      В области имеются 44 туристские фирмы, 12 туроператоров, 32 турагентства.</w:t>
      </w:r>
    </w:p>
    <w:p>
      <w:pPr>
        <w:spacing w:after="0"/>
        <w:ind w:left="0"/>
        <w:jc w:val="both"/>
      </w:pPr>
      <w:r>
        <w:rPr>
          <w:rFonts w:ascii="Times New Roman"/>
          <w:b w:val="false"/>
          <w:i w:val="false"/>
          <w:color w:val="000000"/>
          <w:sz w:val="28"/>
        </w:rPr>
        <w:t>
      Памятники истории и культуры: священные места – 57, паломнические туры – 6, музеи – 21.</w:t>
      </w:r>
    </w:p>
    <w:p>
      <w:pPr>
        <w:spacing w:after="0"/>
        <w:ind w:left="0"/>
        <w:jc w:val="both"/>
      </w:pPr>
      <w:r>
        <w:rPr>
          <w:rFonts w:ascii="Times New Roman"/>
          <w:b w:val="false"/>
          <w:i w:val="false"/>
          <w:color w:val="000000"/>
          <w:sz w:val="28"/>
        </w:rPr>
        <w:t>
      Основным направлением развития туризма в области являются лечебно-оздоровительный туризм (курорт Сарыагаш), паломнический туризм (Туркестан) и туризм выходного дня.</w:t>
      </w:r>
    </w:p>
    <w:p>
      <w:pPr>
        <w:spacing w:after="0"/>
        <w:ind w:left="0"/>
        <w:jc w:val="both"/>
      </w:pPr>
      <w:r>
        <w:rPr>
          <w:rFonts w:ascii="Times New Roman"/>
          <w:b w:val="false"/>
          <w:i w:val="false"/>
          <w:color w:val="000000"/>
          <w:sz w:val="28"/>
        </w:rPr>
        <w:t>
      Развитие туризма в ЮКО происходит неравномерно, качество предоставляемых услуг оставляет желать лучшего, инфраструктура туризма не развита, не решены вопросы транспортного обеспечения туристов рейсовыми маршрутами, недостаточно информации об объектах туризма и предоставляемых услугах.</w:t>
      </w:r>
    </w:p>
    <w:p>
      <w:pPr>
        <w:spacing w:after="0"/>
        <w:ind w:left="0"/>
        <w:jc w:val="both"/>
      </w:pPr>
      <w:r>
        <w:rPr>
          <w:rFonts w:ascii="Times New Roman"/>
          <w:b w:val="false"/>
          <w:i w:val="false"/>
          <w:color w:val="000000"/>
          <w:sz w:val="28"/>
        </w:rPr>
        <w:t>
      Проблемы развития туризма:</w:t>
      </w:r>
    </w:p>
    <w:p>
      <w:pPr>
        <w:spacing w:after="0"/>
        <w:ind w:left="0"/>
        <w:jc w:val="both"/>
      </w:pPr>
      <w:r>
        <w:rPr>
          <w:rFonts w:ascii="Times New Roman"/>
          <w:b w:val="false"/>
          <w:i w:val="false"/>
          <w:color w:val="000000"/>
          <w:sz w:val="28"/>
        </w:rPr>
        <w:t>
      1) недостаток дешевых и длинных финансовых средств на развитие туризма;</w:t>
      </w:r>
    </w:p>
    <w:p>
      <w:pPr>
        <w:spacing w:after="0"/>
        <w:ind w:left="0"/>
        <w:jc w:val="both"/>
      </w:pPr>
      <w:r>
        <w:rPr>
          <w:rFonts w:ascii="Times New Roman"/>
          <w:b w:val="false"/>
          <w:i w:val="false"/>
          <w:color w:val="000000"/>
          <w:sz w:val="28"/>
        </w:rPr>
        <w:t>
      2) отсутствие координации внутриотраслевой и межведомственной деятельности по вопросам развития инфраструктуры туризма;</w:t>
      </w:r>
    </w:p>
    <w:p>
      <w:pPr>
        <w:spacing w:after="0"/>
        <w:ind w:left="0"/>
        <w:jc w:val="both"/>
      </w:pPr>
      <w:r>
        <w:rPr>
          <w:rFonts w:ascii="Times New Roman"/>
          <w:b w:val="false"/>
          <w:i w:val="false"/>
          <w:color w:val="000000"/>
          <w:sz w:val="28"/>
        </w:rPr>
        <w:t>
      3) недостаточное развитие туристской и транспортной инфраструктуры;</w:t>
      </w:r>
    </w:p>
    <w:p>
      <w:pPr>
        <w:spacing w:after="0"/>
        <w:ind w:left="0"/>
        <w:jc w:val="both"/>
      </w:pPr>
      <w:r>
        <w:rPr>
          <w:rFonts w:ascii="Times New Roman"/>
          <w:b w:val="false"/>
          <w:i w:val="false"/>
          <w:color w:val="000000"/>
          <w:sz w:val="28"/>
        </w:rPr>
        <w:t>
      4) невысокий уровень сервиса и труднодоступность знаковых исторических мест на казахстанском отрезке Великого Шелкового пути;</w:t>
      </w:r>
    </w:p>
    <w:p>
      <w:pPr>
        <w:spacing w:after="0"/>
        <w:ind w:left="0"/>
        <w:jc w:val="both"/>
      </w:pPr>
      <w:r>
        <w:rPr>
          <w:rFonts w:ascii="Times New Roman"/>
          <w:b w:val="false"/>
          <w:i w:val="false"/>
          <w:color w:val="000000"/>
          <w:sz w:val="28"/>
        </w:rPr>
        <w:t>
      5) ограниченность географии пассажирских авиа– и железнодорожных перевозок;</w:t>
      </w:r>
    </w:p>
    <w:p>
      <w:pPr>
        <w:spacing w:after="0"/>
        <w:ind w:left="0"/>
        <w:jc w:val="both"/>
      </w:pPr>
      <w:r>
        <w:rPr>
          <w:rFonts w:ascii="Times New Roman"/>
          <w:b w:val="false"/>
          <w:i w:val="false"/>
          <w:color w:val="000000"/>
          <w:sz w:val="28"/>
        </w:rPr>
        <w:t>
      6) проблемы с пересечением границы со стороны Узбекистана;</w:t>
      </w:r>
    </w:p>
    <w:p>
      <w:pPr>
        <w:spacing w:after="0"/>
        <w:ind w:left="0"/>
        <w:jc w:val="both"/>
      </w:pPr>
      <w:r>
        <w:rPr>
          <w:rFonts w:ascii="Times New Roman"/>
          <w:b w:val="false"/>
          <w:i w:val="false"/>
          <w:color w:val="000000"/>
          <w:sz w:val="28"/>
        </w:rPr>
        <w:t>
      7) международные туры по Шелковому пути обходят ЮКО стороной через Узбекистан и Киргизию;</w:t>
      </w:r>
    </w:p>
    <w:p>
      <w:pPr>
        <w:spacing w:after="0"/>
        <w:ind w:left="0"/>
        <w:jc w:val="both"/>
      </w:pPr>
      <w:r>
        <w:rPr>
          <w:rFonts w:ascii="Times New Roman"/>
          <w:b w:val="false"/>
          <w:i w:val="false"/>
          <w:color w:val="000000"/>
          <w:sz w:val="28"/>
        </w:rPr>
        <w:t>
      8) отсутствие одного зонтичного бренда объектов Шелкового пути Казахстана – Туркестан, Отырар и т.д.;</w:t>
      </w:r>
    </w:p>
    <w:p>
      <w:pPr>
        <w:spacing w:after="0"/>
        <w:ind w:left="0"/>
        <w:jc w:val="both"/>
      </w:pPr>
      <w:r>
        <w:rPr>
          <w:rFonts w:ascii="Times New Roman"/>
          <w:b w:val="false"/>
          <w:i w:val="false"/>
          <w:color w:val="000000"/>
          <w:sz w:val="28"/>
        </w:rPr>
        <w:t>
      9) недостаток квалифицированных специалистов, в том числе экскурсоводов, владеющих иностранными языками; обученных диетологов в санаториях и т.д.;</w:t>
      </w:r>
    </w:p>
    <w:p>
      <w:pPr>
        <w:spacing w:after="0"/>
        <w:ind w:left="0"/>
        <w:jc w:val="both"/>
      </w:pPr>
      <w:r>
        <w:rPr>
          <w:rFonts w:ascii="Times New Roman"/>
          <w:b w:val="false"/>
          <w:i w:val="false"/>
          <w:color w:val="000000"/>
          <w:sz w:val="28"/>
        </w:rPr>
        <w:t>
      10) неэффективное продвижение туристского продукта на мировой рынок.</w:t>
      </w:r>
    </w:p>
    <w:p>
      <w:pPr>
        <w:spacing w:after="0"/>
        <w:ind w:left="0"/>
        <w:jc w:val="both"/>
      </w:pPr>
      <w:r>
        <w:rPr>
          <w:rFonts w:ascii="Times New Roman"/>
          <w:b w:val="false"/>
          <w:i w:val="false"/>
          <w:color w:val="000000"/>
          <w:sz w:val="28"/>
        </w:rPr>
        <w:t>
      Целью дальнейшего развития является создание конкурентоспособной туристской индустрии для обеспечения занятости населения региона, стабильного роста доходов туристских предприятий и населения за счет увеличения объемов въездного и внутреннего туризма, развитие инфраструктуры туризма, формирование привлекательного туристского имиджа области, в том числе зон с рекреационной хозяйственной специализацией.</w:t>
      </w:r>
    </w:p>
    <w:p>
      <w:pPr>
        <w:spacing w:after="0"/>
        <w:ind w:left="0"/>
        <w:jc w:val="both"/>
      </w:pPr>
      <w:r>
        <w:rPr>
          <w:rFonts w:ascii="Times New Roman"/>
          <w:b w:val="false"/>
          <w:i w:val="false"/>
          <w:color w:val="000000"/>
          <w:sz w:val="28"/>
        </w:rPr>
        <w:t>
      Влияние глобальных факторов внешней среды</w:t>
      </w:r>
    </w:p>
    <w:p>
      <w:pPr>
        <w:spacing w:after="0"/>
        <w:ind w:left="0"/>
        <w:jc w:val="both"/>
      </w:pPr>
      <w:r>
        <w:rPr>
          <w:rFonts w:ascii="Times New Roman"/>
          <w:b w:val="false"/>
          <w:i w:val="false"/>
          <w:color w:val="000000"/>
          <w:sz w:val="28"/>
        </w:rPr>
        <w:t>
      Политико-правовые факторы</w:t>
      </w:r>
    </w:p>
    <w:p>
      <w:pPr>
        <w:spacing w:after="0"/>
        <w:ind w:left="0"/>
        <w:jc w:val="both"/>
      </w:pPr>
      <w:r>
        <w:rPr>
          <w:rFonts w:ascii="Times New Roman"/>
          <w:b w:val="false"/>
          <w:i w:val="false"/>
          <w:color w:val="000000"/>
          <w:sz w:val="28"/>
        </w:rPr>
        <w:t>
      Всеобщность права, верховенство закона и равенство всех перед законом, борьба с правонарушениями и неотвратимость юридической ответственности, правительственная стабильность; налоговое законодательство и политика в этой сфере; антимонопольное законодательство; стабильные внутриполитические условия, а также отсутствие внешних угроз и демонстрация многовекторности международных отношений Республики Казахстан способствуют успешному и динамичному развитию экономики области. Принятие государством всех необходимых законов, программ направленных на развитие отраслей народного хозяйства снижает риски влияния политико-правовых факторов на деятельность СПК на региональном уровне.</w:t>
      </w:r>
    </w:p>
    <w:p>
      <w:pPr>
        <w:spacing w:after="0"/>
        <w:ind w:left="0"/>
        <w:jc w:val="both"/>
      </w:pPr>
      <w:r>
        <w:rPr>
          <w:rFonts w:ascii="Times New Roman"/>
          <w:b w:val="false"/>
          <w:i w:val="false"/>
          <w:color w:val="000000"/>
          <w:sz w:val="28"/>
        </w:rPr>
        <w:t xml:space="preserve">
      СПК руководствуется в своей деятельности правовыми нормами </w:t>
      </w:r>
      <w:r>
        <w:rPr>
          <w:rFonts w:ascii="Times New Roman"/>
          <w:b w:val="false"/>
          <w:i w:val="false"/>
          <w:color w:val="000000"/>
          <w:sz w:val="28"/>
        </w:rPr>
        <w:t>Гражданского кодекса</w:t>
      </w:r>
      <w:r>
        <w:rPr>
          <w:rFonts w:ascii="Times New Roman"/>
          <w:b w:val="false"/>
          <w:i w:val="false"/>
          <w:color w:val="000000"/>
          <w:sz w:val="28"/>
        </w:rPr>
        <w:t xml:space="preserve">, Налогового кодекса Республики Казахстан,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акционерных обществах", что обеспечивает правовую основу в деятельности.</w:t>
      </w:r>
    </w:p>
    <w:p>
      <w:pPr>
        <w:spacing w:after="0"/>
        <w:ind w:left="0"/>
        <w:jc w:val="both"/>
      </w:pPr>
      <w:r>
        <w:rPr>
          <w:rFonts w:ascii="Times New Roman"/>
          <w:b w:val="false"/>
          <w:i w:val="false"/>
          <w:color w:val="000000"/>
          <w:sz w:val="28"/>
        </w:rPr>
        <w:t>
      Хозяйственные факторы</w:t>
      </w:r>
    </w:p>
    <w:p>
      <w:pPr>
        <w:spacing w:after="0"/>
        <w:ind w:left="0"/>
        <w:jc w:val="both"/>
      </w:pPr>
      <w:r>
        <w:rPr>
          <w:rFonts w:ascii="Times New Roman"/>
          <w:b w:val="false"/>
          <w:i w:val="false"/>
          <w:color w:val="000000"/>
          <w:sz w:val="28"/>
        </w:rPr>
        <w:t>
      Благоприятная политика государства по отношению к национальным компаниям; последовательные экономические преобразования позволяющие обеспечивать рост ВРП области; поддержка стабильности собственной национальной валюты через регулирование процентной ставки и курса национальной валюты; количество денег в обращении; обеспечение уровня инфляции, безработицы, контроль над ценообразованием; государственная политика в области научно-технического прогресса; новые продукты (скорость обновления, источники идей); в целом будут оказывать положительное влияние на деятельность СПК.</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Стратегическим планом</w:t>
      </w:r>
      <w:r>
        <w:rPr>
          <w:rFonts w:ascii="Times New Roman"/>
          <w:b w:val="false"/>
          <w:i w:val="false"/>
          <w:color w:val="000000"/>
          <w:sz w:val="28"/>
        </w:rPr>
        <w:t xml:space="preserve"> развития Республики Казахстан до 2020 года,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по форсированному индустриально-инновационному развитию Республики Казахстан, </w:t>
      </w:r>
      <w:r>
        <w:rPr>
          <w:rFonts w:ascii="Times New Roman"/>
          <w:b w:val="false"/>
          <w:i w:val="false"/>
          <w:color w:val="000000"/>
          <w:sz w:val="28"/>
        </w:rPr>
        <w:t>Программой</w:t>
      </w:r>
      <w:r>
        <w:rPr>
          <w:rFonts w:ascii="Times New Roman"/>
          <w:b w:val="false"/>
          <w:i w:val="false"/>
          <w:color w:val="000000"/>
          <w:sz w:val="28"/>
        </w:rPr>
        <w:t xml:space="preserve"> по развитию агропромышленного комплекса в Республике Казахстан на 2013 – 2020 годы "Агробизнес – 2020", планируется увеличение, инвестиций в регионы, что позволит проводить планомерную инвестиционную политику, способствующую развитию приоритетных секторов экономики области.</w:t>
      </w:r>
    </w:p>
    <w:p>
      <w:pPr>
        <w:spacing w:after="0"/>
        <w:ind w:left="0"/>
        <w:jc w:val="both"/>
      </w:pPr>
      <w:r>
        <w:rPr>
          <w:rFonts w:ascii="Times New Roman"/>
          <w:b w:val="false"/>
          <w:i w:val="false"/>
          <w:color w:val="000000"/>
          <w:sz w:val="28"/>
        </w:rPr>
        <w:t xml:space="preserve">
      Технологические факторы      </w:t>
      </w:r>
    </w:p>
    <w:p>
      <w:pPr>
        <w:spacing w:after="0"/>
        <w:ind w:left="0"/>
        <w:jc w:val="both"/>
      </w:pPr>
      <w:r>
        <w:rPr>
          <w:rFonts w:ascii="Times New Roman"/>
          <w:b w:val="false"/>
          <w:i w:val="false"/>
          <w:color w:val="000000"/>
          <w:sz w:val="28"/>
        </w:rPr>
        <w:t xml:space="preserve">
      Стимулирование государством: повышение производительности в отраслях экономики; внедрение инновационных разработок и современных управленческих технологий; создание новых конкурентоспособных производств, модернизация (техническое перевооружение) действующих производств, затрат на научно-исследовательские и опытно-конструкторские работы из различных источников, защиты интеллектуальной собственности – создают благоприятные условия для СПК, как регионального института развития, по участию в привлечении новых технологий, осуществлении инновационной политики в регионе. </w:t>
      </w:r>
    </w:p>
    <w:p>
      <w:pPr>
        <w:spacing w:after="0"/>
        <w:ind w:left="0"/>
        <w:jc w:val="both"/>
      </w:pPr>
      <w:r>
        <w:rPr>
          <w:rFonts w:ascii="Times New Roman"/>
          <w:b w:val="false"/>
          <w:i w:val="false"/>
          <w:color w:val="000000"/>
          <w:sz w:val="28"/>
        </w:rPr>
        <w:t>
      Демографические факторы</w:t>
      </w:r>
    </w:p>
    <w:p>
      <w:pPr>
        <w:spacing w:after="0"/>
        <w:ind w:left="0"/>
        <w:jc w:val="both"/>
      </w:pPr>
      <w:r>
        <w:rPr>
          <w:rFonts w:ascii="Times New Roman"/>
          <w:b w:val="false"/>
          <w:i w:val="false"/>
          <w:color w:val="000000"/>
          <w:sz w:val="28"/>
        </w:rPr>
        <w:t>
      В области наблюдается стабильный рост рождаемости населения, сохраняется удачная конъюнктура возрастной структуры, в репродуктивном возрасте все еще находится значительная группа населения; сохраняющаяся эмиграция уже почти не определяет сути демографических процессов. В то же время, миграционная политика государства начинает давать демографические результаты (рост рождаемости, количества многодетных семей).</w:t>
      </w:r>
    </w:p>
    <w:p>
      <w:pPr>
        <w:spacing w:after="0"/>
        <w:ind w:left="0"/>
        <w:jc w:val="both"/>
      </w:pPr>
      <w:r>
        <w:rPr>
          <w:rFonts w:ascii="Times New Roman"/>
          <w:b w:val="false"/>
          <w:i w:val="false"/>
          <w:color w:val="000000"/>
          <w:sz w:val="28"/>
        </w:rPr>
        <w:t>
      Положительная инерция вышеназванного сочетания факторов в состоянии определять демографические процессы еще десятки лет.</w:t>
      </w:r>
    </w:p>
    <w:p>
      <w:pPr>
        <w:spacing w:after="0"/>
        <w:ind w:left="0"/>
        <w:jc w:val="both"/>
      </w:pPr>
      <w:r>
        <w:rPr>
          <w:rFonts w:ascii="Times New Roman"/>
          <w:b w:val="false"/>
          <w:i w:val="false"/>
          <w:color w:val="000000"/>
          <w:sz w:val="28"/>
        </w:rPr>
        <w:t>
      ЮКО традиционно отличается от других регионов Казахстана тем, что большая часть населения проживает в сельской местности. В области имеется 868 аулов, где проживает около 55% всего населения области. СПК планирует одно из направлений деятельности сконцентрировать в рамках развития агропромышлненного комплекса и сельхозпереработки.</w:t>
      </w:r>
    </w:p>
    <w:p>
      <w:pPr>
        <w:spacing w:after="0"/>
        <w:ind w:left="0"/>
        <w:jc w:val="both"/>
      </w:pPr>
      <w:r>
        <w:rPr>
          <w:rFonts w:ascii="Times New Roman"/>
          <w:b w:val="false"/>
          <w:i w:val="false"/>
          <w:color w:val="000000"/>
          <w:sz w:val="28"/>
        </w:rPr>
        <w:t>
      Экологические факторы</w:t>
      </w:r>
    </w:p>
    <w:p>
      <w:pPr>
        <w:spacing w:after="0"/>
        <w:ind w:left="0"/>
        <w:jc w:val="both"/>
      </w:pPr>
      <w:r>
        <w:rPr>
          <w:rFonts w:ascii="Times New Roman"/>
          <w:b w:val="false"/>
          <w:i w:val="false"/>
          <w:color w:val="000000"/>
          <w:sz w:val="28"/>
        </w:rPr>
        <w:t>
      В отдельных районах области сохраняется неблагополучная экологическая обстановка, связанная с наличием отходов, недостаточность принимаемых мер предприятиями по улучшению экологии, снижению вредных выбросов, неэффективной работой очистных сооружений. Рост объемов выбросов загрязняющих веществ в атмосферу, в основном, связан с развитием промышленного строительства, увеличением количества автотранспорта, невысоким качеством автомобильного топлива, несоблюдением стандартов охраны окружающей среды, нерешенными вопросами утилизации отходов производства.</w:t>
      </w:r>
    </w:p>
    <w:p>
      <w:pPr>
        <w:spacing w:after="0"/>
        <w:ind w:left="0"/>
        <w:jc w:val="both"/>
      </w:pPr>
      <w:r>
        <w:rPr>
          <w:rFonts w:ascii="Times New Roman"/>
          <w:b w:val="false"/>
          <w:i w:val="false"/>
          <w:color w:val="000000"/>
          <w:sz w:val="28"/>
        </w:rPr>
        <w:t>
      Данные условия могут повлиять на эффективность деятельности СПК и дочерних и зависимых организаций, осуществляющих свою деятельность на территории области.</w:t>
      </w:r>
    </w:p>
    <w:p>
      <w:pPr>
        <w:spacing w:after="0"/>
        <w:ind w:left="0"/>
        <w:jc w:val="both"/>
      </w:pPr>
      <w:r>
        <w:rPr>
          <w:rFonts w:ascii="Times New Roman"/>
          <w:b w:val="false"/>
          <w:i w:val="false"/>
          <w:color w:val="000000"/>
          <w:sz w:val="28"/>
        </w:rPr>
        <w:t>
      Анализ внутренней среды</w:t>
      </w:r>
    </w:p>
    <w:p>
      <w:pPr>
        <w:spacing w:after="0"/>
        <w:ind w:left="0"/>
        <w:jc w:val="both"/>
      </w:pPr>
      <w:r>
        <w:rPr>
          <w:rFonts w:ascii="Times New Roman"/>
          <w:b w:val="false"/>
          <w:i w:val="false"/>
          <w:color w:val="000000"/>
          <w:sz w:val="28"/>
        </w:rPr>
        <w:t>
      Основные этапы становления СПК</w:t>
      </w:r>
    </w:p>
    <w:p>
      <w:pPr>
        <w:spacing w:after="0"/>
        <w:ind w:left="0"/>
        <w:jc w:val="both"/>
      </w:pPr>
      <w:r>
        <w:rPr>
          <w:rFonts w:ascii="Times New Roman"/>
          <w:b w:val="false"/>
          <w:i w:val="false"/>
          <w:color w:val="000000"/>
          <w:sz w:val="28"/>
        </w:rPr>
        <w:t>
      В 2007 году в Казахстане были созданы семь СПК, в числе которых – АО "НК "СПК "Оңтүстік", действующая на территории Кызылординской, Южно-Казахстанской и Жамбылской областей.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РК от 31 марта 2010 года № 266 "О вопросах социально-предпринимательских корпораций" государственные пакеты акции всех СПК были распределены между областями и городами Астана, Алматы.</w:t>
      </w:r>
    </w:p>
    <w:p>
      <w:pPr>
        <w:spacing w:after="0"/>
        <w:ind w:left="0"/>
        <w:jc w:val="both"/>
      </w:pPr>
      <w:r>
        <w:rPr>
          <w:rFonts w:ascii="Times New Roman"/>
          <w:b w:val="false"/>
          <w:i w:val="false"/>
          <w:color w:val="000000"/>
          <w:sz w:val="28"/>
        </w:rPr>
        <w:t xml:space="preserve">
      С принятием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 марта 2011 года "О государственном имуществе" данные СПК были реорганизованы и в каждой области Казахстана и городах республиканского значения созданы социально-предпринимательские организации, в том числе АО "НК "СПК "Шымкент".</w:t>
      </w:r>
    </w:p>
    <w:p>
      <w:pPr>
        <w:spacing w:after="0"/>
        <w:ind w:left="0"/>
        <w:jc w:val="both"/>
      </w:pPr>
      <w:r>
        <w:rPr>
          <w:rFonts w:ascii="Times New Roman"/>
          <w:b w:val="false"/>
          <w:i w:val="false"/>
          <w:color w:val="000000"/>
          <w:sz w:val="28"/>
        </w:rPr>
        <w:t>
      СПК является коммерческой организацией, управляющей переданными ей государственными активами (земельные участки, права недропользования, объекты движимого и недвижимого имущества и пр.) путем эффективного их использования для получения прибыли, которая должна направляться на финансирование коммерческих и социальных проектов.</w:t>
      </w:r>
    </w:p>
    <w:p>
      <w:pPr>
        <w:spacing w:after="0"/>
        <w:ind w:left="0"/>
        <w:jc w:val="both"/>
      </w:pPr>
      <w:r>
        <w:rPr>
          <w:rFonts w:ascii="Times New Roman"/>
          <w:b w:val="false"/>
          <w:i w:val="false"/>
          <w:color w:val="000000"/>
          <w:sz w:val="28"/>
        </w:rPr>
        <w:t>
      Начальный этап в развитии СПК связан с решением организационных мероприятий, а также с осуществлением функций по реализации государственных программ и целевых государственных мероприятий:</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Программа</w:t>
      </w:r>
      <w:r>
        <w:rPr>
          <w:rFonts w:ascii="Times New Roman"/>
          <w:b w:val="false"/>
          <w:i w:val="false"/>
          <w:color w:val="000000"/>
          <w:sz w:val="28"/>
        </w:rPr>
        <w:t xml:space="preserve"> по модернизации жилищно–коммунального хозяйства Республики Казахстан на 2011–2020 годы, утвержденная постановлением Правительства Республики Казахстан от 30 апреля 2011 года № 473 (далее – Программа модернизации жилищно–коммунального хозяйства);</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Государственная программа занятости 2020</w:t>
      </w:r>
      <w:r>
        <w:rPr>
          <w:rFonts w:ascii="Times New Roman"/>
          <w:b w:val="false"/>
          <w:i w:val="false"/>
          <w:color w:val="000000"/>
          <w:sz w:val="28"/>
        </w:rPr>
        <w:t>, утвержденная постановлением Правительства Республики Казахстан от 31 марта 2011 года № 316 (далее – Программа занятости 2020);</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Программа</w:t>
      </w:r>
      <w:r>
        <w:rPr>
          <w:rFonts w:ascii="Times New Roman"/>
          <w:b w:val="false"/>
          <w:i w:val="false"/>
          <w:color w:val="000000"/>
          <w:sz w:val="28"/>
        </w:rPr>
        <w:t xml:space="preserve"> "Производительность 2020", утвержденная постановлением Правительства Республики Казахстан от 14 марта 2011 года № 254 (далее – Программа Производительности 2020);</w:t>
      </w:r>
    </w:p>
    <w:p>
      <w:pPr>
        <w:spacing w:after="0"/>
        <w:ind w:left="0"/>
        <w:jc w:val="both"/>
      </w:pPr>
      <w:r>
        <w:rPr>
          <w:rFonts w:ascii="Times New Roman"/>
          <w:b w:val="false"/>
          <w:i w:val="false"/>
          <w:color w:val="000000"/>
          <w:sz w:val="28"/>
        </w:rPr>
        <w:t>
      4) Комплекс мер по стабилизации цен на продовольственные товары;</w:t>
      </w:r>
    </w:p>
    <w:p>
      <w:pPr>
        <w:spacing w:after="0"/>
        <w:ind w:left="0"/>
        <w:jc w:val="both"/>
      </w:pPr>
      <w:r>
        <w:rPr>
          <w:rFonts w:ascii="Times New Roman"/>
          <w:b w:val="false"/>
          <w:i w:val="false"/>
          <w:color w:val="000000"/>
          <w:sz w:val="28"/>
        </w:rPr>
        <w:t xml:space="preserve">
      5) Содействие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форсированного индустриально-инновационного развития Республики Казахстан на 2010–2014 годы, утвержденной Указом Президента Республики Казахстан от 19 марта 2010 года № 958 (далее – Государственная программа форсированного индустриально-инновационного развития); </w:t>
      </w:r>
      <w:r>
        <w:rPr>
          <w:rFonts w:ascii="Times New Roman"/>
          <w:b w:val="false"/>
          <w:i w:val="false"/>
          <w:color w:val="000000"/>
          <w:sz w:val="28"/>
        </w:rPr>
        <w:t>"Дорожной карте бизнеса – 2020"</w:t>
      </w:r>
      <w:r>
        <w:rPr>
          <w:rFonts w:ascii="Times New Roman"/>
          <w:b w:val="false"/>
          <w:i w:val="false"/>
          <w:color w:val="000000"/>
          <w:sz w:val="28"/>
        </w:rPr>
        <w:t>, утвержденной постановлением Правительства Республики Казахстан от 13 апреля 2010 года № 301.</w:t>
      </w:r>
    </w:p>
    <w:p>
      <w:pPr>
        <w:spacing w:after="0"/>
        <w:ind w:left="0"/>
        <w:jc w:val="both"/>
      </w:pPr>
      <w:r>
        <w:rPr>
          <w:rFonts w:ascii="Times New Roman"/>
          <w:b w:val="false"/>
          <w:i w:val="false"/>
          <w:color w:val="000000"/>
          <w:sz w:val="28"/>
        </w:rPr>
        <w:t>
      Финансово–хозяйственная деятельность СПК</w:t>
      </w:r>
    </w:p>
    <w:p>
      <w:pPr>
        <w:spacing w:after="0"/>
        <w:ind w:left="0"/>
        <w:jc w:val="both"/>
      </w:pPr>
      <w:r>
        <w:rPr>
          <w:rFonts w:ascii="Times New Roman"/>
          <w:b w:val="false"/>
          <w:i w:val="false"/>
          <w:color w:val="000000"/>
          <w:sz w:val="28"/>
        </w:rPr>
        <w:t>
      СПК зарегистрировано в июле 2011 года, фактически осуществляет деятельность с ноября 2011 года, уставный капитал, в размере 1,0 млрд. тенге оплачен в апреле 2012 года.</w:t>
      </w:r>
    </w:p>
    <w:p>
      <w:pPr>
        <w:spacing w:after="0"/>
        <w:ind w:left="0"/>
        <w:jc w:val="both"/>
      </w:pPr>
      <w:r>
        <w:rPr>
          <w:rFonts w:ascii="Times New Roman"/>
          <w:b w:val="false"/>
          <w:i w:val="false"/>
          <w:color w:val="000000"/>
          <w:sz w:val="28"/>
        </w:rPr>
        <w:t>
      По результатам финансово-хозяйственной деятельности СПК за два месяца 2011 года доходы не были получены, убытки составили 5,56 млн. тенге, по итогам деятельности за 2012 год доходы составили 70,2 млн. тенге, расходы – 151,1 млн. тенге, убытки составили 80,9 млн. тенге.</w:t>
      </w:r>
    </w:p>
    <w:p>
      <w:pPr>
        <w:spacing w:after="0"/>
        <w:ind w:left="0"/>
        <w:jc w:val="both"/>
      </w:pPr>
      <w:r>
        <w:rPr>
          <w:rFonts w:ascii="Times New Roman"/>
          <w:b w:val="false"/>
          <w:i w:val="false"/>
          <w:color w:val="000000"/>
          <w:sz w:val="28"/>
        </w:rPr>
        <w:t>
      По итогам 2013 года чистая прибыль составила 10,165 млн. тенге, чистая прибыль на одного сотрудника составила 242,0 тыс. тенге (2012 год – 0 тыс. тенге). Объем инвестиционного портфеля на 1 января 2014 года составил 477 311,0 тыс. тенге, рентабельность инвестиций – 13,98%.</w:t>
      </w:r>
    </w:p>
    <w:p>
      <w:pPr>
        <w:spacing w:after="0"/>
        <w:ind w:left="0"/>
        <w:jc w:val="both"/>
      </w:pPr>
      <w:r>
        <w:rPr>
          <w:rFonts w:ascii="Times New Roman"/>
          <w:b w:val="false"/>
          <w:i w:val="false"/>
          <w:color w:val="000000"/>
          <w:sz w:val="28"/>
        </w:rPr>
        <w:t>
      Анализ основных финансовых результатов СПК показывает, что в настоящее время СПК переживает период становления и вовлечения в оборот передаваемых от государства активов.</w:t>
      </w:r>
    </w:p>
    <w:p>
      <w:pPr>
        <w:spacing w:after="0"/>
        <w:ind w:left="0"/>
        <w:jc w:val="both"/>
      </w:pPr>
      <w:r>
        <w:rPr>
          <w:rFonts w:ascii="Times New Roman"/>
          <w:b w:val="false"/>
          <w:i w:val="false"/>
          <w:color w:val="000000"/>
          <w:sz w:val="28"/>
        </w:rPr>
        <w:t>
      В настоящее время привлечение заемных средств финансовых институтов для реализации бизнес – проектов не производилось. Единственный источник финансирования деятельности СПК в отчетном периоде – средства областного бюджета, выделенные на пополнение уставного капитала и финансирование определенных инвестиционных проектов.</w:t>
      </w:r>
    </w:p>
    <w:p>
      <w:pPr>
        <w:spacing w:after="0"/>
        <w:ind w:left="0"/>
        <w:jc w:val="both"/>
      </w:pPr>
      <w:r>
        <w:rPr>
          <w:rFonts w:ascii="Times New Roman"/>
          <w:b w:val="false"/>
          <w:i w:val="false"/>
          <w:color w:val="000000"/>
          <w:sz w:val="28"/>
        </w:rPr>
        <w:t>
      Реализуемые проекты:</w:t>
      </w:r>
    </w:p>
    <w:p>
      <w:pPr>
        <w:spacing w:after="0"/>
        <w:ind w:left="0"/>
        <w:jc w:val="both"/>
      </w:pPr>
      <w:r>
        <w:rPr>
          <w:rFonts w:ascii="Times New Roman"/>
          <w:b w:val="false"/>
          <w:i w:val="false"/>
          <w:color w:val="000000"/>
          <w:sz w:val="28"/>
        </w:rPr>
        <w:t>
      1) строительство крытого бассейна в санатории "Сарыагаш" (192,847 млн. тенге);</w:t>
      </w:r>
    </w:p>
    <w:p>
      <w:pPr>
        <w:spacing w:after="0"/>
        <w:ind w:left="0"/>
        <w:jc w:val="both"/>
      </w:pPr>
      <w:r>
        <w:rPr>
          <w:rFonts w:ascii="Times New Roman"/>
          <w:b w:val="false"/>
          <w:i w:val="false"/>
          <w:color w:val="000000"/>
          <w:sz w:val="28"/>
        </w:rPr>
        <w:t>
      2) бурение скважины минеральной воды в санатории "Сарыагаш" (62,469 млн. тенге);</w:t>
      </w:r>
    </w:p>
    <w:p>
      <w:pPr>
        <w:spacing w:after="0"/>
        <w:ind w:left="0"/>
        <w:jc w:val="both"/>
      </w:pPr>
      <w:r>
        <w:rPr>
          <w:rFonts w:ascii="Times New Roman"/>
          <w:b w:val="false"/>
          <w:i w:val="false"/>
          <w:color w:val="000000"/>
          <w:sz w:val="28"/>
        </w:rPr>
        <w:t>
      3) строительство 8 коттеджей в санатории "Бирколик" (50,9 млн. тенге);</w:t>
      </w:r>
    </w:p>
    <w:p>
      <w:pPr>
        <w:spacing w:after="0"/>
        <w:ind w:left="0"/>
        <w:jc w:val="both"/>
      </w:pPr>
      <w:r>
        <w:rPr>
          <w:rFonts w:ascii="Times New Roman"/>
          <w:b w:val="false"/>
          <w:i w:val="false"/>
          <w:color w:val="000000"/>
          <w:sz w:val="28"/>
        </w:rPr>
        <w:t>
      4) выращивание зерновых и масличных культур на площади 2 500 га в товарищество с ограниченной ответственностью "Алтынтобе" (47 млн. тенге).</w:t>
      </w:r>
    </w:p>
    <w:p>
      <w:pPr>
        <w:spacing w:after="0"/>
        <w:ind w:left="0"/>
        <w:jc w:val="both"/>
      </w:pPr>
      <w:r>
        <w:rPr>
          <w:rFonts w:ascii="Times New Roman"/>
          <w:b w:val="false"/>
          <w:i w:val="false"/>
          <w:color w:val="000000"/>
          <w:sz w:val="28"/>
        </w:rPr>
        <w:t>
      Прорабатываются вопросы финансирования и реализации новых проектов:</w:t>
      </w:r>
    </w:p>
    <w:p>
      <w:pPr>
        <w:spacing w:after="0"/>
        <w:ind w:left="0"/>
        <w:jc w:val="both"/>
      </w:pPr>
      <w:r>
        <w:rPr>
          <w:rFonts w:ascii="Times New Roman"/>
          <w:b w:val="false"/>
          <w:i w:val="false"/>
          <w:color w:val="000000"/>
          <w:sz w:val="28"/>
        </w:rPr>
        <w:t>
      1) "Строительство торгово – логистического центра в г. Шымкент";</w:t>
      </w:r>
    </w:p>
    <w:p>
      <w:pPr>
        <w:spacing w:after="0"/>
        <w:ind w:left="0"/>
        <w:jc w:val="both"/>
      </w:pPr>
      <w:r>
        <w:rPr>
          <w:rFonts w:ascii="Times New Roman"/>
          <w:b w:val="false"/>
          <w:i w:val="false"/>
          <w:color w:val="000000"/>
          <w:sz w:val="28"/>
        </w:rPr>
        <w:t>
      2) "строительство агро – индустриальной зоны";</w:t>
      </w:r>
    </w:p>
    <w:p>
      <w:pPr>
        <w:spacing w:after="0"/>
        <w:ind w:left="0"/>
        <w:jc w:val="both"/>
      </w:pPr>
      <w:r>
        <w:rPr>
          <w:rFonts w:ascii="Times New Roman"/>
          <w:b w:val="false"/>
          <w:i w:val="false"/>
          <w:color w:val="000000"/>
          <w:sz w:val="28"/>
        </w:rPr>
        <w:t>
      3) "развитие плодового садоводства"</w:t>
      </w:r>
    </w:p>
    <w:p>
      <w:pPr>
        <w:spacing w:after="0"/>
        <w:ind w:left="0"/>
        <w:jc w:val="both"/>
      </w:pPr>
      <w:r>
        <w:rPr>
          <w:rFonts w:ascii="Times New Roman"/>
          <w:b w:val="false"/>
          <w:i w:val="false"/>
          <w:color w:val="000000"/>
          <w:sz w:val="28"/>
        </w:rPr>
        <w:t>
      4) "создание питомника по выращиванию саженцев плодовых культур";</w:t>
      </w:r>
    </w:p>
    <w:p>
      <w:pPr>
        <w:spacing w:after="0"/>
        <w:ind w:left="0"/>
        <w:jc w:val="both"/>
      </w:pPr>
      <w:r>
        <w:rPr>
          <w:rFonts w:ascii="Times New Roman"/>
          <w:b w:val="false"/>
          <w:i w:val="false"/>
          <w:color w:val="000000"/>
          <w:sz w:val="28"/>
        </w:rPr>
        <w:t>
      5) "откормочная площадка и молочно – товарная ферма"</w:t>
      </w:r>
    </w:p>
    <w:p>
      <w:pPr>
        <w:spacing w:after="0"/>
        <w:ind w:left="0"/>
        <w:jc w:val="both"/>
      </w:pPr>
      <w:r>
        <w:rPr>
          <w:rFonts w:ascii="Times New Roman"/>
          <w:b w:val="false"/>
          <w:i w:val="false"/>
          <w:color w:val="000000"/>
          <w:sz w:val="28"/>
        </w:rPr>
        <w:t>
      6) "коттеджный городок "Бозарык".</w:t>
      </w:r>
    </w:p>
    <w:p>
      <w:pPr>
        <w:spacing w:after="0"/>
        <w:ind w:left="0"/>
        <w:jc w:val="both"/>
      </w:pPr>
      <w:r>
        <w:rPr>
          <w:rFonts w:ascii="Times New Roman"/>
          <w:b w:val="false"/>
          <w:i w:val="false"/>
          <w:color w:val="000000"/>
          <w:sz w:val="28"/>
        </w:rPr>
        <w:t>
      Меры по финансовому оздоровлению СПК.</w:t>
      </w:r>
    </w:p>
    <w:p>
      <w:pPr>
        <w:spacing w:after="0"/>
        <w:ind w:left="0"/>
        <w:jc w:val="both"/>
      </w:pPr>
      <w:r>
        <w:rPr>
          <w:rFonts w:ascii="Times New Roman"/>
          <w:b w:val="false"/>
          <w:i w:val="false"/>
          <w:color w:val="000000"/>
          <w:sz w:val="28"/>
        </w:rPr>
        <w:t>
      На сегодняшний день у СПК только формируются источники дохода, так как на первоначальном этапе решаются организационные вопросы (вопросы реорганизации), а также идет подготовка инвестиционных проектов и улучшение менеджмента в дочерних и зависимых компаниях, переданных в доверительное управление, что в будущем образует источники доходов в виде дивидендов и вознаграждений.</w:t>
      </w:r>
    </w:p>
    <w:p>
      <w:pPr>
        <w:spacing w:after="0"/>
        <w:ind w:left="0"/>
        <w:jc w:val="both"/>
      </w:pPr>
      <w:r>
        <w:rPr>
          <w:rFonts w:ascii="Times New Roman"/>
          <w:b w:val="false"/>
          <w:i w:val="false"/>
          <w:color w:val="000000"/>
          <w:sz w:val="28"/>
        </w:rPr>
        <w:t>
      Для оздоровления финансовой системы разработан комплекс мер, которые направлены на следующее:</w:t>
      </w:r>
    </w:p>
    <w:p>
      <w:pPr>
        <w:spacing w:after="0"/>
        <w:ind w:left="0"/>
        <w:jc w:val="both"/>
      </w:pPr>
      <w:r>
        <w:rPr>
          <w:rFonts w:ascii="Times New Roman"/>
          <w:b w:val="false"/>
          <w:i w:val="false"/>
          <w:color w:val="000000"/>
          <w:sz w:val="28"/>
        </w:rPr>
        <w:t>
      1) оздоровление качества инвестиционного портфеля и улучшение требований по достаточности собственного капитала;</w:t>
      </w:r>
    </w:p>
    <w:p>
      <w:pPr>
        <w:spacing w:after="0"/>
        <w:ind w:left="0"/>
        <w:jc w:val="both"/>
      </w:pPr>
      <w:r>
        <w:rPr>
          <w:rFonts w:ascii="Times New Roman"/>
          <w:b w:val="false"/>
          <w:i w:val="false"/>
          <w:color w:val="000000"/>
          <w:sz w:val="28"/>
        </w:rPr>
        <w:t>
      2) улучшение подбора стратегических партнеров и формирование полного портфеля заказов;</w:t>
      </w:r>
    </w:p>
    <w:p>
      <w:pPr>
        <w:spacing w:after="0"/>
        <w:ind w:left="0"/>
        <w:jc w:val="both"/>
      </w:pPr>
      <w:r>
        <w:rPr>
          <w:rFonts w:ascii="Times New Roman"/>
          <w:b w:val="false"/>
          <w:i w:val="false"/>
          <w:color w:val="000000"/>
          <w:sz w:val="28"/>
        </w:rPr>
        <w:t>
      3) применение инструментов дивидендной политики;</w:t>
      </w:r>
    </w:p>
    <w:p>
      <w:pPr>
        <w:spacing w:after="0"/>
        <w:ind w:left="0"/>
        <w:jc w:val="both"/>
      </w:pPr>
      <w:r>
        <w:rPr>
          <w:rFonts w:ascii="Times New Roman"/>
          <w:b w:val="false"/>
          <w:i w:val="false"/>
          <w:color w:val="000000"/>
          <w:sz w:val="28"/>
        </w:rPr>
        <w:t>
      4) применение государственных инструментов поддержки бизнеса по ДКБ и другим программам;</w:t>
      </w:r>
    </w:p>
    <w:p>
      <w:pPr>
        <w:spacing w:after="0"/>
        <w:ind w:left="0"/>
        <w:jc w:val="both"/>
      </w:pPr>
      <w:r>
        <w:rPr>
          <w:rFonts w:ascii="Times New Roman"/>
          <w:b w:val="false"/>
          <w:i w:val="false"/>
          <w:color w:val="000000"/>
          <w:sz w:val="28"/>
        </w:rPr>
        <w:t>
      5) снижение рисков в инвестиционной деятельности и обоснованность потребности в ресурсах;</w:t>
      </w:r>
    </w:p>
    <w:p>
      <w:pPr>
        <w:spacing w:after="0"/>
        <w:ind w:left="0"/>
        <w:jc w:val="both"/>
      </w:pPr>
      <w:r>
        <w:rPr>
          <w:rFonts w:ascii="Times New Roman"/>
          <w:b w:val="false"/>
          <w:i w:val="false"/>
          <w:color w:val="000000"/>
          <w:sz w:val="28"/>
        </w:rPr>
        <w:t>
      6) рациональное использование внутренних ресурсов Общества снижение затратных статей бюджета;</w:t>
      </w:r>
    </w:p>
    <w:p>
      <w:pPr>
        <w:spacing w:after="0"/>
        <w:ind w:left="0"/>
        <w:jc w:val="both"/>
      </w:pPr>
      <w:r>
        <w:rPr>
          <w:rFonts w:ascii="Times New Roman"/>
          <w:b w:val="false"/>
          <w:i w:val="false"/>
          <w:color w:val="000000"/>
          <w:sz w:val="28"/>
        </w:rPr>
        <w:t>
      7) поддержку со стороны акционера.</w:t>
      </w:r>
    </w:p>
    <w:p>
      <w:pPr>
        <w:spacing w:after="0"/>
        <w:ind w:left="0"/>
        <w:jc w:val="both"/>
      </w:pPr>
      <w:r>
        <w:rPr>
          <w:rFonts w:ascii="Times New Roman"/>
          <w:b w:val="false"/>
          <w:i w:val="false"/>
          <w:color w:val="000000"/>
          <w:sz w:val="28"/>
        </w:rPr>
        <w:t>
      Существует резерв по увеличению прибыльности связанный с оптимизацией направлений деятельности влияющих на повышение эффективности:</w:t>
      </w:r>
    </w:p>
    <w:p>
      <w:pPr>
        <w:spacing w:after="0"/>
        <w:ind w:left="0"/>
        <w:jc w:val="both"/>
      </w:pPr>
      <w:r>
        <w:rPr>
          <w:rFonts w:ascii="Times New Roman"/>
          <w:b w:val="false"/>
          <w:i w:val="false"/>
          <w:color w:val="000000"/>
          <w:sz w:val="28"/>
        </w:rPr>
        <w:t>
      1) оптимизация штата и структуры;</w:t>
      </w:r>
    </w:p>
    <w:p>
      <w:pPr>
        <w:spacing w:after="0"/>
        <w:ind w:left="0"/>
        <w:jc w:val="both"/>
      </w:pPr>
      <w:r>
        <w:rPr>
          <w:rFonts w:ascii="Times New Roman"/>
          <w:b w:val="false"/>
          <w:i w:val="false"/>
          <w:color w:val="000000"/>
          <w:sz w:val="28"/>
        </w:rPr>
        <w:t>
      2) оптимизация расходов;</w:t>
      </w:r>
    </w:p>
    <w:p>
      <w:pPr>
        <w:spacing w:after="0"/>
        <w:ind w:left="0"/>
        <w:jc w:val="both"/>
      </w:pPr>
      <w:r>
        <w:rPr>
          <w:rFonts w:ascii="Times New Roman"/>
          <w:b w:val="false"/>
          <w:i w:val="false"/>
          <w:color w:val="000000"/>
          <w:sz w:val="28"/>
        </w:rPr>
        <w:t>
      3) реструктуризация активов.</w:t>
      </w:r>
    </w:p>
    <w:p>
      <w:pPr>
        <w:spacing w:after="0"/>
        <w:ind w:left="0"/>
        <w:jc w:val="both"/>
      </w:pPr>
      <w:r>
        <w:rPr>
          <w:rFonts w:ascii="Times New Roman"/>
          <w:b w:val="false"/>
          <w:i w:val="false"/>
          <w:color w:val="000000"/>
          <w:sz w:val="28"/>
        </w:rPr>
        <w:t xml:space="preserve">
      Предпринимаемые меры позволят стабилизировать источники доходов в виде дивидендов (от дочерних предприятий) и вознаграждений (по заемным операциям). Выход на уровень прибыльности планируется в 2013 году, с последующим ежегодным увеличением чистой прибыли. </w:t>
      </w:r>
    </w:p>
    <w:p>
      <w:pPr>
        <w:spacing w:after="0"/>
        <w:ind w:left="0"/>
        <w:jc w:val="both"/>
      </w:pPr>
      <w:r>
        <w:rPr>
          <w:rFonts w:ascii="Times New Roman"/>
          <w:b w:val="false"/>
          <w:i w:val="false"/>
          <w:color w:val="000000"/>
          <w:sz w:val="28"/>
        </w:rPr>
        <w:t>
      Управление активами</w:t>
      </w:r>
    </w:p>
    <w:p>
      <w:pPr>
        <w:spacing w:after="0"/>
        <w:ind w:left="0"/>
        <w:jc w:val="both"/>
      </w:pPr>
      <w:r>
        <w:rPr>
          <w:rFonts w:ascii="Times New Roman"/>
          <w:b w:val="false"/>
          <w:i w:val="false"/>
          <w:color w:val="000000"/>
          <w:sz w:val="28"/>
        </w:rPr>
        <w:t xml:space="preserve">
      Управление дочерними и зависимыми организациями осуществляется СПК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 Советы директоров и Наблюдательные советы дочерних и зависимых организаций включены сотрудники общества.</w:t>
      </w:r>
    </w:p>
    <w:p>
      <w:pPr>
        <w:spacing w:after="0"/>
        <w:ind w:left="0"/>
        <w:jc w:val="both"/>
      </w:pPr>
      <w:r>
        <w:rPr>
          <w:rFonts w:ascii="Times New Roman"/>
          <w:b w:val="false"/>
          <w:i w:val="false"/>
          <w:color w:val="000000"/>
          <w:sz w:val="28"/>
        </w:rPr>
        <w:t>
      Такая организация взаимодействия дочерних и зависимых предприятий и общества оставляет предприятиям достаточную свободу при ведении финансово-хозяйственной деятельности, в то же время не освобождает их от подконтрольного статуса по вопросам планирования и принятия стратегических решений.</w:t>
      </w:r>
    </w:p>
    <w:p>
      <w:pPr>
        <w:spacing w:after="0"/>
        <w:ind w:left="0"/>
        <w:jc w:val="both"/>
      </w:pPr>
      <w:r>
        <w:rPr>
          <w:rFonts w:ascii="Times New Roman"/>
          <w:b w:val="false"/>
          <w:i w:val="false"/>
          <w:color w:val="000000"/>
          <w:sz w:val="28"/>
        </w:rPr>
        <w:t xml:space="preserve">
      На сегодня СПК управляет активами реорганизованного СПК "Оңтүстік" на основе договора доверительного управления, которые в скором времени планируется через коммунальную собственность передать в виде пополнения уставного капитала СПК.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25 декабря 2008 года "О конкуренции" проводятся операции по передачи части активов в конкурентную среду, части в собственность СПК.</w:t>
      </w:r>
    </w:p>
    <w:p>
      <w:pPr>
        <w:spacing w:after="0"/>
        <w:ind w:left="0"/>
        <w:jc w:val="both"/>
      </w:pPr>
      <w:r>
        <w:rPr>
          <w:rFonts w:ascii="Times New Roman"/>
          <w:b w:val="false"/>
          <w:i w:val="false"/>
          <w:color w:val="000000"/>
          <w:sz w:val="28"/>
        </w:rPr>
        <w:t>
      Для повышения прибыльности работы активов СПК проанализированы итоги финансовых результатов за 2013 год, а также составлен план роста показателей прибыли на 2014 и последующие годы.</w:t>
      </w:r>
    </w:p>
    <w:p>
      <w:pPr>
        <w:spacing w:after="0"/>
        <w:ind w:left="0"/>
        <w:jc w:val="both"/>
      </w:pPr>
      <w:r>
        <w:rPr>
          <w:rFonts w:ascii="Times New Roman"/>
          <w:b w:val="false"/>
          <w:i w:val="false"/>
          <w:color w:val="000000"/>
          <w:sz w:val="28"/>
        </w:rPr>
        <w:t>
      Предпринимаемые меры позволят в 2014 году увеличить прибыль группы компаний до 101 млн. тенге, с коэффициентом возврата на капитал 5,8 %, в 2015 году суммарная прибыль предполагается в сумме 178 млн. тенге.</w:t>
      </w:r>
    </w:p>
    <w:p>
      <w:pPr>
        <w:spacing w:after="0"/>
        <w:ind w:left="0"/>
        <w:jc w:val="both"/>
      </w:pPr>
      <w:r>
        <w:rPr>
          <w:rFonts w:ascii="Times New Roman"/>
          <w:b w:val="false"/>
          <w:i w:val="false"/>
          <w:color w:val="000000"/>
          <w:sz w:val="28"/>
        </w:rPr>
        <w:t>
      По активам, задействованным в сфере сельского хозяйства, планируется повышение урожайности за счет соблюдения аграрных технологий, а также внедрения новых методов управления.</w:t>
      </w:r>
    </w:p>
    <w:p>
      <w:pPr>
        <w:spacing w:after="0"/>
        <w:ind w:left="0"/>
        <w:jc w:val="both"/>
      </w:pPr>
      <w:r>
        <w:rPr>
          <w:rFonts w:ascii="Times New Roman"/>
          <w:b w:val="false"/>
          <w:i w:val="false"/>
          <w:color w:val="000000"/>
          <w:sz w:val="28"/>
        </w:rPr>
        <w:t>
      По проектным организациям проводится усиление в сфере менеджмента и управления затратами, а также увеличение доли на рынке инжиниринговых услуг.</w:t>
      </w:r>
    </w:p>
    <w:p>
      <w:pPr>
        <w:spacing w:after="0"/>
        <w:ind w:left="0"/>
        <w:jc w:val="both"/>
      </w:pPr>
      <w:r>
        <w:rPr>
          <w:rFonts w:ascii="Times New Roman"/>
          <w:b w:val="false"/>
          <w:i w:val="false"/>
          <w:color w:val="000000"/>
          <w:sz w:val="28"/>
        </w:rPr>
        <w:t>
      В соответствии с новыми подходами в политике управления государственными активами, с организациями с государственным участием будет исполняться работа по анализу сфер деятельности и определению перечня предприятий, деятельность которых носит коммерчески ориентированный характер.</w:t>
      </w:r>
    </w:p>
    <w:p>
      <w:pPr>
        <w:spacing w:after="0"/>
        <w:ind w:left="0"/>
        <w:jc w:val="both"/>
      </w:pPr>
      <w:r>
        <w:rPr>
          <w:rFonts w:ascii="Times New Roman"/>
          <w:b w:val="false"/>
          <w:i w:val="false"/>
          <w:color w:val="000000"/>
          <w:sz w:val="28"/>
        </w:rPr>
        <w:t>
      Компании, функционирующие в сферах с развитой конкуренцией, могут подлежать продаже, с организациями с государственным участием будет проведена работа по возможности передачи их в СПК.</w:t>
      </w:r>
    </w:p>
    <w:p>
      <w:pPr>
        <w:spacing w:after="0"/>
        <w:ind w:left="0"/>
        <w:jc w:val="both"/>
      </w:pPr>
      <w:r>
        <w:rPr>
          <w:rFonts w:ascii="Times New Roman"/>
          <w:b w:val="false"/>
          <w:i w:val="false"/>
          <w:color w:val="000000"/>
          <w:sz w:val="28"/>
        </w:rPr>
        <w:t>
      Коммерчески ориентированные предприятия, активы, находящиеся в коммунальной собственности, будут подлежать передаче под управление социально-предпринимательских корпораций для проведения реабилитации и передачи в конкурентную среду, при этом акционером будет производиться запланировано финансирование реабилитации передаваемых активов.</w:t>
      </w:r>
    </w:p>
    <w:p>
      <w:pPr>
        <w:spacing w:after="0"/>
        <w:ind w:left="0"/>
        <w:jc w:val="both"/>
      </w:pPr>
      <w:r>
        <w:rPr>
          <w:rFonts w:ascii="Times New Roman"/>
          <w:b w:val="false"/>
          <w:i w:val="false"/>
          <w:color w:val="000000"/>
          <w:sz w:val="28"/>
        </w:rPr>
        <w:t>
      Система корпоративного управления СПК</w:t>
      </w:r>
    </w:p>
    <w:p>
      <w:pPr>
        <w:spacing w:after="0"/>
        <w:ind w:left="0"/>
        <w:jc w:val="both"/>
      </w:pPr>
      <w:r>
        <w:rPr>
          <w:rFonts w:ascii="Times New Roman"/>
          <w:b w:val="false"/>
          <w:i w:val="false"/>
          <w:color w:val="000000"/>
          <w:sz w:val="28"/>
        </w:rPr>
        <w:t>
      Структура управления СПК выстроена в виде иерархической системы, в основе которой лежит "вертикальная" модель управления, основанная на подчиненности нижестоящих субъектов управления вышестоящим.</w:t>
      </w:r>
    </w:p>
    <w:p>
      <w:pPr>
        <w:spacing w:after="0"/>
        <w:ind w:left="0"/>
        <w:jc w:val="both"/>
      </w:pPr>
      <w:r>
        <w:rPr>
          <w:rFonts w:ascii="Times New Roman"/>
          <w:b w:val="false"/>
          <w:i w:val="false"/>
          <w:color w:val="000000"/>
          <w:sz w:val="28"/>
        </w:rPr>
        <w:t>
      Система корпоративного управления в СПК реализуется, с одной стороны, через Совет директоров, в состав которого входят представители акционера и независимые директоры, с другой стороны, через управление специализированными дочерними организациями и портфельными компаниями, создаваемыми с участием СПК, путем участия в их органах управления.</w:t>
      </w:r>
    </w:p>
    <w:p>
      <w:pPr>
        <w:spacing w:after="0"/>
        <w:ind w:left="0"/>
        <w:jc w:val="both"/>
      </w:pPr>
      <w:r>
        <w:rPr>
          <w:rFonts w:ascii="Times New Roman"/>
          <w:b w:val="false"/>
          <w:i w:val="false"/>
          <w:color w:val="000000"/>
          <w:sz w:val="28"/>
        </w:rPr>
        <w:t xml:space="preserve">
      Органами управления СПК являются: единственный акционер (общее собрание акционеров) – высший орган; совет директоров – орган управления; правление – исполнительный орган; служба внутреннего аудита – контрольный орган. Взаимосвязь между этими органами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уставом СПК.</w:t>
      </w:r>
    </w:p>
    <w:p>
      <w:pPr>
        <w:spacing w:after="0"/>
        <w:ind w:left="0"/>
        <w:jc w:val="both"/>
      </w:pPr>
      <w:r>
        <w:rPr>
          <w:rFonts w:ascii="Times New Roman"/>
          <w:b w:val="false"/>
          <w:i w:val="false"/>
          <w:color w:val="000000"/>
          <w:sz w:val="28"/>
        </w:rPr>
        <w:t>
      Корпоративное управление в СПК основано на принципе взаимной защиты прав и интересов акционеров, СПК и дочерних организаций и направлено на улучшение эффективности производственной и финансовой деятельности СПК.</w:t>
      </w:r>
    </w:p>
    <w:p>
      <w:pPr>
        <w:spacing w:after="0"/>
        <w:ind w:left="0"/>
        <w:jc w:val="both"/>
      </w:pPr>
      <w:r>
        <w:rPr>
          <w:rFonts w:ascii="Times New Roman"/>
          <w:b w:val="false"/>
          <w:i w:val="false"/>
          <w:color w:val="000000"/>
          <w:sz w:val="28"/>
        </w:rPr>
        <w:t>
      Акционер имеет права, предусмотренные действующим в республике законодательством и уставом: участвует в управлении, делегирует представителей в Совет директоров, получает полную производственную и финансовую отчетность, через принятия Советом директоров решений, выражает политику акционера по управлению и развитию деятельности СПК.</w:t>
      </w:r>
    </w:p>
    <w:p>
      <w:pPr>
        <w:spacing w:after="0"/>
        <w:ind w:left="0"/>
        <w:jc w:val="both"/>
      </w:pPr>
      <w:r>
        <w:rPr>
          <w:rFonts w:ascii="Times New Roman"/>
          <w:b w:val="false"/>
          <w:i w:val="false"/>
          <w:color w:val="000000"/>
          <w:sz w:val="28"/>
        </w:rPr>
        <w:t>
      Акционер имеет право, для защиты своих законных интересов в случае совершения органами СПК действий, нарушающих нормы законодательства и Устава, принимать меры в порядке, предусмотренном законодательством.</w:t>
      </w:r>
    </w:p>
    <w:p>
      <w:pPr>
        <w:spacing w:after="0"/>
        <w:ind w:left="0"/>
        <w:jc w:val="both"/>
      </w:pPr>
      <w:r>
        <w:rPr>
          <w:rFonts w:ascii="Times New Roman"/>
          <w:b w:val="false"/>
          <w:i w:val="false"/>
          <w:color w:val="000000"/>
          <w:sz w:val="28"/>
        </w:rPr>
        <w:t>
      Служба внутреннего аудита создана в целях осуществления контроля за финансово-хозяйственной деятельностью СПК и функционированием системы внутреннего контроля, проведения внутреннего аудита и представления объективной оценки состояния и рекомендаций по ее совершенствованию.</w:t>
      </w:r>
    </w:p>
    <w:p>
      <w:pPr>
        <w:spacing w:after="0"/>
        <w:ind w:left="0"/>
        <w:jc w:val="both"/>
      </w:pPr>
      <w:r>
        <w:rPr>
          <w:rFonts w:ascii="Times New Roman"/>
          <w:b w:val="false"/>
          <w:i w:val="false"/>
          <w:color w:val="000000"/>
          <w:sz w:val="28"/>
        </w:rPr>
        <w:t>
      Внешняя организационная структура – совокупность дочерних организаций и зависимых организаций, созданных и функционирующих с целью эффективного достижения стратегических целей и задач, по отношению к которым СПК является правообладателем либо портфельным инвестором.</w:t>
      </w:r>
    </w:p>
    <w:p>
      <w:pPr>
        <w:spacing w:after="0"/>
        <w:ind w:left="0"/>
        <w:jc w:val="both"/>
      </w:pPr>
      <w:r>
        <w:rPr>
          <w:rFonts w:ascii="Times New Roman"/>
          <w:b w:val="false"/>
          <w:i w:val="false"/>
          <w:color w:val="000000"/>
          <w:sz w:val="28"/>
        </w:rPr>
        <w:t>
      Совместные предприятия создаются СПК для реализации конкретных бизнес проектов, в том числе совместно с бизнес партнерами (например: в реализации проектов в сфере недропользования).</w:t>
      </w:r>
    </w:p>
    <w:p>
      <w:pPr>
        <w:spacing w:after="0"/>
        <w:ind w:left="0"/>
        <w:jc w:val="both"/>
      </w:pPr>
      <w:r>
        <w:rPr>
          <w:rFonts w:ascii="Times New Roman"/>
          <w:b w:val="false"/>
          <w:i w:val="false"/>
          <w:color w:val="000000"/>
          <w:sz w:val="28"/>
        </w:rPr>
        <w:t>
      Развитие корпоративного управления будет осуществляться через применение принципов:</w:t>
      </w:r>
    </w:p>
    <w:p>
      <w:pPr>
        <w:spacing w:after="0"/>
        <w:ind w:left="0"/>
        <w:jc w:val="both"/>
      </w:pPr>
      <w:r>
        <w:rPr>
          <w:rFonts w:ascii="Times New Roman"/>
          <w:b w:val="false"/>
          <w:i w:val="false"/>
          <w:color w:val="000000"/>
          <w:sz w:val="28"/>
        </w:rPr>
        <w:t>
      1) системы управления рисками;</w:t>
      </w:r>
    </w:p>
    <w:p>
      <w:pPr>
        <w:spacing w:after="0"/>
        <w:ind w:left="0"/>
        <w:jc w:val="both"/>
      </w:pPr>
      <w:r>
        <w:rPr>
          <w:rFonts w:ascii="Times New Roman"/>
          <w:b w:val="false"/>
          <w:i w:val="false"/>
          <w:color w:val="000000"/>
          <w:sz w:val="28"/>
        </w:rPr>
        <w:t>
      2) корпоративной отчетности;</w:t>
      </w:r>
    </w:p>
    <w:p>
      <w:pPr>
        <w:spacing w:after="0"/>
        <w:ind w:left="0"/>
        <w:jc w:val="both"/>
      </w:pPr>
      <w:r>
        <w:rPr>
          <w:rFonts w:ascii="Times New Roman"/>
          <w:b w:val="false"/>
          <w:i w:val="false"/>
          <w:color w:val="000000"/>
          <w:sz w:val="28"/>
        </w:rPr>
        <w:t>
      3) системной работы Советов Директоров;</w:t>
      </w:r>
    </w:p>
    <w:p>
      <w:pPr>
        <w:spacing w:after="0"/>
        <w:ind w:left="0"/>
        <w:jc w:val="both"/>
      </w:pPr>
      <w:r>
        <w:rPr>
          <w:rFonts w:ascii="Times New Roman"/>
          <w:b w:val="false"/>
          <w:i w:val="false"/>
          <w:color w:val="000000"/>
          <w:sz w:val="28"/>
        </w:rPr>
        <w:t>
      4) мониторинга инвестиционных проектов и дочерних организаций.</w:t>
      </w:r>
    </w:p>
    <w:p>
      <w:pPr>
        <w:spacing w:after="0"/>
        <w:ind w:left="0"/>
        <w:jc w:val="both"/>
      </w:pPr>
      <w:r>
        <w:rPr>
          <w:rFonts w:ascii="Times New Roman"/>
          <w:b w:val="false"/>
          <w:i w:val="false"/>
          <w:color w:val="000000"/>
          <w:sz w:val="28"/>
        </w:rPr>
        <w:t>
      СПК проводит работу по внедрению и совершенствованию наилучших практик корпоративного управления, как в самой компании, так и в дочерних и зависимых организациях. Для полной реализации всех преимуществ корпоративного управления СПК осуществляется внедрение единого унифицированного пакета нормативных типовых внутренних документов, разработанных на основе стандартов и эталонов.</w:t>
      </w:r>
    </w:p>
    <w:p>
      <w:pPr>
        <w:spacing w:after="0"/>
        <w:ind w:left="0"/>
        <w:jc w:val="both"/>
      </w:pPr>
      <w:r>
        <w:rPr>
          <w:rFonts w:ascii="Times New Roman"/>
          <w:b w:val="false"/>
          <w:i w:val="false"/>
          <w:color w:val="000000"/>
          <w:sz w:val="28"/>
        </w:rPr>
        <w:t>
      Требования ответственности СПК по отношению к дочерним и зависимым организациям исполняется путем реализации инвестиционных проектов, финансовой поддержки направленной на дальнейшее развитие активов.</w:t>
      </w:r>
    </w:p>
    <w:p>
      <w:pPr>
        <w:spacing w:after="0"/>
        <w:ind w:left="0"/>
        <w:jc w:val="both"/>
      </w:pPr>
      <w:r>
        <w:rPr>
          <w:rFonts w:ascii="Times New Roman"/>
          <w:b w:val="false"/>
          <w:i w:val="false"/>
          <w:color w:val="000000"/>
          <w:sz w:val="28"/>
        </w:rPr>
        <w:t>
      Для осуществления мониторинга и контроля предполагается проведение аудита финансово-хозяйственной деятельности СПК и дочерних и зависимых организаций аудиторскими компаниями.</w:t>
      </w:r>
    </w:p>
    <w:p>
      <w:pPr>
        <w:spacing w:after="0"/>
        <w:ind w:left="0"/>
        <w:jc w:val="both"/>
      </w:pPr>
      <w:r>
        <w:rPr>
          <w:rFonts w:ascii="Times New Roman"/>
          <w:b w:val="false"/>
          <w:i w:val="false"/>
          <w:color w:val="000000"/>
          <w:sz w:val="28"/>
        </w:rPr>
        <w:t>
      В целях эффективного и плодотворного взаимодействия с местными исполнительными органами, районами областей, институтами развития, подписываются соглашения, планы совместных действий.</w:t>
      </w:r>
    </w:p>
    <w:p>
      <w:pPr>
        <w:spacing w:after="0"/>
        <w:ind w:left="0"/>
        <w:jc w:val="both"/>
      </w:pPr>
      <w:r>
        <w:rPr>
          <w:rFonts w:ascii="Times New Roman"/>
          <w:b w:val="false"/>
          <w:i w:val="false"/>
          <w:color w:val="000000"/>
          <w:sz w:val="28"/>
        </w:rPr>
        <w:t>
      Выстраивание вертикально-интегрированной модели корпорации позволит упростить процедуру корпоративного управления посредством разграничения уровней рассмотрения вопросов стратегического и текущего характера, касающихся деятельности СПК, дочерних и зависимых организаций, а также предоставления возможности решения оперативных вопросов на более низких уровнях управления. Это позволит повысить скорость принятия и реализации управленческих решений.</w:t>
      </w:r>
    </w:p>
    <w:p>
      <w:pPr>
        <w:spacing w:after="0"/>
        <w:ind w:left="0"/>
        <w:jc w:val="both"/>
      </w:pPr>
      <w:r>
        <w:rPr>
          <w:rFonts w:ascii="Times New Roman"/>
          <w:b w:val="false"/>
          <w:i w:val="false"/>
          <w:color w:val="000000"/>
          <w:sz w:val="28"/>
        </w:rPr>
        <w:t>
      Кадровая политика СПК, являясь инструментом корпоративного управления, направлена на эффективное исполнение приоритетных задач, стоящих перед СПК и ориентирована на удовлетворение текущих и планирование будущих потребностей в высококвалифицированных кадрах.</w:t>
      </w:r>
    </w:p>
    <w:p>
      <w:pPr>
        <w:spacing w:after="0"/>
        <w:ind w:left="0"/>
        <w:jc w:val="both"/>
      </w:pPr>
      <w:r>
        <w:rPr>
          <w:rFonts w:ascii="Times New Roman"/>
          <w:b w:val="false"/>
          <w:i w:val="false"/>
          <w:color w:val="000000"/>
          <w:sz w:val="28"/>
        </w:rPr>
        <w:t>
      Обеспечение текущей и будущей потребности в кадрах достигается путем использования системы приема, повышения квалификации и планирования карьерного роста сотрудников СПК.</w:t>
      </w:r>
    </w:p>
    <w:p>
      <w:pPr>
        <w:spacing w:after="0"/>
        <w:ind w:left="0"/>
        <w:jc w:val="both"/>
      </w:pPr>
      <w:r>
        <w:rPr>
          <w:rFonts w:ascii="Times New Roman"/>
          <w:b w:val="false"/>
          <w:i w:val="false"/>
          <w:color w:val="000000"/>
          <w:sz w:val="28"/>
        </w:rPr>
        <w:t>
      Существуют определенные проблемы, связанные с текучестью кадров, недостаточно эффективной системой оценки результативности деятельности, вознаграждения и мотивации персонала.</w:t>
      </w:r>
    </w:p>
    <w:p>
      <w:pPr>
        <w:spacing w:after="0"/>
        <w:ind w:left="0"/>
        <w:jc w:val="both"/>
      </w:pPr>
      <w:r>
        <w:rPr>
          <w:rFonts w:ascii="Times New Roman"/>
          <w:b w:val="false"/>
          <w:i w:val="false"/>
          <w:color w:val="000000"/>
          <w:sz w:val="28"/>
        </w:rPr>
        <w:t>
      С целью обеспечения максимальной прозрачности и обоснованности решений менеджмента, СПК придерживается политики улучшения доступности и качества информации о своей деятельности, которая находит свое отражение на интернет–ресурсе СПК www.spk-shymkent.kz.</w:t>
      </w:r>
    </w:p>
    <w:p>
      <w:pPr>
        <w:spacing w:after="0"/>
        <w:ind w:left="0"/>
        <w:jc w:val="both"/>
      </w:pPr>
      <w:r>
        <w:rPr>
          <w:rFonts w:ascii="Times New Roman"/>
          <w:b w:val="false"/>
          <w:i w:val="false"/>
          <w:color w:val="000000"/>
          <w:sz w:val="28"/>
        </w:rPr>
        <w:t>
      Взаимодействие с государственными органами и институтами развития</w:t>
      </w:r>
    </w:p>
    <w:p>
      <w:pPr>
        <w:spacing w:after="0"/>
        <w:ind w:left="0"/>
        <w:jc w:val="both"/>
      </w:pPr>
      <w:r>
        <w:rPr>
          <w:rFonts w:ascii="Times New Roman"/>
          <w:b w:val="false"/>
          <w:i w:val="false"/>
          <w:color w:val="000000"/>
          <w:sz w:val="28"/>
        </w:rPr>
        <w:t>
      Взаимодействие местных исполнительных органов, в лице акимата области и администратора бюджетной программы, и СПК осуществляется в соответствии с принципами корпоративного управления.</w:t>
      </w:r>
    </w:p>
    <w:p>
      <w:pPr>
        <w:spacing w:after="0"/>
        <w:ind w:left="0"/>
        <w:jc w:val="both"/>
      </w:pPr>
      <w:r>
        <w:rPr>
          <w:rFonts w:ascii="Times New Roman"/>
          <w:b w:val="false"/>
          <w:i w:val="false"/>
          <w:color w:val="000000"/>
          <w:sz w:val="28"/>
        </w:rPr>
        <w:t>
      Акимат области осуществляет управление СПК посредством реализации полномочий единственного акционера (общего собрания акционеров), предусмотренных Законами Республики Казахстан от 13 мая 2003 года "</w:t>
      </w:r>
      <w:r>
        <w:rPr>
          <w:rFonts w:ascii="Times New Roman"/>
          <w:b w:val="false"/>
          <w:i w:val="false"/>
          <w:color w:val="000000"/>
          <w:sz w:val="28"/>
        </w:rPr>
        <w:t>Об акционерных обществах</w:t>
      </w:r>
      <w:r>
        <w:rPr>
          <w:rFonts w:ascii="Times New Roman"/>
          <w:b w:val="false"/>
          <w:i w:val="false"/>
          <w:color w:val="000000"/>
          <w:sz w:val="28"/>
        </w:rPr>
        <w:t>",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и/или уставом СПК, и представительства сотрудников акимата и управлений области в Совете директоров путем предъявления следующих требований:</w:t>
      </w:r>
    </w:p>
    <w:p>
      <w:pPr>
        <w:spacing w:after="0"/>
        <w:ind w:left="0"/>
        <w:jc w:val="both"/>
      </w:pPr>
      <w:r>
        <w:rPr>
          <w:rFonts w:ascii="Times New Roman"/>
          <w:b w:val="false"/>
          <w:i w:val="false"/>
          <w:color w:val="000000"/>
          <w:sz w:val="28"/>
        </w:rPr>
        <w:t>
      1) соблюдение интересов государства как единственного акционера;</w:t>
      </w:r>
    </w:p>
    <w:p>
      <w:pPr>
        <w:spacing w:after="0"/>
        <w:ind w:left="0"/>
        <w:jc w:val="both"/>
      </w:pPr>
      <w:r>
        <w:rPr>
          <w:rFonts w:ascii="Times New Roman"/>
          <w:b w:val="false"/>
          <w:i w:val="false"/>
          <w:color w:val="000000"/>
          <w:sz w:val="28"/>
        </w:rPr>
        <w:t>
      2) обеспечения доходности, эффективности и отчетности деятельности СПК;</w:t>
      </w:r>
    </w:p>
    <w:p>
      <w:pPr>
        <w:spacing w:after="0"/>
        <w:ind w:left="0"/>
        <w:jc w:val="both"/>
      </w:pPr>
      <w:r>
        <w:rPr>
          <w:rFonts w:ascii="Times New Roman"/>
          <w:b w:val="false"/>
          <w:i w:val="false"/>
          <w:color w:val="000000"/>
          <w:sz w:val="28"/>
        </w:rPr>
        <w:t>
      3) эффективное управление переданных активов из коммунальной собственности и вновь созданных активов;</w:t>
      </w:r>
    </w:p>
    <w:p>
      <w:pPr>
        <w:spacing w:after="0"/>
        <w:ind w:left="0"/>
        <w:jc w:val="both"/>
      </w:pPr>
      <w:r>
        <w:rPr>
          <w:rFonts w:ascii="Times New Roman"/>
          <w:b w:val="false"/>
          <w:i w:val="false"/>
          <w:color w:val="000000"/>
          <w:sz w:val="28"/>
        </w:rPr>
        <w:t>
      4) внедрение наилучшей практики корпоративного управления;</w:t>
      </w:r>
    </w:p>
    <w:p>
      <w:pPr>
        <w:spacing w:after="0"/>
        <w:ind w:left="0"/>
        <w:jc w:val="both"/>
      </w:pPr>
      <w:r>
        <w:rPr>
          <w:rFonts w:ascii="Times New Roman"/>
          <w:b w:val="false"/>
          <w:i w:val="false"/>
          <w:color w:val="000000"/>
          <w:sz w:val="28"/>
        </w:rPr>
        <w:t>
      5) разработка и внедрение инновационных процессов и технологий;</w:t>
      </w:r>
    </w:p>
    <w:p>
      <w:pPr>
        <w:spacing w:after="0"/>
        <w:ind w:left="0"/>
        <w:jc w:val="both"/>
      </w:pPr>
      <w:r>
        <w:rPr>
          <w:rFonts w:ascii="Times New Roman"/>
          <w:b w:val="false"/>
          <w:i w:val="false"/>
          <w:color w:val="000000"/>
          <w:sz w:val="28"/>
        </w:rPr>
        <w:t>
      6) участие в привлечении инвестиций в регион.</w:t>
      </w:r>
    </w:p>
    <w:p>
      <w:pPr>
        <w:spacing w:after="0"/>
        <w:ind w:left="0"/>
        <w:jc w:val="both"/>
      </w:pPr>
      <w:r>
        <w:rPr>
          <w:rFonts w:ascii="Times New Roman"/>
          <w:b w:val="false"/>
          <w:i w:val="false"/>
          <w:color w:val="000000"/>
          <w:sz w:val="28"/>
        </w:rPr>
        <w:t>
      Акиматом области в СПК передаются государственные активы для последующей реабилитации (оздоровления), реструктуризации и развития на их основе новых конкурентоспособных производств.</w:t>
      </w:r>
    </w:p>
    <w:p>
      <w:pPr>
        <w:spacing w:after="0"/>
        <w:ind w:left="0"/>
        <w:jc w:val="both"/>
      </w:pPr>
      <w:r>
        <w:rPr>
          <w:rFonts w:ascii="Times New Roman"/>
          <w:b w:val="false"/>
          <w:i w:val="false"/>
          <w:color w:val="000000"/>
          <w:sz w:val="28"/>
        </w:rPr>
        <w:t>
      Для реализации инвестиционных проектов местные исполнительные органы обеспечивают передачу СПК земельных участков, обеспеченных инфраструктурными сетями, в том числе передачу в управление СПК, создаваемые индустриальные зоны, специальные экономические зоны, технопарки, стабилизационные фонды.</w:t>
      </w:r>
    </w:p>
    <w:p>
      <w:pPr>
        <w:spacing w:after="0"/>
        <w:ind w:left="0"/>
        <w:jc w:val="both"/>
      </w:pPr>
      <w:r>
        <w:rPr>
          <w:rFonts w:ascii="Times New Roman"/>
          <w:b w:val="false"/>
          <w:i w:val="false"/>
          <w:color w:val="000000"/>
          <w:sz w:val="28"/>
        </w:rPr>
        <w:t>
      В целях реализации принципа социальной ответственности, СПК направляет часть чистой прибыли в местный бюджет по решению единственного акционера (общего собрания акционеров) в рамках дивидендной политики.</w:t>
      </w:r>
    </w:p>
    <w:p>
      <w:pPr>
        <w:spacing w:after="0"/>
        <w:ind w:left="0"/>
        <w:jc w:val="both"/>
      </w:pPr>
      <w:r>
        <w:rPr>
          <w:rFonts w:ascii="Times New Roman"/>
          <w:b w:val="false"/>
          <w:i w:val="false"/>
          <w:color w:val="000000"/>
          <w:sz w:val="28"/>
        </w:rPr>
        <w:t>
      СПК взаимодействует с уполномоченными органами по государственному планированию, по управлению государственным имуществом, с уполномоченными органами в сфере индустрии и индустриально-инновационного развития, развития агропромышленного комплекса, социальной защиты населения, образования и науки, здравоохранения, туризма, защиты конкуренции, по изучению и использованию недр, и другими уполномоченными органами.</w:t>
      </w:r>
    </w:p>
    <w:p>
      <w:pPr>
        <w:spacing w:after="0"/>
        <w:ind w:left="0"/>
        <w:jc w:val="both"/>
      </w:pPr>
      <w:r>
        <w:rPr>
          <w:rFonts w:ascii="Times New Roman"/>
          <w:b w:val="false"/>
          <w:i w:val="false"/>
          <w:color w:val="000000"/>
          <w:sz w:val="28"/>
        </w:rPr>
        <w:t>
      СПК взаимодействует с государственными институтами развития по совмещению инструментов поддержки бизнеса, а также обеспечению доступа для бизнеса к ресурсам данных институтов. С региональным институтом развития – РИЦ "Максимум" взаимодействует по реализации совместных проектов. В рамках данного сотрудничества через дочернюю организацию – товарищество с ограниченной ответственностью "Шымкент инновация" будут подбираться оптимальные новые технологии в сельском хозяйстве и разрабатываться типовые проекты, РИЦ "Максимум" будет выдавать льготные кредиты по типовым проектам.</w:t>
      </w:r>
    </w:p>
    <w:p>
      <w:pPr>
        <w:spacing w:after="0"/>
        <w:ind w:left="0"/>
        <w:jc w:val="both"/>
      </w:pPr>
      <w:r>
        <w:rPr>
          <w:rFonts w:ascii="Times New Roman"/>
          <w:b w:val="false"/>
          <w:i w:val="false"/>
          <w:color w:val="000000"/>
          <w:sz w:val="28"/>
        </w:rPr>
        <w:t>
      СПК может выполнять роль регионального оператора по реализации государственных и отраслевых программ и представлять интересы институтов развития Казахстана на местном уровне. При этом услуги СПК, как оператора, оплачиваются в рамках бюджетных программ.</w:t>
      </w:r>
    </w:p>
    <w:p>
      <w:pPr>
        <w:spacing w:after="0"/>
        <w:ind w:left="0"/>
        <w:jc w:val="both"/>
      </w:pPr>
      <w:r>
        <w:rPr>
          <w:rFonts w:ascii="Times New Roman"/>
          <w:b w:val="false"/>
          <w:i w:val="false"/>
          <w:color w:val="000000"/>
          <w:sz w:val="28"/>
        </w:rPr>
        <w:t>
      Структура инвестиционного портфеля СПК</w:t>
      </w:r>
    </w:p>
    <w:p>
      <w:pPr>
        <w:spacing w:after="0"/>
        <w:ind w:left="0"/>
        <w:jc w:val="both"/>
      </w:pPr>
      <w:r>
        <w:rPr>
          <w:rFonts w:ascii="Times New Roman"/>
          <w:b w:val="false"/>
          <w:i w:val="false"/>
          <w:color w:val="000000"/>
          <w:sz w:val="28"/>
        </w:rPr>
        <w:t>
      Структура инвестиционного портфеля СПК на первом этапе включает в себя реализацию проектов в действующих дочерних организациях и проектов по созданию новых дочерних организаций.</w:t>
      </w:r>
    </w:p>
    <w:p>
      <w:pPr>
        <w:spacing w:after="0"/>
        <w:ind w:left="0"/>
        <w:jc w:val="both"/>
      </w:pPr>
      <w:r>
        <w:rPr>
          <w:rFonts w:ascii="Times New Roman"/>
          <w:b w:val="false"/>
          <w:i w:val="false"/>
          <w:color w:val="000000"/>
          <w:sz w:val="28"/>
        </w:rPr>
        <w:t>
      Общий объем инвестиций в виде кредитов на реализацию проектов в:</w:t>
      </w:r>
    </w:p>
    <w:p>
      <w:pPr>
        <w:spacing w:after="0"/>
        <w:ind w:left="0"/>
        <w:jc w:val="both"/>
      </w:pPr>
      <w:r>
        <w:rPr>
          <w:rFonts w:ascii="Times New Roman"/>
          <w:b w:val="false"/>
          <w:i w:val="false"/>
          <w:color w:val="000000"/>
          <w:sz w:val="28"/>
        </w:rPr>
        <w:t>
      1) товарищество с ограниченной ответственностью "Лечебно – реабилитационный комплекс "Сарыағаш" – 255,316 млн. тенге;</w:t>
      </w:r>
    </w:p>
    <w:p>
      <w:pPr>
        <w:spacing w:after="0"/>
        <w:ind w:left="0"/>
        <w:jc w:val="both"/>
      </w:pPr>
      <w:r>
        <w:rPr>
          <w:rFonts w:ascii="Times New Roman"/>
          <w:b w:val="false"/>
          <w:i w:val="false"/>
          <w:color w:val="000000"/>
          <w:sz w:val="28"/>
        </w:rPr>
        <w:t>
      2) товарищество с ограниченной ответственностью "Реабилитационно-оздоровительный комплекс "Біркөлік" – 50,938 млн. тенге;</w:t>
      </w:r>
    </w:p>
    <w:p>
      <w:pPr>
        <w:spacing w:after="0"/>
        <w:ind w:left="0"/>
        <w:jc w:val="both"/>
      </w:pPr>
      <w:r>
        <w:rPr>
          <w:rFonts w:ascii="Times New Roman"/>
          <w:b w:val="false"/>
          <w:i w:val="false"/>
          <w:color w:val="000000"/>
          <w:sz w:val="28"/>
        </w:rPr>
        <w:t>
      3) товарищество с ограниченной ответственностью "Алтынтөбе" (предоставление временной финансовой помощи) – 47,036 млн. тенге.</w:t>
      </w:r>
    </w:p>
    <w:p>
      <w:pPr>
        <w:spacing w:after="0"/>
        <w:ind w:left="0"/>
        <w:jc w:val="both"/>
      </w:pPr>
      <w:r>
        <w:rPr>
          <w:rFonts w:ascii="Times New Roman"/>
          <w:b w:val="false"/>
          <w:i w:val="false"/>
          <w:color w:val="000000"/>
          <w:sz w:val="28"/>
        </w:rPr>
        <w:t>
      Данные инвестиционные средства выдаются на основе возвратного кредита и в дальнейшем будут использованы на другие инвестиционные проекты.</w:t>
      </w:r>
    </w:p>
    <w:p>
      <w:pPr>
        <w:spacing w:after="0"/>
        <w:ind w:left="0"/>
        <w:jc w:val="both"/>
      </w:pPr>
      <w:r>
        <w:rPr>
          <w:rFonts w:ascii="Times New Roman"/>
          <w:b w:val="false"/>
          <w:i w:val="false"/>
          <w:color w:val="000000"/>
          <w:sz w:val="28"/>
        </w:rPr>
        <w:t>
      Инвестиционная деятельность по долевому участию.</w:t>
      </w:r>
    </w:p>
    <w:p>
      <w:pPr>
        <w:spacing w:after="0"/>
        <w:ind w:left="0"/>
        <w:jc w:val="both"/>
      </w:pPr>
      <w:r>
        <w:rPr>
          <w:rFonts w:ascii="Times New Roman"/>
          <w:b w:val="false"/>
          <w:i w:val="false"/>
          <w:color w:val="000000"/>
          <w:sz w:val="28"/>
        </w:rPr>
        <w:t>
      На сегодняшний день создано новое предприятие со 100% участием СПК – товарищество с ограниченной ответственностью "Шымкент-Инновация" с уставным капиталом 70,0 млн. тенге.</w:t>
      </w:r>
    </w:p>
    <w:p>
      <w:pPr>
        <w:spacing w:after="0"/>
        <w:ind w:left="0"/>
        <w:jc w:val="both"/>
      </w:pPr>
      <w:r>
        <w:rPr>
          <w:rFonts w:ascii="Times New Roman"/>
          <w:b w:val="false"/>
          <w:i w:val="false"/>
          <w:color w:val="000000"/>
          <w:sz w:val="28"/>
        </w:rPr>
        <w:t>
      Планируется реализация инвестиционных проектов в отраслях агропромышленного комплекса, инфраструктуры и логистики, туризма, придорожного сервиса, строительстве жилья, транспорта, энергетике.</w:t>
      </w:r>
    </w:p>
    <w:p>
      <w:pPr>
        <w:spacing w:after="0"/>
        <w:ind w:left="0"/>
        <w:jc w:val="both"/>
      </w:pPr>
      <w:r>
        <w:rPr>
          <w:rFonts w:ascii="Times New Roman"/>
          <w:b w:val="false"/>
          <w:i w:val="false"/>
          <w:color w:val="000000"/>
          <w:sz w:val="28"/>
        </w:rPr>
        <w:t>
      СПК входит в инвестиционный проект на ранней стадии проекта (start-up) или стадиях развития. Сумма инвестиций в каждом конкретном случае будет определяться индивидуально на основании бизнес-плана.</w:t>
      </w:r>
    </w:p>
    <w:p>
      <w:pPr>
        <w:spacing w:after="0"/>
        <w:ind w:left="0"/>
        <w:jc w:val="both"/>
      </w:pPr>
      <w:r>
        <w:rPr>
          <w:rFonts w:ascii="Times New Roman"/>
          <w:b w:val="false"/>
          <w:i w:val="false"/>
          <w:color w:val="000000"/>
          <w:sz w:val="28"/>
        </w:rPr>
        <w:t>
      Выход из инвестиционного проекта осуществляется по следующим основным критериям: доход, полученный от продажи акций и доли СПК в проекте, покрывает сумму инвестиции СПК в проект и вознаграждение, начисленное на сумму данных инвестиций по ставке рефинансирования Национального банка на дату входа в проект.</w:t>
      </w:r>
    </w:p>
    <w:p>
      <w:pPr>
        <w:spacing w:after="0"/>
        <w:ind w:left="0"/>
        <w:jc w:val="both"/>
      </w:pPr>
      <w:r>
        <w:rPr>
          <w:rFonts w:ascii="Times New Roman"/>
          <w:b w:val="false"/>
          <w:i w:val="false"/>
          <w:color w:val="000000"/>
          <w:sz w:val="28"/>
        </w:rPr>
        <w:t>
      Решение СПК продать свой пакет акций и долю участия в активе должно быть обязательно реализовано на основе рыночной оценки. При приобретении актива СПК проводит встречную рыночную оценку.</w:t>
      </w:r>
    </w:p>
    <w:p>
      <w:pPr>
        <w:spacing w:after="0"/>
        <w:ind w:left="0"/>
        <w:jc w:val="both"/>
      </w:pPr>
      <w:r>
        <w:rPr>
          <w:rFonts w:ascii="Times New Roman"/>
          <w:b w:val="false"/>
          <w:i w:val="false"/>
          <w:color w:val="000000"/>
          <w:sz w:val="28"/>
        </w:rPr>
        <w:t>
      SWOT – анализ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8"/>
        <w:gridCol w:w="5552"/>
      </w:tblGrid>
      <w:tr>
        <w:trPr>
          <w:trHeight w:val="30" w:hRule="atLeast"/>
        </w:trPr>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статус национальной компании;</w:t>
            </w:r>
          </w:p>
          <w:p>
            <w:pPr>
              <w:spacing w:after="20"/>
              <w:ind w:left="20"/>
              <w:jc w:val="both"/>
            </w:pPr>
            <w:r>
              <w:rPr>
                <w:rFonts w:ascii="Times New Roman"/>
                <w:b w:val="false"/>
                <w:i w:val="false"/>
                <w:color w:val="000000"/>
                <w:sz w:val="20"/>
              </w:rPr>
              <w:t>
- возможности социально-предпринимательской корпорации в проведении прямых переговоров в сфере недропользования и земельных отношений;</w:t>
            </w:r>
          </w:p>
          <w:p>
            <w:pPr>
              <w:spacing w:after="20"/>
              <w:ind w:left="20"/>
              <w:jc w:val="both"/>
            </w:pPr>
            <w:r>
              <w:rPr>
                <w:rFonts w:ascii="Times New Roman"/>
                <w:b w:val="false"/>
                <w:i w:val="false"/>
                <w:color w:val="000000"/>
                <w:sz w:val="20"/>
              </w:rPr>
              <w:t>
- опыт работы с разными профильными активами;</w:t>
            </w:r>
          </w:p>
          <w:p>
            <w:pPr>
              <w:spacing w:after="20"/>
              <w:ind w:left="20"/>
              <w:jc w:val="both"/>
            </w:pPr>
            <w:r>
              <w:rPr>
                <w:rFonts w:ascii="Times New Roman"/>
                <w:b w:val="false"/>
                <w:i w:val="false"/>
                <w:color w:val="000000"/>
                <w:sz w:val="20"/>
              </w:rPr>
              <w:t>
- наличие базы проектов, маркетинговых исследований, возможностей разработки технико-экономических обоснований, проектно-сметной документации;</w:t>
            </w:r>
          </w:p>
          <w:p>
            <w:pPr>
              <w:spacing w:after="20"/>
              <w:ind w:left="20"/>
              <w:jc w:val="both"/>
            </w:pPr>
            <w:r>
              <w:rPr>
                <w:rFonts w:ascii="Times New Roman"/>
                <w:b w:val="false"/>
                <w:i w:val="false"/>
                <w:color w:val="000000"/>
                <w:sz w:val="20"/>
              </w:rPr>
              <w:t>
- привлечение финансовых средств из областного и республиканского бюджетов;</w:t>
            </w:r>
          </w:p>
          <w:p>
            <w:pPr>
              <w:spacing w:after="20"/>
              <w:ind w:left="20"/>
              <w:jc w:val="both"/>
            </w:pPr>
            <w:r>
              <w:rPr>
                <w:rFonts w:ascii="Times New Roman"/>
                <w:b w:val="false"/>
                <w:i w:val="false"/>
                <w:color w:val="000000"/>
                <w:sz w:val="20"/>
              </w:rPr>
              <w:t xml:space="preserve">
- партнерство с международными компаниями.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дефицит высокопрофессиональных кадров;</w:t>
            </w:r>
          </w:p>
          <w:p>
            <w:pPr>
              <w:spacing w:after="20"/>
              <w:ind w:left="20"/>
              <w:jc w:val="both"/>
            </w:pPr>
            <w:r>
              <w:rPr>
                <w:rFonts w:ascii="Times New Roman"/>
                <w:b w:val="false"/>
                <w:i w:val="false"/>
                <w:color w:val="000000"/>
                <w:sz w:val="20"/>
              </w:rPr>
              <w:t>
- недостаточный опыт работы в условиях реализации механизма государственно-частного партнерства;</w:t>
            </w:r>
          </w:p>
          <w:p>
            <w:pPr>
              <w:spacing w:after="20"/>
              <w:ind w:left="20"/>
              <w:jc w:val="both"/>
            </w:pPr>
            <w:r>
              <w:rPr>
                <w:rFonts w:ascii="Times New Roman"/>
                <w:b w:val="false"/>
                <w:i w:val="false"/>
                <w:color w:val="000000"/>
                <w:sz w:val="20"/>
              </w:rPr>
              <w:t>
- недоверие со стороны бизнеса;</w:t>
            </w:r>
          </w:p>
          <w:p>
            <w:pPr>
              <w:spacing w:after="20"/>
              <w:ind w:left="20"/>
              <w:jc w:val="both"/>
            </w:pPr>
            <w:r>
              <w:rPr>
                <w:rFonts w:ascii="Times New Roman"/>
                <w:b w:val="false"/>
                <w:i w:val="false"/>
                <w:color w:val="000000"/>
                <w:sz w:val="20"/>
              </w:rPr>
              <w:t>
- низкая доля инвестиционных вложений инновационного, технологического и инженерного характера;</w:t>
            </w:r>
          </w:p>
          <w:p>
            <w:pPr>
              <w:spacing w:after="20"/>
              <w:ind w:left="20"/>
              <w:jc w:val="both"/>
            </w:pPr>
            <w:r>
              <w:rPr>
                <w:rFonts w:ascii="Times New Roman"/>
                <w:b w:val="false"/>
                <w:i w:val="false"/>
                <w:color w:val="000000"/>
                <w:sz w:val="20"/>
              </w:rPr>
              <w:t>
- высокие риски при осуществлении государственных и региональных программ, имеющих социальную направленность;</w:t>
            </w:r>
          </w:p>
          <w:p>
            <w:pPr>
              <w:spacing w:after="20"/>
              <w:ind w:left="20"/>
              <w:jc w:val="both"/>
            </w:pPr>
            <w:r>
              <w:rPr>
                <w:rFonts w:ascii="Times New Roman"/>
                <w:b w:val="false"/>
                <w:i w:val="false"/>
                <w:color w:val="000000"/>
                <w:sz w:val="20"/>
              </w:rPr>
              <w:t>
- недостаточно активное взаимодействие с другими институтами развития;</w:t>
            </w:r>
          </w:p>
          <w:p>
            <w:pPr>
              <w:spacing w:after="20"/>
              <w:ind w:left="20"/>
              <w:jc w:val="both"/>
            </w:pPr>
            <w:r>
              <w:rPr>
                <w:rFonts w:ascii="Times New Roman"/>
                <w:b w:val="false"/>
                <w:i w:val="false"/>
                <w:color w:val="000000"/>
                <w:sz w:val="20"/>
              </w:rPr>
              <w:t xml:space="preserve">
- отсутствие вертикально-интегрированных структур СПК в районах, городах области. </w:t>
            </w:r>
          </w:p>
        </w:tc>
      </w:tr>
      <w:tr>
        <w:trPr>
          <w:trHeight w:val="30" w:hRule="atLeast"/>
        </w:trPr>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угрозы</w:t>
            </w:r>
          </w:p>
        </w:tc>
      </w:tr>
      <w:tr>
        <w:trPr>
          <w:trHeight w:val="30" w:hRule="atLeast"/>
        </w:trPr>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растущий инвестиционный потенциал области;</w:t>
            </w:r>
          </w:p>
          <w:p>
            <w:pPr>
              <w:spacing w:after="20"/>
              <w:ind w:left="20"/>
              <w:jc w:val="both"/>
            </w:pPr>
            <w:r>
              <w:rPr>
                <w:rFonts w:ascii="Times New Roman"/>
                <w:b w:val="false"/>
                <w:i w:val="false"/>
                <w:color w:val="000000"/>
                <w:sz w:val="20"/>
              </w:rPr>
              <w:t>
- возможности расширения форм сотрудничества в области государственно-частного партнерства;</w:t>
            </w:r>
          </w:p>
          <w:p>
            <w:pPr>
              <w:spacing w:after="20"/>
              <w:ind w:left="20"/>
              <w:jc w:val="both"/>
            </w:pPr>
            <w:r>
              <w:rPr>
                <w:rFonts w:ascii="Times New Roman"/>
                <w:b w:val="false"/>
                <w:i w:val="false"/>
                <w:color w:val="000000"/>
                <w:sz w:val="20"/>
              </w:rPr>
              <w:t>
- трансферт опыта и информационных ресурсов из государственных институтов развития;</w:t>
            </w:r>
          </w:p>
          <w:p>
            <w:pPr>
              <w:spacing w:after="20"/>
              <w:ind w:left="20"/>
              <w:jc w:val="both"/>
            </w:pPr>
            <w:r>
              <w:rPr>
                <w:rFonts w:ascii="Times New Roman"/>
                <w:b w:val="false"/>
                <w:i w:val="false"/>
                <w:color w:val="000000"/>
                <w:sz w:val="20"/>
              </w:rPr>
              <w:t>
- прогнозируемые возможности в развитии рынка жилья и развития промышленности строительных материалов;</w:t>
            </w:r>
          </w:p>
          <w:p>
            <w:pPr>
              <w:spacing w:after="20"/>
              <w:ind w:left="20"/>
              <w:jc w:val="both"/>
            </w:pPr>
            <w:r>
              <w:rPr>
                <w:rFonts w:ascii="Times New Roman"/>
                <w:b w:val="false"/>
                <w:i w:val="false"/>
                <w:color w:val="000000"/>
                <w:sz w:val="20"/>
              </w:rPr>
              <w:t xml:space="preserve">
- необходимый потенциал (ветровой, солнечный, водный) в повышении энергетической независимости области, путем внедрения нетрадиционных и инновационных технологий.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финансовый кризис: инфляция, отсутствие ликвидности;</w:t>
            </w:r>
          </w:p>
          <w:p>
            <w:pPr>
              <w:spacing w:after="20"/>
              <w:ind w:left="20"/>
              <w:jc w:val="both"/>
            </w:pPr>
            <w:r>
              <w:rPr>
                <w:rFonts w:ascii="Times New Roman"/>
                <w:b w:val="false"/>
                <w:i w:val="false"/>
                <w:color w:val="000000"/>
                <w:sz w:val="20"/>
              </w:rPr>
              <w:t>
- снижение предложения инвестиций в связи с нестабильной ситуацией на финансовых рынках;</w:t>
            </w:r>
          </w:p>
          <w:p>
            <w:pPr>
              <w:spacing w:after="20"/>
              <w:ind w:left="20"/>
              <w:jc w:val="both"/>
            </w:pPr>
            <w:r>
              <w:rPr>
                <w:rFonts w:ascii="Times New Roman"/>
                <w:b w:val="false"/>
                <w:i w:val="false"/>
                <w:color w:val="000000"/>
                <w:sz w:val="20"/>
              </w:rPr>
              <w:t>
- низкая емкость рынка долгосрочного финансирования;</w:t>
            </w:r>
          </w:p>
          <w:p>
            <w:pPr>
              <w:spacing w:after="20"/>
              <w:ind w:left="20"/>
              <w:jc w:val="both"/>
            </w:pPr>
            <w:r>
              <w:rPr>
                <w:rFonts w:ascii="Times New Roman"/>
                <w:b w:val="false"/>
                <w:i w:val="false"/>
                <w:color w:val="000000"/>
                <w:sz w:val="20"/>
              </w:rPr>
              <w:t>
- резкий рост цен на сырье и продукцию по действующим проектам СПК, вызывающий возможный спад покупательской активности;</w:t>
            </w:r>
          </w:p>
          <w:p>
            <w:pPr>
              <w:spacing w:after="20"/>
              <w:ind w:left="20"/>
              <w:jc w:val="both"/>
            </w:pPr>
            <w:r>
              <w:rPr>
                <w:rFonts w:ascii="Times New Roman"/>
                <w:b w:val="false"/>
                <w:i w:val="false"/>
                <w:color w:val="000000"/>
                <w:sz w:val="20"/>
              </w:rPr>
              <w:t>
- ужесточение кредитной политики банками второго уровня;</w:t>
            </w:r>
          </w:p>
          <w:p>
            <w:pPr>
              <w:spacing w:after="20"/>
              <w:ind w:left="20"/>
              <w:jc w:val="both"/>
            </w:pPr>
            <w:r>
              <w:rPr>
                <w:rFonts w:ascii="Times New Roman"/>
                <w:b w:val="false"/>
                <w:i w:val="false"/>
                <w:color w:val="000000"/>
                <w:sz w:val="20"/>
              </w:rPr>
              <w:t xml:space="preserve">
- высокая подверженность влиянию изменения законодательства и регулятивных мер.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основе определения сильных сторон внешней и внутренней среды СПК выявлены возможности, которые обеспечивают эффективное использование их конкурентных преимуществ.</w:t>
      </w:r>
    </w:p>
    <w:p>
      <w:pPr>
        <w:spacing w:after="0"/>
        <w:ind w:left="0"/>
        <w:jc w:val="both"/>
      </w:pPr>
      <w:r>
        <w:rPr>
          <w:rFonts w:ascii="Times New Roman"/>
          <w:b w:val="false"/>
          <w:i w:val="false"/>
          <w:color w:val="000000"/>
          <w:sz w:val="28"/>
        </w:rPr>
        <w:t>
      Устранение проблем (слабых сторон) приведет к возникновению возможностей, в обратном случае – к реализации угроз развитию СПК.</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Стратегическим планом</w:t>
      </w:r>
      <w:r>
        <w:rPr>
          <w:rFonts w:ascii="Times New Roman"/>
          <w:b w:val="false"/>
          <w:i w:val="false"/>
          <w:color w:val="000000"/>
          <w:sz w:val="28"/>
        </w:rPr>
        <w:t xml:space="preserve"> развития Республики Казахстан до 2020 года,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по форсированному индустриально-инновационному развитию Республики Казахстан, </w:t>
      </w:r>
      <w:r>
        <w:rPr>
          <w:rFonts w:ascii="Times New Roman"/>
          <w:b w:val="false"/>
          <w:i w:val="false"/>
          <w:color w:val="000000"/>
          <w:sz w:val="28"/>
        </w:rPr>
        <w:t>Программой</w:t>
      </w:r>
      <w:r>
        <w:rPr>
          <w:rFonts w:ascii="Times New Roman"/>
          <w:b w:val="false"/>
          <w:i w:val="false"/>
          <w:color w:val="000000"/>
          <w:sz w:val="28"/>
        </w:rPr>
        <w:t xml:space="preserve"> по развитию агропромышленного комплекса в Республике Казахстан на 2013 – 2020 годы "Агробизнес – 2020" планируется увеличение инвестиций в регионы, что позволит проводить планомерную инвестиционную политику, способствующую развитию приоритетных секторов экономики области.</w:t>
      </w:r>
    </w:p>
    <w:p>
      <w:pPr>
        <w:spacing w:after="0"/>
        <w:ind w:left="0"/>
        <w:jc w:val="both"/>
      </w:pPr>
      <w:r>
        <w:rPr>
          <w:rFonts w:ascii="Times New Roman"/>
          <w:b w:val="false"/>
          <w:i w:val="false"/>
          <w:color w:val="000000"/>
          <w:sz w:val="28"/>
        </w:rPr>
        <w:t>
      Повышение производительности в отраслях экономики, внедрение инновационных разработок, внедрение современных управленческих технологий, создание новых конкурентоспособных производств, модернизация (техническое перевооружение) действующих производств, затраты на научно – исследовательские и опытно – конструкторские работы из различных источников; защита интеллектуальной собственности, внедрение и реализация различных инструментов государственной поддержки предприятий, создадут благоприятные условия для привлечения новых технологий, осуществления инновационной политики в регионе.</w:t>
      </w:r>
    </w:p>
    <w:p>
      <w:pPr>
        <w:spacing w:after="0"/>
        <w:ind w:left="0"/>
        <w:jc w:val="both"/>
      </w:pPr>
      <w:r>
        <w:rPr>
          <w:rFonts w:ascii="Times New Roman"/>
          <w:b w:val="false"/>
          <w:i w:val="false"/>
          <w:color w:val="000000"/>
          <w:sz w:val="28"/>
        </w:rPr>
        <w:t>
      Основные направления стратегического развития</w:t>
      </w:r>
    </w:p>
    <w:p>
      <w:pPr>
        <w:spacing w:after="0"/>
        <w:ind w:left="0"/>
        <w:jc w:val="both"/>
      </w:pPr>
      <w:r>
        <w:rPr>
          <w:rFonts w:ascii="Times New Roman"/>
          <w:b w:val="false"/>
          <w:i w:val="false"/>
          <w:color w:val="000000"/>
          <w:sz w:val="28"/>
        </w:rPr>
        <w:t>
      На основе анализа сильных и слабых сторон, возможностей и угроз, СПК планирует сконцентрировать усилия и ресурсы на реализации бизнес - проектов в рамках развития следующих приоритетных секторов экономики области:</w:t>
      </w:r>
    </w:p>
    <w:p>
      <w:pPr>
        <w:spacing w:after="0"/>
        <w:ind w:left="0"/>
        <w:jc w:val="both"/>
      </w:pPr>
      <w:r>
        <w:rPr>
          <w:rFonts w:ascii="Times New Roman"/>
          <w:b w:val="false"/>
          <w:i w:val="false"/>
          <w:color w:val="000000"/>
          <w:sz w:val="28"/>
        </w:rPr>
        <w:t>
      1) развитие инновационной политики;</w:t>
      </w:r>
    </w:p>
    <w:p>
      <w:pPr>
        <w:spacing w:after="0"/>
        <w:ind w:left="0"/>
        <w:jc w:val="both"/>
      </w:pPr>
      <w:r>
        <w:rPr>
          <w:rFonts w:ascii="Times New Roman"/>
          <w:b w:val="false"/>
          <w:i w:val="false"/>
          <w:color w:val="000000"/>
          <w:sz w:val="28"/>
        </w:rPr>
        <w:t>
      2) агропромышлненный комплекс и сельхозпереработка;</w:t>
      </w:r>
    </w:p>
    <w:p>
      <w:pPr>
        <w:spacing w:after="0"/>
        <w:ind w:left="0"/>
        <w:jc w:val="both"/>
      </w:pPr>
      <w:r>
        <w:rPr>
          <w:rFonts w:ascii="Times New Roman"/>
          <w:b w:val="false"/>
          <w:i w:val="false"/>
          <w:color w:val="000000"/>
          <w:sz w:val="28"/>
        </w:rPr>
        <w:t>
      3) развитие инфраструктуры и логистики;</w:t>
      </w:r>
    </w:p>
    <w:p>
      <w:pPr>
        <w:spacing w:after="0"/>
        <w:ind w:left="0"/>
        <w:jc w:val="both"/>
      </w:pPr>
      <w:r>
        <w:rPr>
          <w:rFonts w:ascii="Times New Roman"/>
          <w:b w:val="false"/>
          <w:i w:val="false"/>
          <w:color w:val="000000"/>
          <w:sz w:val="28"/>
        </w:rPr>
        <w:t>
      4) производство текстильных изделий;</w:t>
      </w:r>
    </w:p>
    <w:p>
      <w:pPr>
        <w:spacing w:after="0"/>
        <w:ind w:left="0"/>
        <w:jc w:val="both"/>
      </w:pPr>
      <w:r>
        <w:rPr>
          <w:rFonts w:ascii="Times New Roman"/>
          <w:b w:val="false"/>
          <w:i w:val="false"/>
          <w:color w:val="000000"/>
          <w:sz w:val="28"/>
        </w:rPr>
        <w:t>
      5) строительство жилья и производство строительных материалов;</w:t>
      </w:r>
    </w:p>
    <w:p>
      <w:pPr>
        <w:spacing w:after="0"/>
        <w:ind w:left="0"/>
        <w:jc w:val="both"/>
      </w:pPr>
      <w:r>
        <w:rPr>
          <w:rFonts w:ascii="Times New Roman"/>
          <w:b w:val="false"/>
          <w:i w:val="false"/>
          <w:color w:val="000000"/>
          <w:sz w:val="28"/>
        </w:rPr>
        <w:t>
      6) электроэнергетика и развитие недропользования.</w:t>
      </w:r>
    </w:p>
    <w:p>
      <w:pPr>
        <w:spacing w:after="0"/>
        <w:ind w:left="0"/>
        <w:jc w:val="both"/>
      </w:pPr>
      <w:r>
        <w:rPr>
          <w:rFonts w:ascii="Times New Roman"/>
          <w:b w:val="false"/>
          <w:i w:val="false"/>
          <w:color w:val="000000"/>
          <w:sz w:val="28"/>
        </w:rPr>
        <w:t>
      Содействие реализации Государственным программам форсированного индустриально-инновационного развития, развитию инновационной политики, оказание поддержки отечественной науки.</w:t>
      </w:r>
    </w:p>
    <w:p>
      <w:pPr>
        <w:spacing w:after="0"/>
        <w:ind w:left="0"/>
        <w:jc w:val="both"/>
      </w:pPr>
      <w:r>
        <w:rPr>
          <w:rFonts w:ascii="Times New Roman"/>
          <w:b w:val="false"/>
          <w:i w:val="false"/>
          <w:color w:val="000000"/>
          <w:sz w:val="28"/>
        </w:rPr>
        <w:t xml:space="preserve">
      Основными направлениями деятельности будет являться содействие реализации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форсированного индустриально-инновационного развития, развитию региональной инновационной системы, обеспечивающей повышение конкурентоспособности экономики области за счет участия в управлении инновационно – технологического развития отраслей экономики.</w:t>
      </w:r>
    </w:p>
    <w:p>
      <w:pPr>
        <w:spacing w:after="0"/>
        <w:ind w:left="0"/>
        <w:jc w:val="both"/>
      </w:pPr>
      <w:r>
        <w:rPr>
          <w:rFonts w:ascii="Times New Roman"/>
          <w:b w:val="false"/>
          <w:i w:val="false"/>
          <w:color w:val="000000"/>
          <w:sz w:val="28"/>
        </w:rPr>
        <w:t>
      Деятельность дочерней организации СПК – товарищества с ограниченной ответственностью "Шымкент инновация" направлена на:</w:t>
      </w:r>
    </w:p>
    <w:p>
      <w:pPr>
        <w:spacing w:after="0"/>
        <w:ind w:left="0"/>
        <w:jc w:val="both"/>
      </w:pPr>
      <w:r>
        <w:rPr>
          <w:rFonts w:ascii="Times New Roman"/>
          <w:b w:val="false"/>
          <w:i w:val="false"/>
          <w:color w:val="000000"/>
          <w:sz w:val="28"/>
        </w:rPr>
        <w:t>
      1) поиск инвесторов для привлечения инвестиции в регион;</w:t>
      </w:r>
    </w:p>
    <w:p>
      <w:pPr>
        <w:spacing w:after="0"/>
        <w:ind w:left="0"/>
        <w:jc w:val="both"/>
      </w:pPr>
      <w:r>
        <w:rPr>
          <w:rFonts w:ascii="Times New Roman"/>
          <w:b w:val="false"/>
          <w:i w:val="false"/>
          <w:color w:val="000000"/>
          <w:sz w:val="28"/>
        </w:rPr>
        <w:t>
      2) сервисную поддержку и сопровождение проектов инвесторов на региональном уровне.</w:t>
      </w:r>
    </w:p>
    <w:p>
      <w:pPr>
        <w:spacing w:after="0"/>
        <w:ind w:left="0"/>
        <w:jc w:val="both"/>
      </w:pPr>
      <w:r>
        <w:rPr>
          <w:rFonts w:ascii="Times New Roman"/>
          <w:b w:val="false"/>
          <w:i w:val="false"/>
          <w:color w:val="000000"/>
          <w:sz w:val="28"/>
        </w:rPr>
        <w:t>
      Будут осуществляться следующие функции Центра обслуживания инвесторов:</w:t>
      </w:r>
    </w:p>
    <w:p>
      <w:pPr>
        <w:spacing w:after="0"/>
        <w:ind w:left="0"/>
        <w:jc w:val="both"/>
      </w:pPr>
      <w:r>
        <w:rPr>
          <w:rFonts w:ascii="Times New Roman"/>
          <w:b w:val="false"/>
          <w:i w:val="false"/>
          <w:color w:val="000000"/>
          <w:sz w:val="28"/>
        </w:rPr>
        <w:t>
      1) поиск иностранных и отечественных инвесторов для региона, потенциальных партнеров для создания совместных предприятий между казахстанской и зарубежной сторонами;</w:t>
      </w:r>
    </w:p>
    <w:p>
      <w:pPr>
        <w:spacing w:after="0"/>
        <w:ind w:left="0"/>
        <w:jc w:val="both"/>
      </w:pPr>
      <w:r>
        <w:rPr>
          <w:rFonts w:ascii="Times New Roman"/>
          <w:b w:val="false"/>
          <w:i w:val="false"/>
          <w:color w:val="000000"/>
          <w:sz w:val="28"/>
        </w:rPr>
        <w:t>
      2) осуществление функций "первого окна" в регионе для потенциальных инвесторов;</w:t>
      </w:r>
    </w:p>
    <w:p>
      <w:pPr>
        <w:spacing w:after="0"/>
        <w:ind w:left="0"/>
        <w:jc w:val="both"/>
      </w:pPr>
      <w:r>
        <w:rPr>
          <w:rFonts w:ascii="Times New Roman"/>
          <w:b w:val="false"/>
          <w:i w:val="false"/>
          <w:color w:val="000000"/>
          <w:sz w:val="28"/>
        </w:rPr>
        <w:t>
      3) содействие в реализации инструментов государственной поддержки для инвесторов на региональном уровне;</w:t>
      </w:r>
    </w:p>
    <w:p>
      <w:pPr>
        <w:spacing w:after="0"/>
        <w:ind w:left="0"/>
        <w:jc w:val="both"/>
      </w:pPr>
      <w:r>
        <w:rPr>
          <w:rFonts w:ascii="Times New Roman"/>
          <w:b w:val="false"/>
          <w:i w:val="false"/>
          <w:color w:val="000000"/>
          <w:sz w:val="28"/>
        </w:rPr>
        <w:t>
      4) формирование и ведение региональной базы данных по перспективным и действующим проектам для потенциальных инвесторов;</w:t>
      </w:r>
    </w:p>
    <w:p>
      <w:pPr>
        <w:spacing w:after="0"/>
        <w:ind w:left="0"/>
        <w:jc w:val="both"/>
      </w:pPr>
      <w:r>
        <w:rPr>
          <w:rFonts w:ascii="Times New Roman"/>
          <w:b w:val="false"/>
          <w:i w:val="false"/>
          <w:color w:val="000000"/>
          <w:sz w:val="28"/>
        </w:rPr>
        <w:t>
      5) мониторинг реализации инвестиционных проектов на территории области в пределах компетенции Центра обслуживания инвесторов;</w:t>
      </w:r>
    </w:p>
    <w:p>
      <w:pPr>
        <w:spacing w:after="0"/>
        <w:ind w:left="0"/>
        <w:jc w:val="both"/>
      </w:pPr>
      <w:r>
        <w:rPr>
          <w:rFonts w:ascii="Times New Roman"/>
          <w:b w:val="false"/>
          <w:i w:val="false"/>
          <w:color w:val="000000"/>
          <w:sz w:val="28"/>
        </w:rPr>
        <w:t>
      6) создание диалоговой площадки между частным инвестором, государством и местных исполнительных органов, представителями казахстанского и зарубежного бизнеса;</w:t>
      </w:r>
    </w:p>
    <w:p>
      <w:pPr>
        <w:spacing w:after="0"/>
        <w:ind w:left="0"/>
        <w:jc w:val="both"/>
      </w:pPr>
      <w:r>
        <w:rPr>
          <w:rFonts w:ascii="Times New Roman"/>
          <w:b w:val="false"/>
          <w:i w:val="false"/>
          <w:color w:val="000000"/>
          <w:sz w:val="28"/>
        </w:rPr>
        <w:t>
      7) участие в решении проблемных вопросов инвесторов на региональном уровне, защита интересов инвесторов;</w:t>
      </w:r>
    </w:p>
    <w:p>
      <w:pPr>
        <w:spacing w:after="0"/>
        <w:ind w:left="0"/>
        <w:jc w:val="both"/>
      </w:pPr>
      <w:r>
        <w:rPr>
          <w:rFonts w:ascii="Times New Roman"/>
          <w:b w:val="false"/>
          <w:i w:val="false"/>
          <w:color w:val="000000"/>
          <w:sz w:val="28"/>
        </w:rPr>
        <w:t>
      8) информационно-аналитическое обеспечение инвесторов, уполномоченных государственных органов, задействованных институтов развития и прочих заинтересованных организаций:</w:t>
      </w:r>
    </w:p>
    <w:p>
      <w:pPr>
        <w:spacing w:after="0"/>
        <w:ind w:left="0"/>
        <w:jc w:val="both"/>
      </w:pPr>
      <w:r>
        <w:rPr>
          <w:rFonts w:ascii="Times New Roman"/>
          <w:b w:val="false"/>
          <w:i w:val="false"/>
          <w:color w:val="000000"/>
          <w:sz w:val="28"/>
        </w:rPr>
        <w:t>
      9) организация переговоров, встреч, "круглых столов" инвесторов с уполномоченными государственными органами, институтами развития;</w:t>
      </w:r>
    </w:p>
    <w:p>
      <w:pPr>
        <w:spacing w:after="0"/>
        <w:ind w:left="0"/>
        <w:jc w:val="both"/>
      </w:pPr>
      <w:r>
        <w:rPr>
          <w:rFonts w:ascii="Times New Roman"/>
          <w:b w:val="false"/>
          <w:i w:val="false"/>
          <w:color w:val="000000"/>
          <w:sz w:val="28"/>
        </w:rPr>
        <w:t>
      10) организация инвестиционных форумов/выставок с участием казахстанской и зарубежной сторон;</w:t>
      </w:r>
    </w:p>
    <w:p>
      <w:pPr>
        <w:spacing w:after="0"/>
        <w:ind w:left="0"/>
        <w:jc w:val="both"/>
      </w:pPr>
      <w:r>
        <w:rPr>
          <w:rFonts w:ascii="Times New Roman"/>
          <w:b w:val="false"/>
          <w:i w:val="false"/>
          <w:color w:val="000000"/>
          <w:sz w:val="28"/>
        </w:rPr>
        <w:t>
      11) представление интересов региона на международных инвестиционных мероприятиях;</w:t>
      </w:r>
    </w:p>
    <w:p>
      <w:pPr>
        <w:spacing w:after="0"/>
        <w:ind w:left="0"/>
        <w:jc w:val="both"/>
      </w:pPr>
      <w:r>
        <w:rPr>
          <w:rFonts w:ascii="Times New Roman"/>
          <w:b w:val="false"/>
          <w:i w:val="false"/>
          <w:color w:val="000000"/>
          <w:sz w:val="28"/>
        </w:rPr>
        <w:t>
      12) поиск потенциальных партнеров для создания совместных предприятий между казахстанской и зарубежной сторонами;</w:t>
      </w:r>
    </w:p>
    <w:p>
      <w:pPr>
        <w:spacing w:after="0"/>
        <w:ind w:left="0"/>
        <w:jc w:val="both"/>
      </w:pPr>
      <w:r>
        <w:rPr>
          <w:rFonts w:ascii="Times New Roman"/>
          <w:b w:val="false"/>
          <w:i w:val="false"/>
          <w:color w:val="000000"/>
          <w:sz w:val="28"/>
        </w:rPr>
        <w:t>
      13) содействие в подписании договоров, меморандумов, соглашений между государственными органами, местными предприятиями и инвесторами в пределах компетенции Центра обслуживания инвесторов;</w:t>
      </w:r>
    </w:p>
    <w:p>
      <w:pPr>
        <w:spacing w:after="0"/>
        <w:ind w:left="0"/>
        <w:jc w:val="both"/>
      </w:pPr>
      <w:r>
        <w:rPr>
          <w:rFonts w:ascii="Times New Roman"/>
          <w:b w:val="false"/>
          <w:i w:val="false"/>
          <w:color w:val="000000"/>
          <w:sz w:val="28"/>
        </w:rPr>
        <w:t>
      14) оказание прочих услуг в рамках сервисной поддержки инвесторов;</w:t>
      </w:r>
    </w:p>
    <w:p>
      <w:pPr>
        <w:spacing w:after="0"/>
        <w:ind w:left="0"/>
        <w:jc w:val="both"/>
      </w:pPr>
      <w:r>
        <w:rPr>
          <w:rFonts w:ascii="Times New Roman"/>
          <w:b w:val="false"/>
          <w:i w:val="false"/>
          <w:color w:val="000000"/>
          <w:sz w:val="28"/>
        </w:rPr>
        <w:t>
      15) поддержка высших учебных заведений в открытии совместных лабораторий, привлечении иностранных специалистов с целью обеспечения заказами отечественных научно-исследовательских институтов;</w:t>
      </w:r>
    </w:p>
    <w:p>
      <w:pPr>
        <w:spacing w:after="0"/>
        <w:ind w:left="0"/>
        <w:jc w:val="both"/>
      </w:pPr>
      <w:r>
        <w:rPr>
          <w:rFonts w:ascii="Times New Roman"/>
          <w:b w:val="false"/>
          <w:i w:val="false"/>
          <w:color w:val="000000"/>
          <w:sz w:val="28"/>
        </w:rPr>
        <w:t>
      16) содействие в разработке и реализации инновационных кластеров и целевых технологических программ.</w:t>
      </w:r>
    </w:p>
    <w:p>
      <w:pPr>
        <w:spacing w:after="0"/>
        <w:ind w:left="0"/>
        <w:jc w:val="both"/>
      </w:pPr>
      <w:r>
        <w:rPr>
          <w:rFonts w:ascii="Times New Roman"/>
          <w:b w:val="false"/>
          <w:i w:val="false"/>
          <w:color w:val="000000"/>
          <w:sz w:val="28"/>
        </w:rPr>
        <w:t xml:space="preserve">
      Товариществом с ограниченной ответственностью планируется реализиция проектов в различных отраслях, включая медицину, сельское хозяйство, альтернативную энергетику, энергосбережение, IT, металлургию. </w:t>
      </w:r>
    </w:p>
    <w:p>
      <w:pPr>
        <w:spacing w:after="0"/>
        <w:ind w:left="0"/>
        <w:jc w:val="both"/>
      </w:pPr>
      <w:r>
        <w:rPr>
          <w:rFonts w:ascii="Times New Roman"/>
          <w:b w:val="false"/>
          <w:i w:val="false"/>
          <w:color w:val="000000"/>
          <w:sz w:val="28"/>
        </w:rPr>
        <w:t>
      В рамках своей уставной деятельности СПК, через свою дочернюю организацию – товарищество с ограниченной ответственностью "Шымкент-инновация", будет оказывать содействие местным исполнительным органам и бизнес-сообществу области по реализации следующих показателей:</w:t>
      </w:r>
    </w:p>
    <w:p>
      <w:pPr>
        <w:spacing w:after="0"/>
        <w:ind w:left="0"/>
        <w:jc w:val="both"/>
      </w:pPr>
      <w:r>
        <w:rPr>
          <w:rFonts w:ascii="Times New Roman"/>
          <w:b w:val="false"/>
          <w:i w:val="false"/>
          <w:color w:val="000000"/>
          <w:sz w:val="28"/>
        </w:rPr>
        <w:t>
      1) рост объема иностранных инвестиций в обрабатывающую промышленность не менее чем на 20%;</w:t>
      </w:r>
    </w:p>
    <w:p>
      <w:pPr>
        <w:spacing w:after="0"/>
        <w:ind w:left="0"/>
        <w:jc w:val="both"/>
      </w:pPr>
      <w:r>
        <w:rPr>
          <w:rFonts w:ascii="Times New Roman"/>
          <w:b w:val="false"/>
          <w:i w:val="false"/>
          <w:color w:val="000000"/>
          <w:sz w:val="28"/>
        </w:rPr>
        <w:t>
      2) количество привлеченных иностранных инвесторов в регион (не менее двух единиц ежегодно), в том числе из списка Global – 2000.</w:t>
      </w:r>
    </w:p>
    <w:p>
      <w:pPr>
        <w:spacing w:after="0"/>
        <w:ind w:left="0"/>
        <w:jc w:val="both"/>
      </w:pPr>
      <w:r>
        <w:rPr>
          <w:rFonts w:ascii="Times New Roman"/>
          <w:b w:val="false"/>
          <w:i w:val="false"/>
          <w:color w:val="000000"/>
          <w:sz w:val="28"/>
        </w:rPr>
        <w:t>
      3) количество ежегодно запускаемых инвестиционных проектов, в том числе с участием иностранного капитала (не менее пяти ежегодно).</w:t>
      </w:r>
    </w:p>
    <w:p>
      <w:pPr>
        <w:spacing w:after="0"/>
        <w:ind w:left="0"/>
        <w:jc w:val="both"/>
      </w:pPr>
      <w:r>
        <w:rPr>
          <w:rFonts w:ascii="Times New Roman"/>
          <w:b w:val="false"/>
          <w:i w:val="false"/>
          <w:color w:val="000000"/>
          <w:sz w:val="28"/>
        </w:rPr>
        <w:t>
      Агропромышлненный комплекс и сельхозпереработка, развитие инфраструктуры и логистики.</w:t>
      </w:r>
    </w:p>
    <w:p>
      <w:pPr>
        <w:spacing w:after="0"/>
        <w:ind w:left="0"/>
        <w:jc w:val="both"/>
      </w:pPr>
      <w:r>
        <w:rPr>
          <w:rFonts w:ascii="Times New Roman"/>
          <w:b w:val="false"/>
          <w:i w:val="false"/>
          <w:color w:val="000000"/>
          <w:sz w:val="28"/>
        </w:rPr>
        <w:t>
      Развитие аграрного сектора и глубокой переработки сельскохозяйственной продукции, является для СПК приоритетным направлением приложения усилий и ресурсов на долгосрочную перспективу.</w:t>
      </w:r>
    </w:p>
    <w:p>
      <w:pPr>
        <w:spacing w:after="0"/>
        <w:ind w:left="0"/>
        <w:jc w:val="both"/>
      </w:pPr>
      <w:r>
        <w:rPr>
          <w:rFonts w:ascii="Times New Roman"/>
          <w:b w:val="false"/>
          <w:i w:val="false"/>
          <w:color w:val="000000"/>
          <w:sz w:val="28"/>
        </w:rPr>
        <w:t>
      Планируется способствовать развитию агропромышленного комплекса области через создание новых производств, развитие инфраструктуры и логистики по заготовке, транспортировке и хранению продукции агропромышленного комплекса. Будут проводится мероприятия по гарантированию займов субъектов агропромышленного комплекса области.</w:t>
      </w:r>
    </w:p>
    <w:p>
      <w:pPr>
        <w:spacing w:after="0"/>
        <w:ind w:left="0"/>
        <w:jc w:val="both"/>
      </w:pPr>
      <w:r>
        <w:rPr>
          <w:rFonts w:ascii="Times New Roman"/>
          <w:b w:val="false"/>
          <w:i w:val="false"/>
          <w:color w:val="000000"/>
          <w:sz w:val="28"/>
        </w:rPr>
        <w:t>
      Предполагается содействие в реализации мероприятий по: внедрению технологий капельного орошения; стимулированию объектов малого предпринимательства к объединению мелких агроформирований в более крупные хозяйства; созданию современных овощехранилищ и увеличение объектов тепличного хозяйства; реализации проектов по выращиванию племенного и высокопродуктивного скота; проведению мероприятий по распространению и внедрению инновационного опыта и проведение практических семинаров; развитию логистики по заготовке, транспортировке и хранению сырья; привлечению инвестиций в агропромышленный комплекс области и продуктов ее переработки; содействию развитию производственных мощностей по некоторым сельхозпродуктам.</w:t>
      </w:r>
    </w:p>
    <w:p>
      <w:pPr>
        <w:spacing w:after="0"/>
        <w:ind w:left="0"/>
        <w:jc w:val="both"/>
      </w:pPr>
      <w:r>
        <w:rPr>
          <w:rFonts w:ascii="Times New Roman"/>
          <w:b w:val="false"/>
          <w:i w:val="false"/>
          <w:color w:val="000000"/>
          <w:sz w:val="28"/>
        </w:rPr>
        <w:t>
      Производство текстильных изделий.</w:t>
      </w:r>
    </w:p>
    <w:p>
      <w:pPr>
        <w:spacing w:after="0"/>
        <w:ind w:left="0"/>
        <w:jc w:val="both"/>
      </w:pPr>
      <w:r>
        <w:rPr>
          <w:rFonts w:ascii="Times New Roman"/>
          <w:b w:val="false"/>
          <w:i w:val="false"/>
          <w:color w:val="000000"/>
          <w:sz w:val="28"/>
        </w:rPr>
        <w:t>
      Для поддержания высоких темпов и ускорения развития производства текстильных изделий будет продолжена работа по запуску простаивающих предприятий, созданию новых производственных мощностей в специальной экономической зоне, образования в области текстильного кластера.</w:t>
      </w:r>
    </w:p>
    <w:p>
      <w:pPr>
        <w:spacing w:after="0"/>
        <w:ind w:left="0"/>
        <w:jc w:val="both"/>
      </w:pPr>
      <w:r>
        <w:rPr>
          <w:rFonts w:ascii="Times New Roman"/>
          <w:b w:val="false"/>
          <w:i w:val="false"/>
          <w:color w:val="000000"/>
          <w:sz w:val="28"/>
        </w:rPr>
        <w:t>
      Содействие в обеспечении запуска простаивающих предприятий, обеспечения полной загрузки производственных мощностей, будет осуществлено через создание стабилизационного фонда.</w:t>
      </w:r>
    </w:p>
    <w:p>
      <w:pPr>
        <w:spacing w:after="0"/>
        <w:ind w:left="0"/>
        <w:jc w:val="both"/>
      </w:pPr>
      <w:r>
        <w:rPr>
          <w:rFonts w:ascii="Times New Roman"/>
          <w:b w:val="false"/>
          <w:i w:val="false"/>
          <w:color w:val="000000"/>
          <w:sz w:val="28"/>
        </w:rPr>
        <w:t>
      Создание текстильного стабилизационного Фонда в ЮКО придаст импульс привлечению инвестиций в текстильную отрасль, в том числе нарастанием востребованности специальной экономической зоны "Оңтүстік", увеличит валовой прирост объема производства предприятий области, увеличит поступление в бюджет налогов до 1 млрд. тенге, создаст новые рабочие места, создаст дополнительные виды бизнеса – сопровождающих текстильное производство.</w:t>
      </w:r>
    </w:p>
    <w:p>
      <w:pPr>
        <w:spacing w:after="0"/>
        <w:ind w:left="0"/>
        <w:jc w:val="both"/>
      </w:pPr>
      <w:r>
        <w:rPr>
          <w:rFonts w:ascii="Times New Roman"/>
          <w:b w:val="false"/>
          <w:i w:val="false"/>
          <w:color w:val="000000"/>
          <w:sz w:val="28"/>
        </w:rPr>
        <w:t>
      Строительство жилья и производство строительных материалов.</w:t>
      </w:r>
    </w:p>
    <w:p>
      <w:pPr>
        <w:spacing w:after="0"/>
        <w:ind w:left="0"/>
        <w:jc w:val="both"/>
      </w:pPr>
      <w:r>
        <w:rPr>
          <w:rFonts w:ascii="Times New Roman"/>
          <w:b w:val="false"/>
          <w:i w:val="false"/>
          <w:color w:val="000000"/>
          <w:sz w:val="28"/>
        </w:rPr>
        <w:t>
      Промышленная база строительной индустрии области, не удовлетворяет в полной мере потребности строительной отрасли, как по объему, так и номенклатуре выпускаемой продукции. При этом имеющаяся база природных сырьевых ресурсов позволяет наладить выпуск новых видов современных строительных материалов и изделий.</w:t>
      </w:r>
    </w:p>
    <w:p>
      <w:pPr>
        <w:spacing w:after="0"/>
        <w:ind w:left="0"/>
        <w:jc w:val="both"/>
      </w:pPr>
      <w:r>
        <w:rPr>
          <w:rFonts w:ascii="Times New Roman"/>
          <w:b w:val="false"/>
          <w:i w:val="false"/>
          <w:color w:val="000000"/>
          <w:sz w:val="28"/>
        </w:rPr>
        <w:t>
      Основной задачей в развитии отрасли строительной индустрии и производства строительных материалов области становится развитие производств конкурентоспособных, энергосберегающих строительных материалов, изделий и конструкций с высокой добавленной стоимостью. Также усилия будут направлены на решение проблем по недостаточному развитию или отсутствия собственной производственной базы для обеспечения потребностей строительного сектора области.</w:t>
      </w:r>
    </w:p>
    <w:p>
      <w:pPr>
        <w:spacing w:after="0"/>
        <w:ind w:left="0"/>
        <w:jc w:val="both"/>
      </w:pPr>
      <w:r>
        <w:rPr>
          <w:rFonts w:ascii="Times New Roman"/>
          <w:b w:val="false"/>
          <w:i w:val="false"/>
          <w:color w:val="000000"/>
          <w:sz w:val="28"/>
        </w:rPr>
        <w:t xml:space="preserve">
      СПК на имеющемся земельном участке предполагается построить жилые коттеджи. За счет использования новых технологий (уличное освещение, подогрев воды) энергопотребление городка будет снижено. </w:t>
      </w:r>
    </w:p>
    <w:p>
      <w:pPr>
        <w:spacing w:after="0"/>
        <w:ind w:left="0"/>
        <w:jc w:val="both"/>
      </w:pPr>
      <w:r>
        <w:rPr>
          <w:rFonts w:ascii="Times New Roman"/>
          <w:b w:val="false"/>
          <w:i w:val="false"/>
          <w:color w:val="000000"/>
          <w:sz w:val="28"/>
        </w:rPr>
        <w:t>
      Электроэнергетика и развитие недропользования.</w:t>
      </w:r>
    </w:p>
    <w:p>
      <w:pPr>
        <w:spacing w:after="0"/>
        <w:ind w:left="0"/>
        <w:jc w:val="both"/>
      </w:pPr>
      <w:r>
        <w:rPr>
          <w:rFonts w:ascii="Times New Roman"/>
          <w:b w:val="false"/>
          <w:i w:val="false"/>
          <w:color w:val="000000"/>
          <w:sz w:val="28"/>
        </w:rPr>
        <w:t>
      Наличие энергетического дефицита является одним из основных сдерживающих факторов для роста производственного потребления энергии, что в свою очередь ограничивает развитие отраслей экономики и уровня жизни населения.</w:t>
      </w:r>
    </w:p>
    <w:p>
      <w:pPr>
        <w:spacing w:after="0"/>
        <w:ind w:left="0"/>
        <w:jc w:val="both"/>
      </w:pPr>
      <w:r>
        <w:rPr>
          <w:rFonts w:ascii="Times New Roman"/>
          <w:b w:val="false"/>
          <w:i w:val="false"/>
          <w:color w:val="000000"/>
          <w:sz w:val="28"/>
        </w:rPr>
        <w:t>
      СПК будет содействовать решению: организации и использованию энергосберегающих технологий, вовлечению в баланс нетрадиционных источников энергии, вводу новых мощностей на основе современных инновационных технологий, поиску частных компаний, которые вступят в государственно-частное партнерство, образовав энергетическую компанию, привлечению долгосрочных займов международных финансовых институтов (Азиатского банка развития, Европейского банка реконструкции и развития и так далее).</w:t>
      </w:r>
    </w:p>
    <w:p>
      <w:pPr>
        <w:spacing w:after="0"/>
        <w:ind w:left="0"/>
        <w:jc w:val="both"/>
      </w:pPr>
      <w:r>
        <w:rPr>
          <w:rFonts w:ascii="Times New Roman"/>
          <w:b w:val="false"/>
          <w:i w:val="false"/>
          <w:color w:val="000000"/>
          <w:sz w:val="28"/>
        </w:rPr>
        <w:t>
      Перспектива развития недропользования будет реализовываться за счет расширения геологоразведочных работ, направленных на разведку и подготовку к освоению известных и оценку новых месторождений, выявление которых может повлиять на геолого – экономическую характеристику региона.</w:t>
      </w:r>
    </w:p>
    <w:p>
      <w:pPr>
        <w:spacing w:after="0"/>
        <w:ind w:left="0"/>
        <w:jc w:val="both"/>
      </w:pPr>
      <w:r>
        <w:rPr>
          <w:rFonts w:ascii="Times New Roman"/>
          <w:b w:val="false"/>
          <w:i w:val="false"/>
          <w:color w:val="000000"/>
          <w:sz w:val="28"/>
        </w:rPr>
        <w:t>
      В сфере недропользования СПК участвует в проектах только правом недропользования и передает права недропользования по месторождениям общераспространенных полезных ископаемых, техногенным минеральным образованиям, подземным водам, а также месторождениям твердых полезных ископаемых, не представляющим интерес для акционерного общества "Тау – Кен Самрук".</w:t>
      </w:r>
    </w:p>
    <w:p>
      <w:pPr>
        <w:spacing w:after="0"/>
        <w:ind w:left="0"/>
        <w:jc w:val="both"/>
      </w:pPr>
      <w:r>
        <w:rPr>
          <w:rFonts w:ascii="Times New Roman"/>
          <w:b w:val="false"/>
          <w:i w:val="false"/>
          <w:color w:val="000000"/>
          <w:sz w:val="28"/>
        </w:rPr>
        <w:t>
      Планируется исполнение обязательств недропользователей по 1 % на научно – исследовательские и опытно – конструкторские работы, в реализацию других совместных инициатив в рамках своих стратегий.</w:t>
      </w:r>
    </w:p>
    <w:p>
      <w:pPr>
        <w:spacing w:after="0"/>
        <w:ind w:left="0"/>
        <w:jc w:val="both"/>
      </w:pPr>
      <w:r>
        <w:rPr>
          <w:rFonts w:ascii="Times New Roman"/>
          <w:b w:val="false"/>
          <w:i w:val="false"/>
          <w:color w:val="000000"/>
          <w:sz w:val="28"/>
        </w:rPr>
        <w:t xml:space="preserve">
      Развитие туристской отрасли </w:t>
      </w:r>
    </w:p>
    <w:p>
      <w:pPr>
        <w:spacing w:after="0"/>
        <w:ind w:left="0"/>
        <w:jc w:val="both"/>
      </w:pPr>
      <w:r>
        <w:rPr>
          <w:rFonts w:ascii="Times New Roman"/>
          <w:b w:val="false"/>
          <w:i w:val="false"/>
          <w:color w:val="000000"/>
          <w:sz w:val="28"/>
        </w:rPr>
        <w:t>
      В рамках проекта Концепции развития туристской отрасли Республики Казахстан до 2020 года ЮКО является кластером, который включает центральные и восточные части Кызылординской области, южную часть Южно-Казахстанской области и юго – западную часть Жамбылской области.</w:t>
      </w:r>
    </w:p>
    <w:p>
      <w:pPr>
        <w:spacing w:after="0"/>
        <w:ind w:left="0"/>
        <w:jc w:val="both"/>
      </w:pPr>
      <w:r>
        <w:rPr>
          <w:rFonts w:ascii="Times New Roman"/>
          <w:b w:val="false"/>
          <w:i w:val="false"/>
          <w:color w:val="000000"/>
          <w:sz w:val="28"/>
        </w:rPr>
        <w:t>
      Кластер Южный Казахстан будет позиционироваться как "Сердце Великого Шелкового пути". К основным туристским продуктам, которые будут разработаны в данном кластере, относятся культурный туризм и турне.</w:t>
      </w:r>
    </w:p>
    <w:p>
      <w:pPr>
        <w:spacing w:after="0"/>
        <w:ind w:left="0"/>
        <w:jc w:val="both"/>
      </w:pPr>
      <w:r>
        <w:rPr>
          <w:rFonts w:ascii="Times New Roman"/>
          <w:b w:val="false"/>
          <w:i w:val="false"/>
          <w:color w:val="000000"/>
          <w:sz w:val="28"/>
        </w:rPr>
        <w:t>
      В целях дальнейшего развития туристской отрасли региона, а также реализации Системного плана развития туризма Республики Казахстан, СПК через дочернюю организацию – товарищество с ограниченной ответственностью "Шымкент инновация", исполняющей функции центра обслуживания инвесторов планирует проводить работу по привлечению зарубежных и отечественных инвесторов для реализации инвестиционных проектов в сфере туризма, таких как "Древний Отырар", "Древний Туркестан", "Туристско-рекреационный комплекс "Каскасу", комплекса санатория "Сарыагаш", а также по реализации проекта создания туристского кластера вдоль международного транспортного коридора "Западная Европа – Западный Китай".</w:t>
      </w:r>
    </w:p>
    <w:bookmarkStart w:name="z26" w:id="24"/>
    <w:p>
      <w:pPr>
        <w:spacing w:after="0"/>
        <w:ind w:left="0"/>
        <w:jc w:val="both"/>
      </w:pPr>
      <w:r>
        <w:rPr>
          <w:rFonts w:ascii="Times New Roman"/>
          <w:b w:val="false"/>
          <w:i w:val="false"/>
          <w:color w:val="000000"/>
          <w:sz w:val="28"/>
        </w:rPr>
        <w:t>
      2. Миссия и видение, цели и задачи Общества</w:t>
      </w:r>
    </w:p>
    <w:bookmarkEnd w:id="24"/>
    <w:p>
      <w:pPr>
        <w:spacing w:after="0"/>
        <w:ind w:left="0"/>
        <w:jc w:val="both"/>
      </w:pPr>
      <w:r>
        <w:rPr>
          <w:rFonts w:ascii="Times New Roman"/>
          <w:b w:val="false"/>
          <w:i w:val="false"/>
          <w:color w:val="000000"/>
          <w:sz w:val="28"/>
        </w:rPr>
        <w:t>
      Цель – поддержка бизнес инициатив и стимулирование экономической активности предпринимательства региона.</w:t>
      </w:r>
    </w:p>
    <w:p>
      <w:pPr>
        <w:spacing w:after="0"/>
        <w:ind w:left="0"/>
        <w:jc w:val="both"/>
      </w:pPr>
      <w:r>
        <w:rPr>
          <w:rFonts w:ascii="Times New Roman"/>
          <w:b w:val="false"/>
          <w:i w:val="false"/>
          <w:color w:val="000000"/>
          <w:sz w:val="28"/>
        </w:rPr>
        <w:t>
      Миссия СПК – содействие социально-экономическому развитию региона на принципах партнерства государства и бизнеса.</w:t>
      </w:r>
    </w:p>
    <w:p>
      <w:pPr>
        <w:spacing w:after="0"/>
        <w:ind w:left="0"/>
        <w:jc w:val="both"/>
      </w:pPr>
      <w:r>
        <w:rPr>
          <w:rFonts w:ascii="Times New Roman"/>
          <w:b w:val="false"/>
          <w:i w:val="false"/>
          <w:color w:val="000000"/>
          <w:sz w:val="28"/>
        </w:rPr>
        <w:t>
      Видение – СПК к 2022 году планирует стать региональным институтом развития, эффективно управляющим активами, стимулирующим экономическую активность в точках роста ЮКО, в том числе через привлечение инвестиций, и выступающим катализатором формирования конкурентоспособных устойчивых производств.</w:t>
      </w:r>
    </w:p>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создание новых и модернизация существующих конкурентоспособных производств в приоритетных секторах экономики региона (точках роста);</w:t>
      </w:r>
    </w:p>
    <w:p>
      <w:pPr>
        <w:spacing w:after="0"/>
        <w:ind w:left="0"/>
        <w:jc w:val="both"/>
      </w:pPr>
      <w:r>
        <w:rPr>
          <w:rFonts w:ascii="Times New Roman"/>
          <w:b w:val="false"/>
          <w:i w:val="false"/>
          <w:color w:val="000000"/>
          <w:sz w:val="28"/>
        </w:rPr>
        <w:t>
      2) обеспечение вовлечения государственных активов в деловой оборот, оздоровление проблемных активов и развитие на их базе конкурентоспособных производств;</w:t>
      </w:r>
    </w:p>
    <w:p>
      <w:pPr>
        <w:spacing w:after="0"/>
        <w:ind w:left="0"/>
        <w:jc w:val="both"/>
      </w:pPr>
      <w:r>
        <w:rPr>
          <w:rFonts w:ascii="Times New Roman"/>
          <w:b w:val="false"/>
          <w:i w:val="false"/>
          <w:color w:val="000000"/>
          <w:sz w:val="28"/>
        </w:rPr>
        <w:t>
      3) внедрение передовых производственных и управленческих технологий и стандартов;</w:t>
      </w:r>
    </w:p>
    <w:p>
      <w:pPr>
        <w:spacing w:after="0"/>
        <w:ind w:left="0"/>
        <w:jc w:val="both"/>
      </w:pPr>
      <w:r>
        <w:rPr>
          <w:rFonts w:ascii="Times New Roman"/>
          <w:b w:val="false"/>
          <w:i w:val="false"/>
          <w:color w:val="000000"/>
          <w:sz w:val="28"/>
        </w:rPr>
        <w:t>
      4) увеличение стоимости активов;</w:t>
      </w:r>
    </w:p>
    <w:p>
      <w:pPr>
        <w:spacing w:after="0"/>
        <w:ind w:left="0"/>
        <w:jc w:val="both"/>
      </w:pPr>
      <w:r>
        <w:rPr>
          <w:rFonts w:ascii="Times New Roman"/>
          <w:b w:val="false"/>
          <w:i w:val="false"/>
          <w:color w:val="000000"/>
          <w:sz w:val="28"/>
        </w:rPr>
        <w:t>
      5) развитие инфраструктуры поддержки начинающего бизнеса (бизнес – инкубаторов, технопарков, индустриальных зон);</w:t>
      </w:r>
    </w:p>
    <w:p>
      <w:pPr>
        <w:spacing w:after="0"/>
        <w:ind w:left="0"/>
        <w:jc w:val="both"/>
      </w:pPr>
      <w:r>
        <w:rPr>
          <w:rFonts w:ascii="Times New Roman"/>
          <w:b w:val="false"/>
          <w:i w:val="false"/>
          <w:color w:val="000000"/>
          <w:sz w:val="28"/>
        </w:rPr>
        <w:t>
      6) развитие кластеров в приоритетных отраслях, а также координация партнерских программ по развитию малого и среднего бизнеса вокруг системообразующих и крупных компаний региона;</w:t>
      </w:r>
    </w:p>
    <w:p>
      <w:pPr>
        <w:spacing w:after="0"/>
        <w:ind w:left="0"/>
        <w:jc w:val="both"/>
      </w:pPr>
      <w:r>
        <w:rPr>
          <w:rFonts w:ascii="Times New Roman"/>
          <w:b w:val="false"/>
          <w:i w:val="false"/>
          <w:color w:val="000000"/>
          <w:sz w:val="28"/>
        </w:rPr>
        <w:t>
      7) оказание нефинансовой поддержки бизнеса в рамках деятельности СПК;</w:t>
      </w:r>
    </w:p>
    <w:p>
      <w:pPr>
        <w:spacing w:after="0"/>
        <w:ind w:left="0"/>
        <w:jc w:val="both"/>
      </w:pPr>
      <w:r>
        <w:rPr>
          <w:rFonts w:ascii="Times New Roman"/>
          <w:b w:val="false"/>
          <w:i w:val="false"/>
          <w:color w:val="000000"/>
          <w:sz w:val="28"/>
        </w:rPr>
        <w:t>
      8) расширение сотрудничества с государственными институтами развития для реализации бизнес – проектов;</w:t>
      </w:r>
    </w:p>
    <w:p>
      <w:pPr>
        <w:spacing w:after="0"/>
        <w:ind w:left="0"/>
        <w:jc w:val="both"/>
      </w:pPr>
      <w:r>
        <w:rPr>
          <w:rFonts w:ascii="Times New Roman"/>
          <w:b w:val="false"/>
          <w:i w:val="false"/>
          <w:color w:val="000000"/>
          <w:sz w:val="28"/>
        </w:rPr>
        <w:t>
      9) развитие коммуникаций;</w:t>
      </w:r>
    </w:p>
    <w:p>
      <w:pPr>
        <w:spacing w:after="0"/>
        <w:ind w:left="0"/>
        <w:jc w:val="both"/>
      </w:pPr>
      <w:r>
        <w:rPr>
          <w:rFonts w:ascii="Times New Roman"/>
          <w:b w:val="false"/>
          <w:i w:val="false"/>
          <w:color w:val="000000"/>
          <w:sz w:val="28"/>
        </w:rPr>
        <w:t>
      10) содействие брендированию продукции для более активного продвижения продукции на внутреннем и внешнем рынках;</w:t>
      </w:r>
    </w:p>
    <w:p>
      <w:pPr>
        <w:spacing w:after="0"/>
        <w:ind w:left="0"/>
        <w:jc w:val="both"/>
      </w:pPr>
      <w:r>
        <w:rPr>
          <w:rFonts w:ascii="Times New Roman"/>
          <w:b w:val="false"/>
          <w:i w:val="false"/>
          <w:color w:val="000000"/>
          <w:sz w:val="28"/>
        </w:rPr>
        <w:t>
      11) привлечение в регион отечественных и зарубежных инвесторов для реализации перспективных проектов, в том числе на принципах государственно – частного партнерства;</w:t>
      </w:r>
    </w:p>
    <w:p>
      <w:pPr>
        <w:spacing w:after="0"/>
        <w:ind w:left="0"/>
        <w:jc w:val="both"/>
      </w:pPr>
      <w:r>
        <w:rPr>
          <w:rFonts w:ascii="Times New Roman"/>
          <w:b w:val="false"/>
          <w:i w:val="false"/>
          <w:color w:val="000000"/>
          <w:sz w:val="28"/>
        </w:rPr>
        <w:t>
      12) оказание инвесторам содействия в реализации проектов через долевое финансирование, участие активами, а также получение финансирования в рамках государственных и отраслевых программ;</w:t>
      </w:r>
    </w:p>
    <w:p>
      <w:pPr>
        <w:spacing w:after="0"/>
        <w:ind w:left="0"/>
        <w:jc w:val="both"/>
      </w:pPr>
      <w:r>
        <w:rPr>
          <w:rFonts w:ascii="Times New Roman"/>
          <w:b w:val="false"/>
          <w:i w:val="false"/>
          <w:color w:val="000000"/>
          <w:sz w:val="28"/>
        </w:rPr>
        <w:t>
      13) иные задачи, установленные акционерами.</w:t>
      </w:r>
    </w:p>
    <w:bookmarkStart w:name="z27" w:id="25"/>
    <w:p>
      <w:pPr>
        <w:spacing w:after="0"/>
        <w:ind w:left="0"/>
        <w:jc w:val="both"/>
      </w:pPr>
      <w:r>
        <w:rPr>
          <w:rFonts w:ascii="Times New Roman"/>
          <w:b w:val="false"/>
          <w:i w:val="false"/>
          <w:color w:val="000000"/>
          <w:sz w:val="28"/>
        </w:rPr>
        <w:t>
      3. Стратегические направления, ключевые показатели деятельности,</w:t>
      </w:r>
    </w:p>
    <w:bookmarkEnd w:id="25"/>
    <w:p>
      <w:pPr>
        <w:spacing w:after="0"/>
        <w:ind w:left="0"/>
        <w:jc w:val="both"/>
      </w:pPr>
      <w:r>
        <w:rPr>
          <w:rFonts w:ascii="Times New Roman"/>
          <w:b w:val="false"/>
          <w:i w:val="false"/>
          <w:color w:val="000000"/>
          <w:sz w:val="28"/>
        </w:rPr>
        <w:t>
      мероприятия и ожидаемые результаты</w:t>
      </w:r>
    </w:p>
    <w:p>
      <w:pPr>
        <w:spacing w:after="0"/>
        <w:ind w:left="0"/>
        <w:jc w:val="both"/>
      </w:pPr>
      <w:r>
        <w:rPr>
          <w:rFonts w:ascii="Times New Roman"/>
          <w:b w:val="false"/>
          <w:i w:val="false"/>
          <w:color w:val="000000"/>
          <w:sz w:val="28"/>
        </w:rPr>
        <w:t>
      В соответствии с определеными приоритетными секторами экономики и в целях достижения результатов определены следующие стратегические направления:</w:t>
      </w:r>
    </w:p>
    <w:p>
      <w:pPr>
        <w:spacing w:after="0"/>
        <w:ind w:left="0"/>
        <w:jc w:val="both"/>
      </w:pPr>
      <w:r>
        <w:rPr>
          <w:rFonts w:ascii="Times New Roman"/>
          <w:b w:val="false"/>
          <w:i w:val="false"/>
          <w:color w:val="000000"/>
          <w:sz w:val="28"/>
        </w:rPr>
        <w:t>
      1. развитие приоритетных секторов региона (точек роста);</w:t>
      </w:r>
    </w:p>
    <w:p>
      <w:pPr>
        <w:spacing w:after="0"/>
        <w:ind w:left="0"/>
        <w:jc w:val="both"/>
      </w:pPr>
      <w:r>
        <w:rPr>
          <w:rFonts w:ascii="Times New Roman"/>
          <w:b w:val="false"/>
          <w:i w:val="false"/>
          <w:color w:val="000000"/>
          <w:sz w:val="28"/>
        </w:rPr>
        <w:t>
      2. привлечение инвестиций и создание новых производств в точках роста региона;</w:t>
      </w:r>
    </w:p>
    <w:p>
      <w:pPr>
        <w:spacing w:after="0"/>
        <w:ind w:left="0"/>
        <w:jc w:val="both"/>
      </w:pPr>
      <w:r>
        <w:rPr>
          <w:rFonts w:ascii="Times New Roman"/>
          <w:b w:val="false"/>
          <w:i w:val="false"/>
          <w:color w:val="000000"/>
          <w:sz w:val="28"/>
        </w:rPr>
        <w:t>
      3. создание условий для стимулирования экономической активности в точках роста;</w:t>
      </w:r>
    </w:p>
    <w:p>
      <w:pPr>
        <w:spacing w:after="0"/>
        <w:ind w:left="0"/>
        <w:jc w:val="both"/>
      </w:pPr>
      <w:r>
        <w:rPr>
          <w:rFonts w:ascii="Times New Roman"/>
          <w:b w:val="false"/>
          <w:i w:val="false"/>
          <w:color w:val="000000"/>
          <w:sz w:val="28"/>
        </w:rPr>
        <w:t>
      4. увеличение стоимости активов и повышение уровня корпоративного управления;</w:t>
      </w:r>
    </w:p>
    <w:p>
      <w:pPr>
        <w:spacing w:after="0"/>
        <w:ind w:left="0"/>
        <w:jc w:val="both"/>
      </w:pPr>
      <w:r>
        <w:rPr>
          <w:rFonts w:ascii="Times New Roman"/>
          <w:b w:val="false"/>
          <w:i w:val="false"/>
          <w:color w:val="000000"/>
          <w:sz w:val="28"/>
        </w:rPr>
        <w:t>
      5. реализация отраслевых республиканских и региональных программ.</w:t>
      </w:r>
    </w:p>
    <w:bookmarkStart w:name="z28" w:id="26"/>
    <w:p>
      <w:pPr>
        <w:spacing w:after="0"/>
        <w:ind w:left="0"/>
        <w:jc w:val="both"/>
      </w:pPr>
      <w:r>
        <w:rPr>
          <w:rFonts w:ascii="Times New Roman"/>
          <w:b w:val="false"/>
          <w:i w:val="false"/>
          <w:color w:val="000000"/>
          <w:sz w:val="28"/>
        </w:rPr>
        <w:t>
      СНД 1. Развитие приоритетных секторов региона (точек роста)</w:t>
      </w:r>
    </w:p>
    <w:bookmarkEnd w:id="26"/>
    <w:p>
      <w:pPr>
        <w:spacing w:after="0"/>
        <w:ind w:left="0"/>
        <w:jc w:val="both"/>
      </w:pPr>
      <w:r>
        <w:rPr>
          <w:rFonts w:ascii="Times New Roman"/>
          <w:b w:val="false"/>
          <w:i w:val="false"/>
          <w:color w:val="000000"/>
          <w:sz w:val="28"/>
        </w:rPr>
        <w:t>
      Цель 1. Содействие в обеспечении устойчивого роста агропромышленного комплекса региона, разработка проектов по развитию инфраструктуры и логистики</w:t>
      </w:r>
    </w:p>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реализация различных видов проектов по развитию агропромышленного комплекса региона (в том числе: развитие плодового садоводства, развитие Агро (индустриальных) зон, строительство сети фрукто – овощехранилищ, откормочных площадок и МТФ);</w:t>
      </w:r>
    </w:p>
    <w:p>
      <w:pPr>
        <w:spacing w:after="0"/>
        <w:ind w:left="0"/>
        <w:jc w:val="both"/>
      </w:pPr>
      <w:r>
        <w:rPr>
          <w:rFonts w:ascii="Times New Roman"/>
          <w:b w:val="false"/>
          <w:i w:val="false"/>
          <w:color w:val="000000"/>
          <w:sz w:val="28"/>
        </w:rPr>
        <w:t>
      2) создание новых и модернизация существующих конкурентоспособных производств в АПК;</w:t>
      </w:r>
    </w:p>
    <w:p>
      <w:pPr>
        <w:spacing w:after="0"/>
        <w:ind w:left="0"/>
        <w:jc w:val="both"/>
      </w:pPr>
      <w:r>
        <w:rPr>
          <w:rFonts w:ascii="Times New Roman"/>
          <w:b w:val="false"/>
          <w:i w:val="false"/>
          <w:color w:val="000000"/>
          <w:sz w:val="28"/>
        </w:rPr>
        <w:t>
      3) обеспечение вовлечения государственных активов в деловой оборот, оздоровление проблемных активов и развитие на их базе конкурентоспособных производств;</w:t>
      </w:r>
    </w:p>
    <w:p>
      <w:pPr>
        <w:spacing w:after="0"/>
        <w:ind w:left="0"/>
        <w:jc w:val="both"/>
      </w:pPr>
      <w:r>
        <w:rPr>
          <w:rFonts w:ascii="Times New Roman"/>
          <w:b w:val="false"/>
          <w:i w:val="false"/>
          <w:color w:val="000000"/>
          <w:sz w:val="28"/>
        </w:rPr>
        <w:t>
      4) увеличение стоимости активов;</w:t>
      </w:r>
    </w:p>
    <w:p>
      <w:pPr>
        <w:spacing w:after="0"/>
        <w:ind w:left="0"/>
        <w:jc w:val="both"/>
      </w:pPr>
      <w:r>
        <w:rPr>
          <w:rFonts w:ascii="Times New Roman"/>
          <w:b w:val="false"/>
          <w:i w:val="false"/>
          <w:color w:val="000000"/>
          <w:sz w:val="28"/>
        </w:rPr>
        <w:t>
      5) развитие логистики;</w:t>
      </w:r>
    </w:p>
    <w:p>
      <w:pPr>
        <w:spacing w:after="0"/>
        <w:ind w:left="0"/>
        <w:jc w:val="both"/>
      </w:pPr>
      <w:r>
        <w:rPr>
          <w:rFonts w:ascii="Times New Roman"/>
          <w:b w:val="false"/>
          <w:i w:val="false"/>
          <w:color w:val="000000"/>
          <w:sz w:val="28"/>
        </w:rPr>
        <w:t>
      6) расширение сотрудничества с государственными институтами развития для реализации бизнес – проектов;</w:t>
      </w:r>
    </w:p>
    <w:p>
      <w:pPr>
        <w:spacing w:after="0"/>
        <w:ind w:left="0"/>
        <w:jc w:val="both"/>
      </w:pPr>
      <w:r>
        <w:rPr>
          <w:rFonts w:ascii="Times New Roman"/>
          <w:b w:val="false"/>
          <w:i w:val="false"/>
          <w:color w:val="000000"/>
          <w:sz w:val="28"/>
        </w:rPr>
        <w:t>
      7) развитие коммуникаций и обмен опытом между портфельными компаниями;</w:t>
      </w:r>
    </w:p>
    <w:p>
      <w:pPr>
        <w:spacing w:after="0"/>
        <w:ind w:left="0"/>
        <w:jc w:val="both"/>
      </w:pPr>
      <w:r>
        <w:rPr>
          <w:rFonts w:ascii="Times New Roman"/>
          <w:b w:val="false"/>
          <w:i w:val="false"/>
          <w:color w:val="000000"/>
          <w:sz w:val="28"/>
        </w:rPr>
        <w:t>
      8) привлечение в регионы отечественных и зарубежных инвесторов для реализации перспективных проектов, в том числе на принципах государственно – частного партнерства;</w:t>
      </w:r>
    </w:p>
    <w:p>
      <w:pPr>
        <w:spacing w:after="0"/>
        <w:ind w:left="0"/>
        <w:jc w:val="both"/>
      </w:pPr>
      <w:r>
        <w:rPr>
          <w:rFonts w:ascii="Times New Roman"/>
          <w:b w:val="false"/>
          <w:i w:val="false"/>
          <w:color w:val="000000"/>
          <w:sz w:val="28"/>
        </w:rPr>
        <w:t>
      9) оказание инвесторам содействия в реализации проектов через долевое финансирование, участие активами, а также получение финансирования в рамках государственных и отраслевых программ.</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реализация проектов;</w:t>
      </w:r>
    </w:p>
    <w:p>
      <w:pPr>
        <w:spacing w:after="0"/>
        <w:ind w:left="0"/>
        <w:jc w:val="both"/>
      </w:pPr>
      <w:r>
        <w:rPr>
          <w:rFonts w:ascii="Times New Roman"/>
          <w:b w:val="false"/>
          <w:i w:val="false"/>
          <w:color w:val="000000"/>
          <w:sz w:val="28"/>
        </w:rPr>
        <w:t>
      2) развитие логистики по заготовке, транспортировке и хранению сырья;</w:t>
      </w:r>
    </w:p>
    <w:p>
      <w:pPr>
        <w:spacing w:after="0"/>
        <w:ind w:left="0"/>
        <w:jc w:val="both"/>
      </w:pPr>
      <w:r>
        <w:rPr>
          <w:rFonts w:ascii="Times New Roman"/>
          <w:b w:val="false"/>
          <w:i w:val="false"/>
          <w:color w:val="000000"/>
          <w:sz w:val="28"/>
        </w:rPr>
        <w:t>
      3) реализация проекта по строительству транспортно – логистического центра;</w:t>
      </w:r>
    </w:p>
    <w:p>
      <w:pPr>
        <w:spacing w:after="0"/>
        <w:ind w:left="0"/>
        <w:jc w:val="both"/>
      </w:pPr>
      <w:r>
        <w:rPr>
          <w:rFonts w:ascii="Times New Roman"/>
          <w:b w:val="false"/>
          <w:i w:val="false"/>
          <w:color w:val="000000"/>
          <w:sz w:val="28"/>
        </w:rPr>
        <w:t>
      4) создание современных овощехранилищ;</w:t>
      </w:r>
    </w:p>
    <w:p>
      <w:pPr>
        <w:spacing w:after="0"/>
        <w:ind w:left="0"/>
        <w:jc w:val="both"/>
      </w:pPr>
      <w:r>
        <w:rPr>
          <w:rFonts w:ascii="Times New Roman"/>
          <w:b w:val="false"/>
          <w:i w:val="false"/>
          <w:color w:val="000000"/>
          <w:sz w:val="28"/>
        </w:rPr>
        <w:t>
      5) внедрение технологии капельного орошения;</w:t>
      </w:r>
    </w:p>
    <w:p>
      <w:pPr>
        <w:spacing w:after="0"/>
        <w:ind w:left="0"/>
        <w:jc w:val="both"/>
      </w:pPr>
      <w:r>
        <w:rPr>
          <w:rFonts w:ascii="Times New Roman"/>
          <w:b w:val="false"/>
          <w:i w:val="false"/>
          <w:color w:val="000000"/>
          <w:sz w:val="28"/>
        </w:rPr>
        <w:t>
      6) создание элитных и высокопродуктивных районированных сортов семян, саженцев;</w:t>
      </w:r>
    </w:p>
    <w:p>
      <w:pPr>
        <w:spacing w:after="0"/>
        <w:ind w:left="0"/>
        <w:jc w:val="both"/>
      </w:pPr>
      <w:r>
        <w:rPr>
          <w:rFonts w:ascii="Times New Roman"/>
          <w:b w:val="false"/>
          <w:i w:val="false"/>
          <w:color w:val="000000"/>
          <w:sz w:val="28"/>
        </w:rPr>
        <w:t>
      7) реализация объектов тепличного хозяйства;</w:t>
      </w:r>
    </w:p>
    <w:p>
      <w:pPr>
        <w:spacing w:after="0"/>
        <w:ind w:left="0"/>
        <w:jc w:val="both"/>
      </w:pPr>
      <w:r>
        <w:rPr>
          <w:rFonts w:ascii="Times New Roman"/>
          <w:b w:val="false"/>
          <w:i w:val="false"/>
          <w:color w:val="000000"/>
          <w:sz w:val="28"/>
        </w:rPr>
        <w:t>
      8) реализация проектов по увеличению количества племенного и высокопродуктивного скота и откормочных площадок;</w:t>
      </w:r>
    </w:p>
    <w:p>
      <w:pPr>
        <w:spacing w:after="0"/>
        <w:ind w:left="0"/>
        <w:jc w:val="both"/>
      </w:pPr>
      <w:r>
        <w:rPr>
          <w:rFonts w:ascii="Times New Roman"/>
          <w:b w:val="false"/>
          <w:i w:val="false"/>
          <w:color w:val="000000"/>
          <w:sz w:val="28"/>
        </w:rPr>
        <w:t>
      9) реализация, в том числе совместно с РИЦ "Максимум", проектов по развитию агропромышленного комплекса области, реализация проектов по принципу государственно – частного партнерства, в том числе молочно – товарные фермы, племенных хозяйств по животноводству;</w:t>
      </w:r>
    </w:p>
    <w:p>
      <w:pPr>
        <w:spacing w:after="0"/>
        <w:ind w:left="0"/>
        <w:jc w:val="both"/>
      </w:pPr>
      <w:r>
        <w:rPr>
          <w:rFonts w:ascii="Times New Roman"/>
          <w:b w:val="false"/>
          <w:i w:val="false"/>
          <w:color w:val="000000"/>
          <w:sz w:val="28"/>
        </w:rPr>
        <w:t>
      10) развитие коммунальных рынков для обеспечения доступа фермеров к торговым точкам;</w:t>
      </w:r>
    </w:p>
    <w:p>
      <w:pPr>
        <w:spacing w:after="0"/>
        <w:ind w:left="0"/>
        <w:jc w:val="both"/>
      </w:pPr>
      <w:r>
        <w:rPr>
          <w:rFonts w:ascii="Times New Roman"/>
          <w:b w:val="false"/>
          <w:i w:val="false"/>
          <w:color w:val="000000"/>
          <w:sz w:val="28"/>
        </w:rPr>
        <w:t>
      11) участие, совместно с местными исполнительными органами и сельскохозяйственными структурами, в мероприятиях по дальнейшему развитию традиционных отраслей животноводства, кормопроизводства;</w:t>
      </w:r>
    </w:p>
    <w:p>
      <w:pPr>
        <w:spacing w:after="0"/>
        <w:ind w:left="0"/>
        <w:jc w:val="both"/>
      </w:pPr>
      <w:r>
        <w:rPr>
          <w:rFonts w:ascii="Times New Roman"/>
          <w:b w:val="false"/>
          <w:i w:val="false"/>
          <w:color w:val="000000"/>
          <w:sz w:val="28"/>
        </w:rPr>
        <w:t>
      12) проведение мероприятий по распространению и внедрению инновационного опыта;</w:t>
      </w:r>
    </w:p>
    <w:p>
      <w:pPr>
        <w:spacing w:after="0"/>
        <w:ind w:left="0"/>
        <w:jc w:val="both"/>
      </w:pPr>
      <w:r>
        <w:rPr>
          <w:rFonts w:ascii="Times New Roman"/>
          <w:b w:val="false"/>
          <w:i w:val="false"/>
          <w:color w:val="000000"/>
          <w:sz w:val="28"/>
        </w:rPr>
        <w:t>
      13) проведение практических обучающих семинаров, способствующих повышению рентабельности сельского хозяйства;</w:t>
      </w:r>
    </w:p>
    <w:p>
      <w:pPr>
        <w:spacing w:after="0"/>
        <w:ind w:left="0"/>
        <w:jc w:val="both"/>
      </w:pPr>
      <w:r>
        <w:rPr>
          <w:rFonts w:ascii="Times New Roman"/>
          <w:b w:val="false"/>
          <w:i w:val="false"/>
          <w:color w:val="000000"/>
          <w:sz w:val="28"/>
        </w:rPr>
        <w:t>
      14) привлечение инвестиций в агропромышленный комплекс области и продуктов ее переработки;</w:t>
      </w:r>
    </w:p>
    <w:p>
      <w:pPr>
        <w:spacing w:after="0"/>
        <w:ind w:left="0"/>
        <w:jc w:val="both"/>
      </w:pPr>
      <w:r>
        <w:rPr>
          <w:rFonts w:ascii="Times New Roman"/>
          <w:b w:val="false"/>
          <w:i w:val="false"/>
          <w:color w:val="000000"/>
          <w:sz w:val="28"/>
        </w:rPr>
        <w:t>
      15) содействие строительству производственных мощностей по сельхозпродуктам и ее переработки;</w:t>
      </w:r>
    </w:p>
    <w:p>
      <w:pPr>
        <w:spacing w:after="0"/>
        <w:ind w:left="0"/>
        <w:jc w:val="both"/>
      </w:pPr>
      <w:r>
        <w:rPr>
          <w:rFonts w:ascii="Times New Roman"/>
          <w:b w:val="false"/>
          <w:i w:val="false"/>
          <w:color w:val="000000"/>
          <w:sz w:val="28"/>
        </w:rPr>
        <w:t>
      16) изучение возможностей выстраивания продовольственного кластера в ЮКО;</w:t>
      </w:r>
    </w:p>
    <w:p>
      <w:pPr>
        <w:spacing w:after="0"/>
        <w:ind w:left="0"/>
        <w:jc w:val="both"/>
      </w:pPr>
      <w:r>
        <w:rPr>
          <w:rFonts w:ascii="Times New Roman"/>
          <w:b w:val="false"/>
          <w:i w:val="false"/>
          <w:color w:val="000000"/>
          <w:sz w:val="28"/>
        </w:rPr>
        <w:t>
      17) повышение урожайности за счет соблюдения аграрных технологий и внедрения более рентабельных сельскохозяйственных культур, а также внедрение новых методов управления и современных откормочных технологий в дочерних предприятиях, задействованных в сфере сельского хозяйства;</w:t>
      </w:r>
    </w:p>
    <w:p>
      <w:pPr>
        <w:spacing w:after="0"/>
        <w:ind w:left="0"/>
        <w:jc w:val="both"/>
      </w:pPr>
      <w:r>
        <w:rPr>
          <w:rFonts w:ascii="Times New Roman"/>
          <w:b w:val="false"/>
          <w:i w:val="false"/>
          <w:color w:val="000000"/>
          <w:sz w:val="28"/>
        </w:rPr>
        <w:t xml:space="preserve">
      18) оздоровление, реорганизация или ликвидация убыточных сельскохозяйственных активов. </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количество созданных структур по производству, хранению, переработки, доставки товаров и управления грузопотоками, единиц;</w:t>
      </w:r>
    </w:p>
    <w:p>
      <w:pPr>
        <w:spacing w:after="0"/>
        <w:ind w:left="0"/>
        <w:jc w:val="both"/>
      </w:pPr>
      <w:r>
        <w:rPr>
          <w:rFonts w:ascii="Times New Roman"/>
          <w:b w:val="false"/>
          <w:i w:val="false"/>
          <w:color w:val="000000"/>
          <w:sz w:val="28"/>
        </w:rPr>
        <w:t>
      2) количество разработанных и реализованных проектов в регионе в области агропромышленного комплекса, единиц.</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СПК ключевых показателей Цели № 1 "Содействие в обеспечении устойчивого роста агропромышленного комплекса региона, разработка проектов по развитию инфраструктуры и логистики" будет реализован проект по строительству транспортно-логистического центра, предусматривающий развитие инфраструктуры хранения и переработки продукции сельского хозяйства, а также предоставления предпринимателям юга всего спектра логистических услуг по обработке товарных и транспортных потоков. Будут реализованы 15 инвестиционных проектов, направленные на финансовое оздоровление и развитие дочерних организаций сельскохозяйственного назначения, а также на создание питомников, современных овощехранилищ; внедрение технологии капельного орошения, строительство тепличных комплексов; будут реализованы проекты по увеличению количества племенного и высокопродуктивного скота, привлечены инвестиции по развитию производственных мощностей по переработке сельхозпродуктов в различных регионах области, оздоровлены, реорганизованы или ликвидированы убыточные сельскохозяйственные активы.</w:t>
      </w:r>
    </w:p>
    <w:bookmarkStart w:name="z29" w:id="27"/>
    <w:p>
      <w:pPr>
        <w:spacing w:after="0"/>
        <w:ind w:left="0"/>
        <w:jc w:val="both"/>
      </w:pPr>
      <w:r>
        <w:rPr>
          <w:rFonts w:ascii="Times New Roman"/>
          <w:b w:val="false"/>
          <w:i w:val="false"/>
          <w:color w:val="000000"/>
          <w:sz w:val="28"/>
        </w:rPr>
        <w:t>
      Цель 2. Развитие текстильной отрасли</w:t>
      </w:r>
    </w:p>
    <w:bookmarkEnd w:id="27"/>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создание новых и запуск существующих конкурентоспособных производств в отрасли;</w:t>
      </w:r>
    </w:p>
    <w:p>
      <w:pPr>
        <w:spacing w:after="0"/>
        <w:ind w:left="0"/>
        <w:jc w:val="both"/>
      </w:pPr>
      <w:r>
        <w:rPr>
          <w:rFonts w:ascii="Times New Roman"/>
          <w:b w:val="false"/>
          <w:i w:val="false"/>
          <w:color w:val="000000"/>
          <w:sz w:val="28"/>
        </w:rPr>
        <w:t>
      2) развитие текстильного кластера, а также координация партнерских программ по развитию малого и среднего бизнеса вокруг системообразующих предприятий ЮКО;</w:t>
      </w:r>
    </w:p>
    <w:p>
      <w:pPr>
        <w:spacing w:after="0"/>
        <w:ind w:left="0"/>
        <w:jc w:val="both"/>
      </w:pPr>
      <w:r>
        <w:rPr>
          <w:rFonts w:ascii="Times New Roman"/>
          <w:b w:val="false"/>
          <w:i w:val="false"/>
          <w:color w:val="000000"/>
          <w:sz w:val="28"/>
        </w:rPr>
        <w:t>
      3) оказание нефинансовой поддержки бизнеса в рамках деятельности компании;</w:t>
      </w:r>
    </w:p>
    <w:p>
      <w:pPr>
        <w:spacing w:after="0"/>
        <w:ind w:left="0"/>
        <w:jc w:val="both"/>
      </w:pPr>
      <w:r>
        <w:rPr>
          <w:rFonts w:ascii="Times New Roman"/>
          <w:b w:val="false"/>
          <w:i w:val="false"/>
          <w:color w:val="000000"/>
          <w:sz w:val="28"/>
        </w:rPr>
        <w:t>
      4) расширение сотрудничества с государственными институтами развития для реализации бизнес–проектов;</w:t>
      </w:r>
    </w:p>
    <w:p>
      <w:pPr>
        <w:spacing w:after="0"/>
        <w:ind w:left="0"/>
        <w:jc w:val="both"/>
      </w:pPr>
      <w:r>
        <w:rPr>
          <w:rFonts w:ascii="Times New Roman"/>
          <w:b w:val="false"/>
          <w:i w:val="false"/>
          <w:color w:val="000000"/>
          <w:sz w:val="28"/>
        </w:rPr>
        <w:t>
      5) привлечение в регионы отечественных и зарубежных инвесторов для реализации перспективных проектов, в том числе на принципах государственно – частного партнерства;</w:t>
      </w:r>
    </w:p>
    <w:p>
      <w:pPr>
        <w:spacing w:after="0"/>
        <w:ind w:left="0"/>
        <w:jc w:val="both"/>
      </w:pPr>
      <w:r>
        <w:rPr>
          <w:rFonts w:ascii="Times New Roman"/>
          <w:b w:val="false"/>
          <w:i w:val="false"/>
          <w:color w:val="000000"/>
          <w:sz w:val="28"/>
        </w:rPr>
        <w:t>
      6) оказание инвесторам содействия в реализации проектов через долевое финансирование, участие активами, а также получение финансирования в рамках государственных и отраслевых программ;</w:t>
      </w:r>
    </w:p>
    <w:p>
      <w:pPr>
        <w:spacing w:after="0"/>
        <w:ind w:left="0"/>
        <w:jc w:val="both"/>
      </w:pPr>
      <w:r>
        <w:rPr>
          <w:rFonts w:ascii="Times New Roman"/>
          <w:b w:val="false"/>
          <w:i w:val="false"/>
          <w:color w:val="000000"/>
          <w:sz w:val="28"/>
        </w:rPr>
        <w:t>
      7) разработка условий для гарантированного обеспечения сырьем перерабатывающих производств и восстановления производственных процессов в проблемных предприятиях.</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реализация проектов;</w:t>
      </w:r>
    </w:p>
    <w:p>
      <w:pPr>
        <w:spacing w:after="0"/>
        <w:ind w:left="0"/>
        <w:jc w:val="both"/>
      </w:pPr>
      <w:r>
        <w:rPr>
          <w:rFonts w:ascii="Times New Roman"/>
          <w:b w:val="false"/>
          <w:i w:val="false"/>
          <w:color w:val="000000"/>
          <w:sz w:val="28"/>
        </w:rPr>
        <w:t>
      2) содействие в развитии и наполнении специальной экономической зоны "Оңтүстік", запуск простаивающих предприятий, реализация инвестиционных проектов по сопутствующим производствам;</w:t>
      </w:r>
    </w:p>
    <w:p>
      <w:pPr>
        <w:spacing w:after="0"/>
        <w:ind w:left="0"/>
        <w:jc w:val="both"/>
      </w:pPr>
      <w:r>
        <w:rPr>
          <w:rFonts w:ascii="Times New Roman"/>
          <w:b w:val="false"/>
          <w:i w:val="false"/>
          <w:color w:val="000000"/>
          <w:sz w:val="28"/>
        </w:rPr>
        <w:t>
      3) создание механизма обеспечения сырьем текстильных предприятий ЮКО (создание Стабилизационного фонда по хлопок – волокну);</w:t>
      </w:r>
    </w:p>
    <w:p>
      <w:pPr>
        <w:spacing w:after="0"/>
        <w:ind w:left="0"/>
        <w:jc w:val="both"/>
      </w:pPr>
      <w:r>
        <w:rPr>
          <w:rFonts w:ascii="Times New Roman"/>
          <w:b w:val="false"/>
          <w:i w:val="false"/>
          <w:color w:val="000000"/>
          <w:sz w:val="28"/>
        </w:rPr>
        <w:t>
      4) содействие текстильным и швейным предприятиям области в получении гарантированных заказов от национальных компаний республики;</w:t>
      </w:r>
    </w:p>
    <w:p>
      <w:pPr>
        <w:spacing w:after="0"/>
        <w:ind w:left="0"/>
        <w:jc w:val="both"/>
      </w:pPr>
      <w:r>
        <w:rPr>
          <w:rFonts w:ascii="Times New Roman"/>
          <w:b w:val="false"/>
          <w:i w:val="false"/>
          <w:color w:val="000000"/>
          <w:sz w:val="28"/>
        </w:rPr>
        <w:t>
      5) создание условий для внедрения международных стандартов качества в текстильной отрасли;</w:t>
      </w:r>
    </w:p>
    <w:p>
      <w:pPr>
        <w:spacing w:after="0"/>
        <w:ind w:left="0"/>
        <w:jc w:val="both"/>
      </w:pPr>
      <w:r>
        <w:rPr>
          <w:rFonts w:ascii="Times New Roman"/>
          <w:b w:val="false"/>
          <w:i w:val="false"/>
          <w:color w:val="000000"/>
          <w:sz w:val="28"/>
        </w:rPr>
        <w:t>
      6) создание необходимой инфраструктуры определения качества и стандартизации;</w:t>
      </w:r>
    </w:p>
    <w:p>
      <w:pPr>
        <w:spacing w:after="0"/>
        <w:ind w:left="0"/>
        <w:jc w:val="both"/>
      </w:pPr>
      <w:r>
        <w:rPr>
          <w:rFonts w:ascii="Times New Roman"/>
          <w:b w:val="false"/>
          <w:i w:val="false"/>
          <w:color w:val="000000"/>
          <w:sz w:val="28"/>
        </w:rPr>
        <w:t>
      7) внесение предложений по отраслевым инструментам государственной поддержки текстильных предприятий;</w:t>
      </w:r>
    </w:p>
    <w:p>
      <w:pPr>
        <w:spacing w:after="0"/>
        <w:ind w:left="0"/>
        <w:jc w:val="both"/>
      </w:pPr>
      <w:r>
        <w:rPr>
          <w:rFonts w:ascii="Times New Roman"/>
          <w:b w:val="false"/>
          <w:i w:val="false"/>
          <w:color w:val="000000"/>
          <w:sz w:val="28"/>
        </w:rPr>
        <w:t>
      8) организация текстильного кластера и сопутствующих производств.</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количество нерентабельных бездействующих производств на специально экономической зоны "Оңтүстік", единиц;</w:t>
      </w:r>
    </w:p>
    <w:p>
      <w:pPr>
        <w:spacing w:after="0"/>
        <w:ind w:left="0"/>
        <w:jc w:val="both"/>
      </w:pPr>
      <w:r>
        <w:rPr>
          <w:rFonts w:ascii="Times New Roman"/>
          <w:b w:val="false"/>
          <w:i w:val="false"/>
          <w:color w:val="000000"/>
          <w:sz w:val="28"/>
        </w:rPr>
        <w:t>
      2. количество разработанных и реализованных проектов в текстильной отрасли, единиц;</w:t>
      </w:r>
    </w:p>
    <w:p>
      <w:pPr>
        <w:spacing w:after="0"/>
        <w:ind w:left="0"/>
        <w:jc w:val="both"/>
      </w:pPr>
      <w:r>
        <w:rPr>
          <w:rFonts w:ascii="Times New Roman"/>
          <w:b w:val="false"/>
          <w:i w:val="false"/>
          <w:color w:val="000000"/>
          <w:sz w:val="28"/>
        </w:rPr>
        <w:t>
      3. количество открытых сопутствующих производств, единиц.</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СПК ключевых показателей Цели № 2 "Развитие текстильной отрасли" будет осуществлен запуск 2-х простаивающих предприятий – товарищество с ограниченной ответственностью "OxiTextile" и акционерное общество "Ютекс KZ". Будут реализованы 3 новых проекта, по производству пряжи хлопчатобумажной, тканей и постельного белья; 2 инвестиционных проекта по производству сопутствующей продукции, а также создан механизм обеспечения сырьем текстильных предприятий ЮКО. Внесены предложения по обеспечению текстильных и швейных предприятий ЮКО гарантированными заказами от национальных компаний и холдингов, разработаны предложения по отраслевым инструментам государственной поддержки текстильных предприятий.</w:t>
      </w:r>
    </w:p>
    <w:bookmarkStart w:name="z30" w:id="28"/>
    <w:p>
      <w:pPr>
        <w:spacing w:after="0"/>
        <w:ind w:left="0"/>
        <w:jc w:val="both"/>
      </w:pPr>
      <w:r>
        <w:rPr>
          <w:rFonts w:ascii="Times New Roman"/>
          <w:b w:val="false"/>
          <w:i w:val="false"/>
          <w:color w:val="000000"/>
          <w:sz w:val="28"/>
        </w:rPr>
        <w:t>
      Цель 3. Строительство жилья и производство строительных материалов,</w:t>
      </w:r>
    </w:p>
    <w:bookmarkEnd w:id="28"/>
    <w:p>
      <w:pPr>
        <w:spacing w:after="0"/>
        <w:ind w:left="0"/>
        <w:jc w:val="both"/>
      </w:pPr>
      <w:r>
        <w:rPr>
          <w:rFonts w:ascii="Times New Roman"/>
          <w:b w:val="false"/>
          <w:i w:val="false"/>
          <w:color w:val="000000"/>
          <w:sz w:val="28"/>
        </w:rPr>
        <w:t>
      развитие недропользования</w:t>
      </w:r>
    </w:p>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создание новых и модернизация существующих конкурентоспособных производств в строительном секторе, производстве строительных материалов, недропользовании;</w:t>
      </w:r>
    </w:p>
    <w:p>
      <w:pPr>
        <w:spacing w:after="0"/>
        <w:ind w:left="0"/>
        <w:jc w:val="both"/>
      </w:pPr>
      <w:r>
        <w:rPr>
          <w:rFonts w:ascii="Times New Roman"/>
          <w:b w:val="false"/>
          <w:i w:val="false"/>
          <w:color w:val="000000"/>
          <w:sz w:val="28"/>
        </w:rPr>
        <w:t>
      2) обеспечение вовлечения месторождений общераспространенных полезных ископаемых в деловой оборот, развитие на их базе конкурентоспособных производств;</w:t>
      </w:r>
    </w:p>
    <w:p>
      <w:pPr>
        <w:spacing w:after="0"/>
        <w:ind w:left="0"/>
        <w:jc w:val="both"/>
      </w:pPr>
      <w:r>
        <w:rPr>
          <w:rFonts w:ascii="Times New Roman"/>
          <w:b w:val="false"/>
          <w:i w:val="false"/>
          <w:color w:val="000000"/>
          <w:sz w:val="28"/>
        </w:rPr>
        <w:t>
      3) внедрение передовых производственных и управленческих технологий и стандартов;</w:t>
      </w:r>
    </w:p>
    <w:p>
      <w:pPr>
        <w:spacing w:after="0"/>
        <w:ind w:left="0"/>
        <w:jc w:val="both"/>
      </w:pPr>
      <w:r>
        <w:rPr>
          <w:rFonts w:ascii="Times New Roman"/>
          <w:b w:val="false"/>
          <w:i w:val="false"/>
          <w:color w:val="000000"/>
          <w:sz w:val="28"/>
        </w:rPr>
        <w:t>
      4) расширение сотрудничества с государственными институтами развития для реализации бизнес – проектов;</w:t>
      </w:r>
    </w:p>
    <w:p>
      <w:pPr>
        <w:spacing w:after="0"/>
        <w:ind w:left="0"/>
        <w:jc w:val="both"/>
      </w:pPr>
      <w:r>
        <w:rPr>
          <w:rFonts w:ascii="Times New Roman"/>
          <w:b w:val="false"/>
          <w:i w:val="false"/>
          <w:color w:val="000000"/>
          <w:sz w:val="28"/>
        </w:rPr>
        <w:t>
      5) исследование потенциала стройиндустрии и недропользования, составление предложений по развитию отрасли;</w:t>
      </w:r>
    </w:p>
    <w:p>
      <w:pPr>
        <w:spacing w:after="0"/>
        <w:ind w:left="0"/>
        <w:jc w:val="both"/>
      </w:pPr>
      <w:r>
        <w:rPr>
          <w:rFonts w:ascii="Times New Roman"/>
          <w:b w:val="false"/>
          <w:i w:val="false"/>
          <w:color w:val="000000"/>
          <w:sz w:val="28"/>
        </w:rPr>
        <w:t>
      6) участие в государственных и региональных программах развития жилищного строительства.</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содействие в технологическом обновлении действующих предприятий по производству строительных материалов (цемента, керамического и силикатного кирпича, черепицы, асбестоцементных изделий, гипса, извести, керамзита, ЖБИ);</w:t>
      </w:r>
    </w:p>
    <w:p>
      <w:pPr>
        <w:spacing w:after="0"/>
        <w:ind w:left="0"/>
        <w:jc w:val="both"/>
      </w:pPr>
      <w:r>
        <w:rPr>
          <w:rFonts w:ascii="Times New Roman"/>
          <w:b w:val="false"/>
          <w:i w:val="false"/>
          <w:color w:val="000000"/>
          <w:sz w:val="28"/>
        </w:rPr>
        <w:t>
      2) подготовка анализа производства и потребления строительных материалов ЮКО, предложения по развитию отрасли;</w:t>
      </w:r>
    </w:p>
    <w:p>
      <w:pPr>
        <w:spacing w:after="0"/>
        <w:ind w:left="0"/>
        <w:jc w:val="both"/>
      </w:pPr>
      <w:r>
        <w:rPr>
          <w:rFonts w:ascii="Times New Roman"/>
          <w:b w:val="false"/>
          <w:i w:val="false"/>
          <w:color w:val="000000"/>
          <w:sz w:val="28"/>
        </w:rPr>
        <w:t>
      3) создание карты минерально – сырьевой базе для действующих и новых производств: вяжущих материалов, стекла, минваты, сухих строительных смесей, керамических плит;</w:t>
      </w:r>
    </w:p>
    <w:p>
      <w:pPr>
        <w:spacing w:after="0"/>
        <w:ind w:left="0"/>
        <w:jc w:val="both"/>
      </w:pPr>
      <w:r>
        <w:rPr>
          <w:rFonts w:ascii="Times New Roman"/>
          <w:b w:val="false"/>
          <w:i w:val="false"/>
          <w:color w:val="000000"/>
          <w:sz w:val="28"/>
        </w:rPr>
        <w:t>
      4) строительство жилых площадей с привлечением инвесторов и использованием новых энергосберегающих технологий (уличное освещение, подогрев воды);</w:t>
      </w:r>
    </w:p>
    <w:p>
      <w:pPr>
        <w:spacing w:after="0"/>
        <w:ind w:left="0"/>
        <w:jc w:val="both"/>
      </w:pPr>
      <w:r>
        <w:rPr>
          <w:rFonts w:ascii="Times New Roman"/>
          <w:b w:val="false"/>
          <w:i w:val="false"/>
          <w:color w:val="000000"/>
          <w:sz w:val="28"/>
        </w:rPr>
        <w:t>
      5) привлечение инвестиций в технологическое обновление действующих и новых предприятий, направленное на потребности строительной отрасли по объему и номенклатуре продукции.</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Реализация в регионе проектов по строительству жилья и производства стройматериалов, единиц;</w:t>
      </w:r>
    </w:p>
    <w:p>
      <w:pPr>
        <w:spacing w:after="0"/>
        <w:ind w:left="0"/>
        <w:jc w:val="both"/>
      </w:pPr>
      <w:r>
        <w:rPr>
          <w:rFonts w:ascii="Times New Roman"/>
          <w:b w:val="false"/>
          <w:i w:val="false"/>
          <w:color w:val="000000"/>
          <w:sz w:val="28"/>
        </w:rPr>
        <w:t>
      2. объем введенной жилой площади, тыс.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3. количество реализованных проектов в недропользовании для развития стройиндустрии, единиц.</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В результате достижения СПК ключевых показателей </w:t>
      </w:r>
      <w:r>
        <w:rPr>
          <w:rFonts w:ascii="Times New Roman"/>
          <w:b w:val="false"/>
          <w:i w:val="false"/>
          <w:color w:val="000000"/>
          <w:sz w:val="28"/>
        </w:rPr>
        <w:t>Цели № 3</w:t>
      </w:r>
      <w:r>
        <w:rPr>
          <w:rFonts w:ascii="Times New Roman"/>
          <w:b w:val="false"/>
          <w:i w:val="false"/>
          <w:color w:val="000000"/>
          <w:sz w:val="28"/>
        </w:rPr>
        <w:t xml:space="preserve"> "Строительство жилья и производство строительных материалов, развитие недропользования" будет разработан анализ производство и потребления строительных материалов ЮКО, предложения по развитию отрасли. С привлечением инвесторов будет реализован проект по строительству жилья с использованием новых энергосберегающих технологий (уличное освещение, подогрев воды). С участием СПК будут привлечены инвестиции в технологическое обновление действующих и новых предприятий, направленное на потребности строительной отрасли по объему и номенклатуре продукции. В отрасли недропользования будет реализован 21 проект по разведке и добыче на действующих и новых месторождениях.</w:t>
      </w:r>
    </w:p>
    <w:bookmarkStart w:name="z31" w:id="29"/>
    <w:p>
      <w:pPr>
        <w:spacing w:after="0"/>
        <w:ind w:left="0"/>
        <w:jc w:val="both"/>
      </w:pPr>
      <w:r>
        <w:rPr>
          <w:rFonts w:ascii="Times New Roman"/>
          <w:b w:val="false"/>
          <w:i w:val="false"/>
          <w:color w:val="000000"/>
          <w:sz w:val="28"/>
        </w:rPr>
        <w:t xml:space="preserve">
      СНД 2. Привлечение инвестиций и создание новых производств </w:t>
      </w:r>
    </w:p>
    <w:bookmarkEnd w:id="29"/>
    <w:bookmarkStart w:name="z32" w:id="30"/>
    <w:p>
      <w:pPr>
        <w:spacing w:after="0"/>
        <w:ind w:left="0"/>
        <w:jc w:val="both"/>
      </w:pPr>
      <w:r>
        <w:rPr>
          <w:rFonts w:ascii="Times New Roman"/>
          <w:b w:val="false"/>
          <w:i w:val="false"/>
          <w:color w:val="000000"/>
          <w:sz w:val="28"/>
        </w:rPr>
        <w:t>
      Цель 1: Развитие внешнеэкономических связей, формирование</w:t>
      </w:r>
    </w:p>
    <w:bookmarkEnd w:id="30"/>
    <w:p>
      <w:pPr>
        <w:spacing w:after="0"/>
        <w:ind w:left="0"/>
        <w:jc w:val="both"/>
      </w:pPr>
      <w:r>
        <w:rPr>
          <w:rFonts w:ascii="Times New Roman"/>
          <w:b w:val="false"/>
          <w:i w:val="false"/>
          <w:color w:val="000000"/>
          <w:sz w:val="28"/>
        </w:rPr>
        <w:t>
      благоприятного инвестиционного климата в ЮКО</w:t>
      </w:r>
    </w:p>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продвижение положительного инвестиционного имиджа ЮКО;</w:t>
      </w:r>
    </w:p>
    <w:p>
      <w:pPr>
        <w:spacing w:after="0"/>
        <w:ind w:left="0"/>
        <w:jc w:val="both"/>
      </w:pPr>
      <w:r>
        <w:rPr>
          <w:rFonts w:ascii="Times New Roman"/>
          <w:b w:val="false"/>
          <w:i w:val="false"/>
          <w:color w:val="000000"/>
          <w:sz w:val="28"/>
        </w:rPr>
        <w:t>
      2) совершенствование условий привлечения инвестиций;</w:t>
      </w:r>
    </w:p>
    <w:p>
      <w:pPr>
        <w:spacing w:after="0"/>
        <w:ind w:left="0"/>
        <w:jc w:val="both"/>
      </w:pPr>
      <w:r>
        <w:rPr>
          <w:rFonts w:ascii="Times New Roman"/>
          <w:b w:val="false"/>
          <w:i w:val="false"/>
          <w:color w:val="000000"/>
          <w:sz w:val="28"/>
        </w:rPr>
        <w:t>
      3) содействие развитию и продвижению экспорта отечественной продукции путем обеспечения сервисной поддержки экспортерам;</w:t>
      </w:r>
    </w:p>
    <w:p>
      <w:pPr>
        <w:spacing w:after="0"/>
        <w:ind w:left="0"/>
        <w:jc w:val="both"/>
      </w:pPr>
      <w:r>
        <w:rPr>
          <w:rFonts w:ascii="Times New Roman"/>
          <w:b w:val="false"/>
          <w:i w:val="false"/>
          <w:color w:val="000000"/>
          <w:sz w:val="28"/>
        </w:rPr>
        <w:t>
      4) оказание инвесторам содействия в реализации проектов через долевое финансирование, участие активами, а также получение финансирования в рамках государственных и отраслевых программ;</w:t>
      </w:r>
    </w:p>
    <w:p>
      <w:pPr>
        <w:spacing w:after="0"/>
        <w:ind w:left="0"/>
        <w:jc w:val="both"/>
      </w:pPr>
      <w:r>
        <w:rPr>
          <w:rFonts w:ascii="Times New Roman"/>
          <w:b w:val="false"/>
          <w:i w:val="false"/>
          <w:color w:val="000000"/>
          <w:sz w:val="28"/>
        </w:rPr>
        <w:t>
      5) развитие коммуникаций и обмен навыками между портфельными компаниями;</w:t>
      </w:r>
    </w:p>
    <w:p>
      <w:pPr>
        <w:spacing w:after="0"/>
        <w:ind w:left="0"/>
        <w:jc w:val="both"/>
      </w:pPr>
      <w:r>
        <w:rPr>
          <w:rFonts w:ascii="Times New Roman"/>
          <w:b w:val="false"/>
          <w:i w:val="false"/>
          <w:color w:val="000000"/>
          <w:sz w:val="28"/>
        </w:rPr>
        <w:t>
      6) улучшение бизнес – климата и стимулирование притока инвестиций.</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осуществление взаимодействия по вопросам внешнеэкономических связей с Национальным агентством по экспорту и инвестициям "KAZNEXINVEST", посольствами и представительствами Республики Казахстан в зарубежных странах;</w:t>
      </w:r>
    </w:p>
    <w:p>
      <w:pPr>
        <w:spacing w:after="0"/>
        <w:ind w:left="0"/>
        <w:jc w:val="both"/>
      </w:pPr>
      <w:r>
        <w:rPr>
          <w:rFonts w:ascii="Times New Roman"/>
          <w:b w:val="false"/>
          <w:i w:val="false"/>
          <w:color w:val="000000"/>
          <w:sz w:val="28"/>
        </w:rPr>
        <w:t>
      2) составление меморандумов, протоколов намерений с зарубежными и отечественными партнерами;</w:t>
      </w:r>
    </w:p>
    <w:p>
      <w:pPr>
        <w:spacing w:after="0"/>
        <w:ind w:left="0"/>
        <w:jc w:val="both"/>
      </w:pPr>
      <w:r>
        <w:rPr>
          <w:rFonts w:ascii="Times New Roman"/>
          <w:b w:val="false"/>
          <w:i w:val="false"/>
          <w:color w:val="000000"/>
          <w:sz w:val="28"/>
        </w:rPr>
        <w:t>
      3) ведение базы данных инвестиционных проектов и иностранных инвесторов по региону (в том числе для baseinvest.kz);</w:t>
      </w:r>
    </w:p>
    <w:p>
      <w:pPr>
        <w:spacing w:after="0"/>
        <w:ind w:left="0"/>
        <w:jc w:val="both"/>
      </w:pPr>
      <w:r>
        <w:rPr>
          <w:rFonts w:ascii="Times New Roman"/>
          <w:b w:val="false"/>
          <w:i w:val="false"/>
          <w:color w:val="000000"/>
          <w:sz w:val="28"/>
        </w:rPr>
        <w:t>
      4) создание компаний и структур для привлечения инвестиций;</w:t>
      </w:r>
    </w:p>
    <w:p>
      <w:pPr>
        <w:spacing w:after="0"/>
        <w:ind w:left="0"/>
        <w:jc w:val="both"/>
      </w:pPr>
      <w:r>
        <w:rPr>
          <w:rFonts w:ascii="Times New Roman"/>
          <w:b w:val="false"/>
          <w:i w:val="false"/>
          <w:color w:val="000000"/>
          <w:sz w:val="28"/>
        </w:rPr>
        <w:t>
      5) распространение информации об инвестиционном климате в области на всевозможных рынках, как внутри РК, так и за рубежом, через интернет, посредством контактов с соответствующими организациями, СМИ.</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количество заключенных протоколов намерения, контрактов с зарубежными и отечественными партнерами, единиц;</w:t>
      </w:r>
    </w:p>
    <w:p>
      <w:pPr>
        <w:spacing w:after="0"/>
        <w:ind w:left="0"/>
        <w:jc w:val="both"/>
      </w:pPr>
      <w:r>
        <w:rPr>
          <w:rFonts w:ascii="Times New Roman"/>
          <w:b w:val="false"/>
          <w:i w:val="false"/>
          <w:color w:val="000000"/>
          <w:sz w:val="28"/>
        </w:rPr>
        <w:t>
      2) количественный прирост объема инвестиционного портфеля к 2023 году, в %.</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В результате достижения ключевых показателей </w:t>
      </w:r>
      <w:r>
        <w:rPr>
          <w:rFonts w:ascii="Times New Roman"/>
          <w:b w:val="false"/>
          <w:i w:val="false"/>
          <w:color w:val="000000"/>
          <w:sz w:val="28"/>
        </w:rPr>
        <w:t>Цели № 1</w:t>
      </w:r>
      <w:r>
        <w:rPr>
          <w:rFonts w:ascii="Times New Roman"/>
          <w:b w:val="false"/>
          <w:i w:val="false"/>
          <w:color w:val="000000"/>
          <w:sz w:val="28"/>
        </w:rPr>
        <w:t xml:space="preserve"> "Развитие внешнеэкономических связей в ЮКО" СПК будут осуществлены мероприятия по формированию благоприятного инвестиционного климата, оказанию сервисной поддержке иностранным инвесторам, что позволит заключить значительное количество протоколов намерений, контрактов с зарубежными и отечественными партнерами к 2018 году – 11 единиц, к 2023 году – 34 единиц. Будет создана база инвестиционных проектов, потенциальных инвесторов. Прирост объема инвестиционного портфеля по сравнению с предыдущим годом составит от 2% до 4% ежегодно. Будет распространена информация об инвестиционном климате в области на всевозможных рынках, как внутри республики, так и за рубежом, через интернет, посредством контактов с соответствующими организациями, средствами массовой информации.</w:t>
      </w:r>
    </w:p>
    <w:bookmarkStart w:name="z33" w:id="31"/>
    <w:p>
      <w:pPr>
        <w:spacing w:after="0"/>
        <w:ind w:left="0"/>
        <w:jc w:val="both"/>
      </w:pPr>
      <w:r>
        <w:rPr>
          <w:rFonts w:ascii="Times New Roman"/>
          <w:b w:val="false"/>
          <w:i w:val="false"/>
          <w:color w:val="000000"/>
          <w:sz w:val="28"/>
        </w:rPr>
        <w:t>
      Цель 2: Обеспечение дочерней организацией СПК – ТОО "Шымкент инновация" привлечение в регион инвестиций, обеспечение инвестиционной поддержки</w:t>
      </w:r>
    </w:p>
    <w:bookmarkEnd w:id="31"/>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привлечение в регионы отечественных и зарубежных инвесторов для реализации перспективных проектов, в том числе на принципах государственно-частного партнерства;</w:t>
      </w:r>
    </w:p>
    <w:p>
      <w:pPr>
        <w:spacing w:after="0"/>
        <w:ind w:left="0"/>
        <w:jc w:val="both"/>
      </w:pPr>
      <w:r>
        <w:rPr>
          <w:rFonts w:ascii="Times New Roman"/>
          <w:b w:val="false"/>
          <w:i w:val="false"/>
          <w:color w:val="000000"/>
          <w:sz w:val="28"/>
        </w:rPr>
        <w:t>
      2) оказание инвесторам содействия в реализации проектов через долевое финансирование, участие активами, а также получение финансирования в рамках государственных и отраслевых программ;</w:t>
      </w:r>
    </w:p>
    <w:p>
      <w:pPr>
        <w:spacing w:after="0"/>
        <w:ind w:left="0"/>
        <w:jc w:val="both"/>
      </w:pPr>
      <w:r>
        <w:rPr>
          <w:rFonts w:ascii="Times New Roman"/>
          <w:b w:val="false"/>
          <w:i w:val="false"/>
          <w:color w:val="000000"/>
          <w:sz w:val="28"/>
        </w:rPr>
        <w:t>
      3) адаптация потенциальных инвесторов к внутренней среде;</w:t>
      </w:r>
    </w:p>
    <w:p>
      <w:pPr>
        <w:spacing w:after="0"/>
        <w:ind w:left="0"/>
        <w:jc w:val="both"/>
      </w:pPr>
      <w:r>
        <w:rPr>
          <w:rFonts w:ascii="Times New Roman"/>
          <w:b w:val="false"/>
          <w:i w:val="false"/>
          <w:color w:val="000000"/>
          <w:sz w:val="28"/>
        </w:rPr>
        <w:t>
      4) подбор инвестиционной площадки под проект;</w:t>
      </w:r>
    </w:p>
    <w:p>
      <w:pPr>
        <w:spacing w:after="0"/>
        <w:ind w:left="0"/>
        <w:jc w:val="both"/>
      </w:pPr>
      <w:r>
        <w:rPr>
          <w:rFonts w:ascii="Times New Roman"/>
          <w:b w:val="false"/>
          <w:i w:val="false"/>
          <w:color w:val="000000"/>
          <w:sz w:val="28"/>
        </w:rPr>
        <w:t>
      5) мониторинг осуществленных инвестиций;</w:t>
      </w:r>
    </w:p>
    <w:p>
      <w:pPr>
        <w:spacing w:after="0"/>
        <w:ind w:left="0"/>
        <w:jc w:val="both"/>
      </w:pPr>
      <w:r>
        <w:rPr>
          <w:rFonts w:ascii="Times New Roman"/>
          <w:b w:val="false"/>
          <w:i w:val="false"/>
          <w:color w:val="000000"/>
          <w:sz w:val="28"/>
        </w:rPr>
        <w:t>
      6) проведение региональных инвестиционных мероприятий.</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содействие привлечению отечественных и прямых иностранных инвестиций в приоритетные сектора экономики региона;</w:t>
      </w:r>
    </w:p>
    <w:p>
      <w:pPr>
        <w:spacing w:after="0"/>
        <w:ind w:left="0"/>
        <w:jc w:val="both"/>
      </w:pPr>
      <w:r>
        <w:rPr>
          <w:rFonts w:ascii="Times New Roman"/>
          <w:b w:val="false"/>
          <w:i w:val="false"/>
          <w:color w:val="000000"/>
          <w:sz w:val="28"/>
        </w:rPr>
        <w:t>
      2) содействие развитию совместных производств, аутсорсинга, франчайзинга и кооперации;</w:t>
      </w:r>
    </w:p>
    <w:p>
      <w:pPr>
        <w:spacing w:after="0"/>
        <w:ind w:left="0"/>
        <w:jc w:val="both"/>
      </w:pPr>
      <w:r>
        <w:rPr>
          <w:rFonts w:ascii="Times New Roman"/>
          <w:b w:val="false"/>
          <w:i w:val="false"/>
          <w:color w:val="000000"/>
          <w:sz w:val="28"/>
        </w:rPr>
        <w:t>
      3) способствование формированию благоприятной среды, развитию инвестиционного потенциала и активности объектов предпринимательства по инвестированию проектов;</w:t>
      </w:r>
    </w:p>
    <w:p>
      <w:pPr>
        <w:spacing w:after="0"/>
        <w:ind w:left="0"/>
        <w:jc w:val="both"/>
      </w:pPr>
      <w:r>
        <w:rPr>
          <w:rFonts w:ascii="Times New Roman"/>
          <w:b w:val="false"/>
          <w:i w:val="false"/>
          <w:color w:val="000000"/>
          <w:sz w:val="28"/>
        </w:rPr>
        <w:t>
      4) сбор и структурирование региональных инвестиционных проектов;</w:t>
      </w:r>
    </w:p>
    <w:p>
      <w:pPr>
        <w:spacing w:after="0"/>
        <w:ind w:left="0"/>
        <w:jc w:val="both"/>
      </w:pPr>
      <w:r>
        <w:rPr>
          <w:rFonts w:ascii="Times New Roman"/>
          <w:b w:val="false"/>
          <w:i w:val="false"/>
          <w:color w:val="000000"/>
          <w:sz w:val="28"/>
        </w:rPr>
        <w:t>
      5) прямое общение с потенциальными инвесторами, а именно оказание содействия в получении необходимых данных по региону, подбору инвестиционной площадки под проект, получении первичных документов, необходимых данных и другой информации;</w:t>
      </w:r>
    </w:p>
    <w:p>
      <w:pPr>
        <w:spacing w:after="0"/>
        <w:ind w:left="0"/>
        <w:jc w:val="both"/>
      </w:pPr>
      <w:r>
        <w:rPr>
          <w:rFonts w:ascii="Times New Roman"/>
          <w:b w:val="false"/>
          <w:i w:val="false"/>
          <w:color w:val="000000"/>
          <w:sz w:val="28"/>
        </w:rPr>
        <w:t>
      6) оперативное реагирование на обращения иностранных инвесторов на местах;</w:t>
      </w:r>
    </w:p>
    <w:p>
      <w:pPr>
        <w:spacing w:after="0"/>
        <w:ind w:left="0"/>
        <w:jc w:val="both"/>
      </w:pPr>
      <w:r>
        <w:rPr>
          <w:rFonts w:ascii="Times New Roman"/>
          <w:b w:val="false"/>
          <w:i w:val="false"/>
          <w:color w:val="000000"/>
          <w:sz w:val="28"/>
        </w:rPr>
        <w:t>
      7) постинвестиционная поддержка проектов в регионах.</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количество проведенных региональных инвестиционных мероприятий, единиц;</w:t>
      </w:r>
    </w:p>
    <w:p>
      <w:pPr>
        <w:spacing w:after="0"/>
        <w:ind w:left="0"/>
        <w:jc w:val="both"/>
      </w:pPr>
      <w:r>
        <w:rPr>
          <w:rFonts w:ascii="Times New Roman"/>
          <w:b w:val="false"/>
          <w:i w:val="false"/>
          <w:color w:val="000000"/>
          <w:sz w:val="28"/>
        </w:rPr>
        <w:t>
      2) количество ежегодно запускаемых инвестиционных проектов в регионе, с учетом проектов недропользования, в том числе с участием иностранного капитала (не менее пяти ежегодно), ед.;</w:t>
      </w:r>
    </w:p>
    <w:p>
      <w:pPr>
        <w:spacing w:after="0"/>
        <w:ind w:left="0"/>
        <w:jc w:val="both"/>
      </w:pPr>
      <w:r>
        <w:rPr>
          <w:rFonts w:ascii="Times New Roman"/>
          <w:b w:val="false"/>
          <w:i w:val="false"/>
          <w:color w:val="000000"/>
          <w:sz w:val="28"/>
        </w:rPr>
        <w:t>
      3) рост иностранных инвестиций в обрабатывающую промышленность в регионе, %.</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В результате достижения ключевых показателей Цели № 2 "Привлечение инвестиций, обеспечение инвестиционной поддержки" при содействии СПК будут проведены региональные инвестиционные мероприятия, количество ежегодно запускаемых инвестиционных проектов в регионе, в том числе с участием иностранного капитала составит к 2023 году 64 единиц, рост объема иностранных инвестиций в обрабатывающую промышленность к 2023 году составит 20%. Будут приняты меры по повышению эффективности привлеченных инвестиций в регионе.</w:t>
      </w:r>
    </w:p>
    <w:bookmarkStart w:name="z34" w:id="32"/>
    <w:p>
      <w:pPr>
        <w:spacing w:after="0"/>
        <w:ind w:left="0"/>
        <w:jc w:val="both"/>
      </w:pPr>
      <w:r>
        <w:rPr>
          <w:rFonts w:ascii="Times New Roman"/>
          <w:b w:val="false"/>
          <w:i w:val="false"/>
          <w:color w:val="000000"/>
          <w:sz w:val="28"/>
        </w:rPr>
        <w:t>
      Цель 3. Реализация и поддержка инвестиционных и инновационных проектов, в том числе входящих в Государственную программу форсированного индустриально-инновационного развития</w:t>
      </w:r>
    </w:p>
    <w:bookmarkEnd w:id="32"/>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создание условий для развития высокотехнологичного малого и среднего бизнеса и повышения научного и инжинирингового потенциала региона;</w:t>
      </w:r>
    </w:p>
    <w:p>
      <w:pPr>
        <w:spacing w:after="0"/>
        <w:ind w:left="0"/>
        <w:jc w:val="both"/>
      </w:pPr>
      <w:r>
        <w:rPr>
          <w:rFonts w:ascii="Times New Roman"/>
          <w:b w:val="false"/>
          <w:i w:val="false"/>
          <w:color w:val="000000"/>
          <w:sz w:val="28"/>
        </w:rPr>
        <w:t xml:space="preserve">
      2) содействие проектам, входящим в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форсированного индустриально-инновационного развития через реализацию принципов государственно-частного партнерства;</w:t>
      </w:r>
    </w:p>
    <w:p>
      <w:pPr>
        <w:spacing w:after="0"/>
        <w:ind w:left="0"/>
        <w:jc w:val="both"/>
      </w:pPr>
      <w:r>
        <w:rPr>
          <w:rFonts w:ascii="Times New Roman"/>
          <w:b w:val="false"/>
          <w:i w:val="false"/>
          <w:color w:val="000000"/>
          <w:sz w:val="28"/>
        </w:rPr>
        <w:t>
      3) обеспечение рационального и комплексного использования и воспроизводства природных ископаемых для развития отраслей промышленности.</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реализация инвестиционных и инновационных проектов во всех отраслях экономики области;</w:t>
      </w:r>
    </w:p>
    <w:p>
      <w:pPr>
        <w:spacing w:after="0"/>
        <w:ind w:left="0"/>
        <w:jc w:val="both"/>
      </w:pPr>
      <w:r>
        <w:rPr>
          <w:rFonts w:ascii="Times New Roman"/>
          <w:b w:val="false"/>
          <w:i w:val="false"/>
          <w:color w:val="000000"/>
          <w:sz w:val="28"/>
        </w:rPr>
        <w:t>
      2) привлечение средств и разработка технико – экономических обоснований, проектно-сметной документации, привлечение бюджетных и внебюджетных инвестиций для реализации проектов СПК;</w:t>
      </w:r>
    </w:p>
    <w:p>
      <w:pPr>
        <w:spacing w:after="0"/>
        <w:ind w:left="0"/>
        <w:jc w:val="both"/>
      </w:pPr>
      <w:r>
        <w:rPr>
          <w:rFonts w:ascii="Times New Roman"/>
          <w:b w:val="false"/>
          <w:i w:val="false"/>
          <w:color w:val="000000"/>
          <w:sz w:val="28"/>
        </w:rPr>
        <w:t>
      3) совершенствование системы управления проектами в сфере недропользования через вовлечение новых месторождений в хозяйственный оборот и повышение рыночной капитализации добывающих совместных предприятий;</w:t>
      </w:r>
    </w:p>
    <w:p>
      <w:pPr>
        <w:spacing w:after="0"/>
        <w:ind w:left="0"/>
        <w:jc w:val="both"/>
      </w:pPr>
      <w:r>
        <w:rPr>
          <w:rFonts w:ascii="Times New Roman"/>
          <w:b w:val="false"/>
          <w:i w:val="false"/>
          <w:color w:val="000000"/>
          <w:sz w:val="28"/>
        </w:rPr>
        <w:t>
      4) развитие минерально–сырьевой базы через создание совместных с СПК предприятий для действующих и новых предприятий;</w:t>
      </w:r>
    </w:p>
    <w:p>
      <w:pPr>
        <w:spacing w:after="0"/>
        <w:ind w:left="0"/>
        <w:jc w:val="both"/>
      </w:pPr>
      <w:r>
        <w:rPr>
          <w:rFonts w:ascii="Times New Roman"/>
          <w:b w:val="false"/>
          <w:i w:val="false"/>
          <w:color w:val="000000"/>
          <w:sz w:val="28"/>
        </w:rPr>
        <w:t>
      5) исполнение обязательств недропользователей по направлению 1% на научно-исследовательские и опытно-конструкторские работы, на работу технопарков, центров коммерциализации, на реализацию других совместных инновационных инициатив.</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xml:space="preserve">
      1) количество созданных в регионе конкурентоспособных проектов (производств), в том числе проектов, входящих в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форсированного индустриально – инновационного развития, единиц;</w:t>
      </w:r>
    </w:p>
    <w:p>
      <w:pPr>
        <w:spacing w:after="0"/>
        <w:ind w:left="0"/>
        <w:jc w:val="both"/>
      </w:pPr>
      <w:r>
        <w:rPr>
          <w:rFonts w:ascii="Times New Roman"/>
          <w:b w:val="false"/>
          <w:i w:val="false"/>
          <w:color w:val="000000"/>
          <w:sz w:val="28"/>
        </w:rPr>
        <w:t>
      2) количество созданных в регионе рабочих мест, единиц.</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В результате достижения ключевых показателей </w:t>
      </w:r>
      <w:r>
        <w:rPr>
          <w:rFonts w:ascii="Times New Roman"/>
          <w:b w:val="false"/>
          <w:i w:val="false"/>
          <w:color w:val="000000"/>
          <w:sz w:val="28"/>
        </w:rPr>
        <w:t>Цели № 3</w:t>
      </w:r>
      <w:r>
        <w:rPr>
          <w:rFonts w:ascii="Times New Roman"/>
          <w:b w:val="false"/>
          <w:i w:val="false"/>
          <w:color w:val="000000"/>
          <w:sz w:val="28"/>
        </w:rPr>
        <w:t xml:space="preserve"> "Реализация и поддержка инвестиционных и инновационных проектов, в том числе входящих в Государственную программу форсированного индустриально – инновационного развития, СПК будут реализованы инвестиционные и инновационные проекты в приоритетных отраслях экономики области, количество созданных в регионе конкурентоспособных проектов (производств), в том числе проектов, входящих в Государственную программу форсированного индустриально-инновационного развития в 2014 году составит 5 объектов, в 2023 году – 25 объектов; количество созданных рабочих мест в 2016 году составит 90 мест, в 2023 году – 750 мест.</w:t>
      </w:r>
    </w:p>
    <w:bookmarkStart w:name="z35" w:id="33"/>
    <w:p>
      <w:pPr>
        <w:spacing w:after="0"/>
        <w:ind w:left="0"/>
        <w:jc w:val="both"/>
      </w:pPr>
      <w:r>
        <w:rPr>
          <w:rFonts w:ascii="Times New Roman"/>
          <w:b w:val="false"/>
          <w:i w:val="false"/>
          <w:color w:val="000000"/>
          <w:sz w:val="28"/>
        </w:rPr>
        <w:t>
      СНД 3. Создание условий для стимулирования экономической активности в</w:t>
      </w:r>
    </w:p>
    <w:bookmarkEnd w:id="33"/>
    <w:p>
      <w:pPr>
        <w:spacing w:after="0"/>
        <w:ind w:left="0"/>
        <w:jc w:val="both"/>
      </w:pPr>
      <w:r>
        <w:rPr>
          <w:rFonts w:ascii="Times New Roman"/>
          <w:b w:val="false"/>
          <w:i w:val="false"/>
          <w:color w:val="000000"/>
          <w:sz w:val="28"/>
        </w:rPr>
        <w:t>
      точках роста</w:t>
      </w:r>
    </w:p>
    <w:bookmarkStart w:name="z36" w:id="34"/>
    <w:p>
      <w:pPr>
        <w:spacing w:after="0"/>
        <w:ind w:left="0"/>
        <w:jc w:val="both"/>
      </w:pPr>
      <w:r>
        <w:rPr>
          <w:rFonts w:ascii="Times New Roman"/>
          <w:b w:val="false"/>
          <w:i w:val="false"/>
          <w:color w:val="000000"/>
          <w:sz w:val="28"/>
        </w:rPr>
        <w:t>
      Цель 1. Развитие инфраструктуры поддержки предпринимательства (специальные экономические зоны, индустриальные зоны, технопарки)</w:t>
      </w:r>
    </w:p>
    <w:bookmarkEnd w:id="34"/>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развитие инфраструктуры поддержки начинающего бизнеса (бизнес-инкубаторов, технопарков, индустриальных (промышленных) специальных экономических зон);</w:t>
      </w:r>
    </w:p>
    <w:p>
      <w:pPr>
        <w:spacing w:after="0"/>
        <w:ind w:left="0"/>
        <w:jc w:val="both"/>
      </w:pPr>
      <w:r>
        <w:rPr>
          <w:rFonts w:ascii="Times New Roman"/>
          <w:b w:val="false"/>
          <w:i w:val="false"/>
          <w:color w:val="000000"/>
          <w:sz w:val="28"/>
        </w:rPr>
        <w:t>
      2) содействие в образовании дополнительных объектов инфраструктуры поддержки бизнеса: технопарков, индустриальных (промышленных) специальных экономических зон;</w:t>
      </w:r>
    </w:p>
    <w:p>
      <w:pPr>
        <w:spacing w:after="0"/>
        <w:ind w:left="0"/>
        <w:jc w:val="both"/>
      </w:pPr>
      <w:r>
        <w:rPr>
          <w:rFonts w:ascii="Times New Roman"/>
          <w:b w:val="false"/>
          <w:i w:val="false"/>
          <w:color w:val="000000"/>
          <w:sz w:val="28"/>
        </w:rPr>
        <w:t>
      3) развитие кластерных инициатив;</w:t>
      </w:r>
    </w:p>
    <w:p>
      <w:pPr>
        <w:spacing w:after="0"/>
        <w:ind w:left="0"/>
        <w:jc w:val="both"/>
      </w:pPr>
      <w:r>
        <w:rPr>
          <w:rFonts w:ascii="Times New Roman"/>
          <w:b w:val="false"/>
          <w:i w:val="false"/>
          <w:color w:val="000000"/>
          <w:sz w:val="28"/>
        </w:rPr>
        <w:t>
      4) содействие брендированию продукции для более активного продвижения продукции на внутреннем и внешнем рынках;</w:t>
      </w:r>
    </w:p>
    <w:p>
      <w:pPr>
        <w:spacing w:after="0"/>
        <w:ind w:left="0"/>
        <w:jc w:val="both"/>
      </w:pPr>
      <w:r>
        <w:rPr>
          <w:rFonts w:ascii="Times New Roman"/>
          <w:b w:val="false"/>
          <w:i w:val="false"/>
          <w:color w:val="000000"/>
          <w:sz w:val="28"/>
        </w:rPr>
        <w:t>
      5) внедрение передовых производственных и управленческих технологий и стандартов.</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содействие в развитии центра по обслуживанию инвесторов;</w:t>
      </w:r>
    </w:p>
    <w:p>
      <w:pPr>
        <w:spacing w:after="0"/>
        <w:ind w:left="0"/>
        <w:jc w:val="both"/>
      </w:pPr>
      <w:r>
        <w:rPr>
          <w:rFonts w:ascii="Times New Roman"/>
          <w:b w:val="false"/>
          <w:i w:val="false"/>
          <w:color w:val="000000"/>
          <w:sz w:val="28"/>
        </w:rPr>
        <w:t>
      2) обеспечение доступа к информационным и экспертным ресурсам;</w:t>
      </w:r>
    </w:p>
    <w:p>
      <w:pPr>
        <w:spacing w:after="0"/>
        <w:ind w:left="0"/>
        <w:jc w:val="both"/>
      </w:pPr>
      <w:r>
        <w:rPr>
          <w:rFonts w:ascii="Times New Roman"/>
          <w:b w:val="false"/>
          <w:i w:val="false"/>
          <w:color w:val="000000"/>
          <w:sz w:val="28"/>
        </w:rPr>
        <w:t>
      3) содействие в создании конкурентоспособных производств на основе государственно-частного партнерства;</w:t>
      </w:r>
    </w:p>
    <w:p>
      <w:pPr>
        <w:spacing w:after="0"/>
        <w:ind w:left="0"/>
        <w:jc w:val="both"/>
      </w:pPr>
      <w:r>
        <w:rPr>
          <w:rFonts w:ascii="Times New Roman"/>
          <w:b w:val="false"/>
          <w:i w:val="false"/>
          <w:color w:val="000000"/>
          <w:sz w:val="28"/>
        </w:rPr>
        <w:t>
      4) исследование потенциала отрасли области и подготовка предложений по образованию новых региональных кластеров;</w:t>
      </w:r>
    </w:p>
    <w:p>
      <w:pPr>
        <w:spacing w:after="0"/>
        <w:ind w:left="0"/>
        <w:jc w:val="both"/>
      </w:pPr>
      <w:r>
        <w:rPr>
          <w:rFonts w:ascii="Times New Roman"/>
          <w:b w:val="false"/>
          <w:i w:val="false"/>
          <w:color w:val="000000"/>
          <w:sz w:val="28"/>
        </w:rPr>
        <w:t>
      5) создание и обслуживание стабилизационного фонда для формирования текстильного кластера;</w:t>
      </w:r>
    </w:p>
    <w:p>
      <w:pPr>
        <w:spacing w:after="0"/>
        <w:ind w:left="0"/>
        <w:jc w:val="both"/>
      </w:pPr>
      <w:r>
        <w:rPr>
          <w:rFonts w:ascii="Times New Roman"/>
          <w:b w:val="false"/>
          <w:i w:val="false"/>
          <w:color w:val="000000"/>
          <w:sz w:val="28"/>
        </w:rPr>
        <w:t>
      6) реализация "прорывных" проектов, кластерных инициатив, инфраструктурных и системных проектов;</w:t>
      </w:r>
    </w:p>
    <w:p>
      <w:pPr>
        <w:spacing w:after="0"/>
        <w:ind w:left="0"/>
        <w:jc w:val="both"/>
      </w:pPr>
      <w:r>
        <w:rPr>
          <w:rFonts w:ascii="Times New Roman"/>
          <w:b w:val="false"/>
          <w:i w:val="false"/>
          <w:color w:val="000000"/>
          <w:sz w:val="28"/>
        </w:rPr>
        <w:t>
      7) использование средств и возможностей институтов развития.</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количество разработанных в технопарке проектов, новых технологий, выпускаемой новой продукции в индустриальных зонах, в том числе с участием средств институтов развития, единиц;</w:t>
      </w:r>
    </w:p>
    <w:p>
      <w:pPr>
        <w:spacing w:after="0"/>
        <w:ind w:left="0"/>
        <w:jc w:val="both"/>
      </w:pPr>
      <w:r>
        <w:rPr>
          <w:rFonts w:ascii="Times New Roman"/>
          <w:b w:val="false"/>
          <w:i w:val="false"/>
          <w:color w:val="000000"/>
          <w:sz w:val="28"/>
        </w:rPr>
        <w:t>
      2) создание Стабилизационного фонда по хлопок – волокну для развития текстильной отрасли, единиц;</w:t>
      </w:r>
    </w:p>
    <w:p>
      <w:pPr>
        <w:spacing w:after="0"/>
        <w:ind w:left="0"/>
        <w:jc w:val="both"/>
      </w:pPr>
      <w:r>
        <w:rPr>
          <w:rFonts w:ascii="Times New Roman"/>
          <w:b w:val="false"/>
          <w:i w:val="false"/>
          <w:color w:val="000000"/>
          <w:sz w:val="28"/>
        </w:rPr>
        <w:t>
      3) количество привлеченных иностранных инвесторов в регионе (не менее двух ежегодно), в том числе из списка Global – 2000 (не менее трех до 2023 года), ед.</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В результате достижения СПК ключевых показателей </w:t>
      </w:r>
      <w:r>
        <w:rPr>
          <w:rFonts w:ascii="Times New Roman"/>
          <w:b w:val="false"/>
          <w:i w:val="false"/>
          <w:color w:val="000000"/>
          <w:sz w:val="28"/>
        </w:rPr>
        <w:t>Цели № 1</w:t>
      </w:r>
      <w:r>
        <w:rPr>
          <w:rFonts w:ascii="Times New Roman"/>
          <w:b w:val="false"/>
          <w:i w:val="false"/>
          <w:color w:val="000000"/>
          <w:sz w:val="28"/>
        </w:rPr>
        <w:t xml:space="preserve"> "Развитие инфраструктуры поддержки предпринимательства" будут проведены мероприятия по развитию деятельности специальной экономической зоны, формированию индустриальных зон, пополнению уставного капитала технопарка. Будет обеспечен доступ к информационным и экспертным ресурсам, оказано содействие в разработке бизнес – идей, проектов. Количество разработанных в технопарке проектов, новых технологий, выпускаемой новой продукции в индустриальных зонах составит к 2018 году – 9 единиц, к 2023 году – 24 единиц. В 2015 году будет образован Стабилизационный фонда по хлопок-волокну для развития текстильной отрасли. СПК через товарищество с ограниченной ответственностью "Шымкент инновация" будут осуществлены мероприятия по привлечению иностранных инвесторов, общее количество которых составит 20 единиц (в том числе трое из списка Global – 2000).</w:t>
      </w:r>
    </w:p>
    <w:bookmarkStart w:name="z37" w:id="35"/>
    <w:p>
      <w:pPr>
        <w:spacing w:after="0"/>
        <w:ind w:left="0"/>
        <w:jc w:val="both"/>
      </w:pPr>
      <w:r>
        <w:rPr>
          <w:rFonts w:ascii="Times New Roman"/>
          <w:b w:val="false"/>
          <w:i w:val="false"/>
          <w:color w:val="000000"/>
          <w:sz w:val="28"/>
        </w:rPr>
        <w:t>
      СНД 4. Увеличение стоимости активов и повышение уровня корпоративного</w:t>
      </w:r>
    </w:p>
    <w:bookmarkEnd w:id="35"/>
    <w:p>
      <w:pPr>
        <w:spacing w:after="0"/>
        <w:ind w:left="0"/>
        <w:jc w:val="both"/>
      </w:pPr>
      <w:r>
        <w:rPr>
          <w:rFonts w:ascii="Times New Roman"/>
          <w:b w:val="false"/>
          <w:i w:val="false"/>
          <w:color w:val="000000"/>
          <w:sz w:val="28"/>
        </w:rPr>
        <w:t>
      управления</w:t>
      </w:r>
    </w:p>
    <w:bookmarkStart w:name="z38" w:id="36"/>
    <w:p>
      <w:pPr>
        <w:spacing w:after="0"/>
        <w:ind w:left="0"/>
        <w:jc w:val="both"/>
      </w:pPr>
      <w:r>
        <w:rPr>
          <w:rFonts w:ascii="Times New Roman"/>
          <w:b w:val="false"/>
          <w:i w:val="false"/>
          <w:color w:val="000000"/>
          <w:sz w:val="28"/>
        </w:rPr>
        <w:t>
      Цель 1. Повышение результативности и эффективности финансовой,</w:t>
      </w:r>
    </w:p>
    <w:bookmarkEnd w:id="36"/>
    <w:p>
      <w:pPr>
        <w:spacing w:after="0"/>
        <w:ind w:left="0"/>
        <w:jc w:val="both"/>
      </w:pPr>
      <w:r>
        <w:rPr>
          <w:rFonts w:ascii="Times New Roman"/>
          <w:b w:val="false"/>
          <w:i w:val="false"/>
          <w:color w:val="000000"/>
          <w:sz w:val="28"/>
        </w:rPr>
        <w:t>
      производственной и инвестиционной деятельности СПК</w:t>
      </w:r>
    </w:p>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увеличение рентабельности деятельности СПК и дочерних организаций;</w:t>
      </w:r>
    </w:p>
    <w:p>
      <w:pPr>
        <w:spacing w:after="0"/>
        <w:ind w:left="0"/>
        <w:jc w:val="both"/>
      </w:pPr>
      <w:r>
        <w:rPr>
          <w:rFonts w:ascii="Times New Roman"/>
          <w:b w:val="false"/>
          <w:i w:val="false"/>
          <w:color w:val="000000"/>
          <w:sz w:val="28"/>
        </w:rPr>
        <w:t>
      2) обеспечение оптимального соотношения доходности и надежности размещения временно свободных денежных средств СПК;</w:t>
      </w:r>
    </w:p>
    <w:p>
      <w:pPr>
        <w:spacing w:after="0"/>
        <w:ind w:left="0"/>
        <w:jc w:val="both"/>
      </w:pPr>
      <w:r>
        <w:rPr>
          <w:rFonts w:ascii="Times New Roman"/>
          <w:b w:val="false"/>
          <w:i w:val="false"/>
          <w:color w:val="000000"/>
          <w:sz w:val="28"/>
        </w:rPr>
        <w:t>
      3) увеличение стоимости активов;</w:t>
      </w:r>
    </w:p>
    <w:p>
      <w:pPr>
        <w:spacing w:after="0"/>
        <w:ind w:left="0"/>
        <w:jc w:val="both"/>
      </w:pPr>
      <w:r>
        <w:rPr>
          <w:rFonts w:ascii="Times New Roman"/>
          <w:b w:val="false"/>
          <w:i w:val="false"/>
          <w:color w:val="000000"/>
          <w:sz w:val="28"/>
        </w:rPr>
        <w:t>
      4) реализация проектов СПК и дочерних и зависимых организаций в различных отраслях экономики;</w:t>
      </w:r>
    </w:p>
    <w:p>
      <w:pPr>
        <w:spacing w:after="0"/>
        <w:ind w:left="0"/>
        <w:jc w:val="both"/>
      </w:pPr>
      <w:r>
        <w:rPr>
          <w:rFonts w:ascii="Times New Roman"/>
          <w:b w:val="false"/>
          <w:i w:val="false"/>
          <w:color w:val="000000"/>
          <w:sz w:val="28"/>
        </w:rPr>
        <w:t>
      5) обеспечение вовлечения государственных активов в деловой оборот, оздоровление проблемных активов и развитие на их базе конкурентоспособных производств;</w:t>
      </w:r>
    </w:p>
    <w:p>
      <w:pPr>
        <w:spacing w:after="0"/>
        <w:ind w:left="0"/>
        <w:jc w:val="both"/>
      </w:pPr>
      <w:r>
        <w:rPr>
          <w:rFonts w:ascii="Times New Roman"/>
          <w:b w:val="false"/>
          <w:i w:val="false"/>
          <w:color w:val="000000"/>
          <w:sz w:val="28"/>
        </w:rPr>
        <w:t>
      6) расширение источников получения доходов;</w:t>
      </w:r>
    </w:p>
    <w:p>
      <w:pPr>
        <w:spacing w:after="0"/>
        <w:ind w:left="0"/>
        <w:jc w:val="both"/>
      </w:pPr>
      <w:r>
        <w:rPr>
          <w:rFonts w:ascii="Times New Roman"/>
          <w:b w:val="false"/>
          <w:i w:val="false"/>
          <w:color w:val="000000"/>
          <w:sz w:val="28"/>
        </w:rPr>
        <w:t>
      7) внедрение передовых производственных и управленческих технологий и стандартов;</w:t>
      </w:r>
    </w:p>
    <w:p>
      <w:pPr>
        <w:spacing w:after="0"/>
        <w:ind w:left="0"/>
        <w:jc w:val="both"/>
      </w:pPr>
      <w:r>
        <w:rPr>
          <w:rFonts w:ascii="Times New Roman"/>
          <w:b w:val="false"/>
          <w:i w:val="false"/>
          <w:color w:val="000000"/>
          <w:sz w:val="28"/>
        </w:rPr>
        <w:t>
      8) развитие коммуникаций и обмен навыками между портфельными компаниями;</w:t>
      </w:r>
    </w:p>
    <w:p>
      <w:pPr>
        <w:spacing w:after="0"/>
        <w:ind w:left="0"/>
        <w:jc w:val="both"/>
      </w:pPr>
      <w:r>
        <w:rPr>
          <w:rFonts w:ascii="Times New Roman"/>
          <w:b w:val="false"/>
          <w:i w:val="false"/>
          <w:color w:val="000000"/>
          <w:sz w:val="28"/>
        </w:rPr>
        <w:t>
      9) получение рейтинга корпоративного управления;</w:t>
      </w:r>
    </w:p>
    <w:p>
      <w:pPr>
        <w:spacing w:after="0"/>
        <w:ind w:left="0"/>
        <w:jc w:val="both"/>
      </w:pPr>
      <w:r>
        <w:rPr>
          <w:rFonts w:ascii="Times New Roman"/>
          <w:b w:val="false"/>
          <w:i w:val="false"/>
          <w:color w:val="000000"/>
          <w:sz w:val="28"/>
        </w:rPr>
        <w:t>
      10) повышение квалификации кадров.</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увеличение объема инвестиционного портфеля;</w:t>
      </w:r>
    </w:p>
    <w:p>
      <w:pPr>
        <w:spacing w:after="0"/>
        <w:ind w:left="0"/>
        <w:jc w:val="both"/>
      </w:pPr>
      <w:r>
        <w:rPr>
          <w:rFonts w:ascii="Times New Roman"/>
          <w:b w:val="false"/>
          <w:i w:val="false"/>
          <w:color w:val="000000"/>
          <w:sz w:val="28"/>
        </w:rPr>
        <w:t>
      2) повышение рентабельности реализуемых инвестиционных проектов;</w:t>
      </w:r>
    </w:p>
    <w:p>
      <w:pPr>
        <w:spacing w:after="0"/>
        <w:ind w:left="0"/>
        <w:jc w:val="both"/>
      </w:pPr>
      <w:r>
        <w:rPr>
          <w:rFonts w:ascii="Times New Roman"/>
          <w:b w:val="false"/>
          <w:i w:val="false"/>
          <w:color w:val="000000"/>
          <w:sz w:val="28"/>
        </w:rPr>
        <w:t>
      3) работа с дочерними и зависимыми организациями в целях увеличения их рентабельности и уровня доходности;</w:t>
      </w:r>
    </w:p>
    <w:p>
      <w:pPr>
        <w:spacing w:after="0"/>
        <w:ind w:left="0"/>
        <w:jc w:val="both"/>
      </w:pPr>
      <w:r>
        <w:rPr>
          <w:rFonts w:ascii="Times New Roman"/>
          <w:b w:val="false"/>
          <w:i w:val="false"/>
          <w:color w:val="000000"/>
          <w:sz w:val="28"/>
        </w:rPr>
        <w:t>
      4) оптимизация административных расходов группы компаний СПК;</w:t>
      </w:r>
    </w:p>
    <w:p>
      <w:pPr>
        <w:spacing w:after="0"/>
        <w:ind w:left="0"/>
        <w:jc w:val="both"/>
      </w:pPr>
      <w:r>
        <w:rPr>
          <w:rFonts w:ascii="Times New Roman"/>
          <w:b w:val="false"/>
          <w:i w:val="false"/>
          <w:color w:val="000000"/>
          <w:sz w:val="28"/>
        </w:rPr>
        <w:t>
      5) привлечение финансовых средств из внешних источников для реализации совместных проектов;</w:t>
      </w:r>
    </w:p>
    <w:p>
      <w:pPr>
        <w:spacing w:after="0"/>
        <w:ind w:left="0"/>
        <w:jc w:val="both"/>
      </w:pPr>
      <w:r>
        <w:rPr>
          <w:rFonts w:ascii="Times New Roman"/>
          <w:b w:val="false"/>
          <w:i w:val="false"/>
          <w:color w:val="000000"/>
          <w:sz w:val="28"/>
        </w:rPr>
        <w:t>
      6) проведение обучающих семинаров для сотрудников СПК, повышение квалификации на различных курсах по специальностям и направлениям.</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рост объема чистого дохода СПК по сравнению с предыдущим годом, %;</w:t>
      </w:r>
    </w:p>
    <w:p>
      <w:pPr>
        <w:spacing w:after="0"/>
        <w:ind w:left="0"/>
        <w:jc w:val="both"/>
      </w:pPr>
      <w:r>
        <w:rPr>
          <w:rFonts w:ascii="Times New Roman"/>
          <w:b w:val="false"/>
          <w:i w:val="false"/>
          <w:color w:val="000000"/>
          <w:sz w:val="28"/>
        </w:rPr>
        <w:t>
      2) рост объемов доходов на 1 сотрудника по сравнению с предыдущим годом, %;</w:t>
      </w:r>
    </w:p>
    <w:p>
      <w:pPr>
        <w:spacing w:after="0"/>
        <w:ind w:left="0"/>
        <w:jc w:val="both"/>
      </w:pPr>
      <w:r>
        <w:rPr>
          <w:rFonts w:ascii="Times New Roman"/>
          <w:b w:val="false"/>
          <w:i w:val="false"/>
          <w:color w:val="000000"/>
          <w:sz w:val="28"/>
        </w:rPr>
        <w:t xml:space="preserve">
      3) рост показателя рентабельности активов СПК, %. </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В результате достижения СПК ключевых показателей </w:t>
      </w:r>
      <w:r>
        <w:rPr>
          <w:rFonts w:ascii="Times New Roman"/>
          <w:b w:val="false"/>
          <w:i w:val="false"/>
          <w:color w:val="000000"/>
          <w:sz w:val="28"/>
        </w:rPr>
        <w:t>Цели № 1</w:t>
      </w:r>
      <w:r>
        <w:rPr>
          <w:rFonts w:ascii="Times New Roman"/>
          <w:b w:val="false"/>
          <w:i w:val="false"/>
          <w:color w:val="000000"/>
          <w:sz w:val="28"/>
        </w:rPr>
        <w:t xml:space="preserve"> "Повышение результативности и эффективности финансовой, производственной и инвестиционной деятельности СПК", будут увеличены объемы инвестиционного портфеля, оптимизирована структура административных расходов, привлечены финансовые средства из внешних источников для реализации совместных проектов. В результате рост объема размера чистого дохода от основной деятельности по сравнению с предыдущим периодом к 2018 году составит 4%, а к 2023 году – 7%. При этом, чистый доход на одного сотрудника СПК, по сравнению с предыдущим периодом, к 2018 году составит 3%, с ростом к 2023 году до 6%. Рост рентабельность активов достигнет к 2018 году – 1,27% и 1,62% к 2023 году.</w:t>
      </w:r>
    </w:p>
    <w:bookmarkStart w:name="z39" w:id="37"/>
    <w:p>
      <w:pPr>
        <w:spacing w:after="0"/>
        <w:ind w:left="0"/>
        <w:jc w:val="both"/>
      </w:pPr>
      <w:r>
        <w:rPr>
          <w:rFonts w:ascii="Times New Roman"/>
          <w:b w:val="false"/>
          <w:i w:val="false"/>
          <w:color w:val="000000"/>
          <w:sz w:val="28"/>
        </w:rPr>
        <w:t>
      Цель 2. Повышение эффективности управления дочерними и зависимыми организациями</w:t>
      </w:r>
    </w:p>
    <w:bookmarkEnd w:id="37"/>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увеличение стоимости активов;</w:t>
      </w:r>
    </w:p>
    <w:p>
      <w:pPr>
        <w:spacing w:after="0"/>
        <w:ind w:left="0"/>
        <w:jc w:val="both"/>
      </w:pPr>
      <w:r>
        <w:rPr>
          <w:rFonts w:ascii="Times New Roman"/>
          <w:b w:val="false"/>
          <w:i w:val="false"/>
          <w:color w:val="000000"/>
          <w:sz w:val="28"/>
        </w:rPr>
        <w:t>
      2) эффективное использование потенциала и увеличение стоимости дочерних и зависимых организаций;</w:t>
      </w:r>
    </w:p>
    <w:p>
      <w:pPr>
        <w:spacing w:after="0"/>
        <w:ind w:left="0"/>
        <w:jc w:val="both"/>
      </w:pPr>
      <w:r>
        <w:rPr>
          <w:rFonts w:ascii="Times New Roman"/>
          <w:b w:val="false"/>
          <w:i w:val="false"/>
          <w:color w:val="000000"/>
          <w:sz w:val="28"/>
        </w:rPr>
        <w:t>
      3) увеличение чистой прибыли дочерних организаций;</w:t>
      </w:r>
    </w:p>
    <w:p>
      <w:pPr>
        <w:spacing w:after="0"/>
        <w:ind w:left="0"/>
        <w:jc w:val="both"/>
      </w:pPr>
      <w:r>
        <w:rPr>
          <w:rFonts w:ascii="Times New Roman"/>
          <w:b w:val="false"/>
          <w:i w:val="false"/>
          <w:color w:val="000000"/>
          <w:sz w:val="28"/>
        </w:rPr>
        <w:t>
      4) внедрение передовых производственных и управленческих технологий и стандартов;</w:t>
      </w:r>
    </w:p>
    <w:p>
      <w:pPr>
        <w:spacing w:after="0"/>
        <w:ind w:left="0"/>
        <w:jc w:val="both"/>
      </w:pPr>
      <w:r>
        <w:rPr>
          <w:rFonts w:ascii="Times New Roman"/>
          <w:b w:val="false"/>
          <w:i w:val="false"/>
          <w:color w:val="000000"/>
          <w:sz w:val="28"/>
        </w:rPr>
        <w:t>
      5) развитие коммуникаций и обмен опытом между портфельными компаниями.</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внедрение на предприятиях прогрессивных методов финансового учета, соответствующих международным стандартам;</w:t>
      </w:r>
    </w:p>
    <w:p>
      <w:pPr>
        <w:spacing w:after="0"/>
        <w:ind w:left="0"/>
        <w:jc w:val="both"/>
      </w:pPr>
      <w:r>
        <w:rPr>
          <w:rFonts w:ascii="Times New Roman"/>
          <w:b w:val="false"/>
          <w:i w:val="false"/>
          <w:color w:val="000000"/>
          <w:sz w:val="28"/>
        </w:rPr>
        <w:t>
      2) разработка мероприятий, направленных на повышение доходности активов;</w:t>
      </w:r>
    </w:p>
    <w:p>
      <w:pPr>
        <w:spacing w:after="0"/>
        <w:ind w:left="0"/>
        <w:jc w:val="both"/>
      </w:pPr>
      <w:r>
        <w:rPr>
          <w:rFonts w:ascii="Times New Roman"/>
          <w:b w:val="false"/>
          <w:i w:val="false"/>
          <w:color w:val="000000"/>
          <w:sz w:val="28"/>
        </w:rPr>
        <w:t>
      3) содействие по реализации инвестиционных проектов дочерних и зависимых организаций, выделение дочерним и зависимым организациям финансовой помощи, займов, средств для увеличения уставного капитала;</w:t>
      </w:r>
    </w:p>
    <w:p>
      <w:pPr>
        <w:spacing w:after="0"/>
        <w:ind w:left="0"/>
        <w:jc w:val="both"/>
      </w:pPr>
      <w:r>
        <w:rPr>
          <w:rFonts w:ascii="Times New Roman"/>
          <w:b w:val="false"/>
          <w:i w:val="false"/>
          <w:color w:val="000000"/>
          <w:sz w:val="28"/>
        </w:rPr>
        <w:t>
      4) оптимизация, реструктуризация предприятий, развитие на их основе новых конкурентоспособных производств, создание совместных предприятий на основе государственно-частного партнерства;</w:t>
      </w:r>
    </w:p>
    <w:p>
      <w:pPr>
        <w:spacing w:after="0"/>
        <w:ind w:left="0"/>
        <w:jc w:val="both"/>
      </w:pPr>
      <w:r>
        <w:rPr>
          <w:rFonts w:ascii="Times New Roman"/>
          <w:b w:val="false"/>
          <w:i w:val="false"/>
          <w:color w:val="000000"/>
          <w:sz w:val="28"/>
        </w:rPr>
        <w:t>
      5) осуществление предложений по приобретению и реализации активов, акций и долей участия в проектах;</w:t>
      </w:r>
    </w:p>
    <w:p>
      <w:pPr>
        <w:spacing w:after="0"/>
        <w:ind w:left="0"/>
        <w:jc w:val="both"/>
      </w:pPr>
      <w:r>
        <w:rPr>
          <w:rFonts w:ascii="Times New Roman"/>
          <w:b w:val="false"/>
          <w:i w:val="false"/>
          <w:color w:val="000000"/>
          <w:sz w:val="28"/>
        </w:rPr>
        <w:t>
      6) внедрение корпоративного управления в дочерних и зависимых организациях.</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рост объема чистой прибыли по сравнению с предыдущим годом, %;</w:t>
      </w:r>
    </w:p>
    <w:p>
      <w:pPr>
        <w:spacing w:after="0"/>
        <w:ind w:left="0"/>
        <w:jc w:val="both"/>
      </w:pPr>
      <w:r>
        <w:rPr>
          <w:rFonts w:ascii="Times New Roman"/>
          <w:b w:val="false"/>
          <w:i w:val="false"/>
          <w:color w:val="000000"/>
          <w:sz w:val="28"/>
        </w:rPr>
        <w:t>
      2. повышение коэффициента налоговой нагрузки дочерних и зависимых организаций по сравнению с предыдущим годом, %;</w:t>
      </w:r>
    </w:p>
    <w:p>
      <w:pPr>
        <w:spacing w:after="0"/>
        <w:ind w:left="0"/>
        <w:jc w:val="both"/>
      </w:pPr>
      <w:r>
        <w:rPr>
          <w:rFonts w:ascii="Times New Roman"/>
          <w:b w:val="false"/>
          <w:i w:val="false"/>
          <w:color w:val="000000"/>
          <w:sz w:val="28"/>
        </w:rPr>
        <w:t>
      3. количество реализованных инвестиционных проектов на базе дочерних и зависимых организаций, единиц.</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В результате достижения СПК ключевых показателей </w:t>
      </w:r>
      <w:r>
        <w:rPr>
          <w:rFonts w:ascii="Times New Roman"/>
          <w:b w:val="false"/>
          <w:i w:val="false"/>
          <w:color w:val="000000"/>
          <w:sz w:val="28"/>
        </w:rPr>
        <w:t>Цели № 2</w:t>
      </w:r>
      <w:r>
        <w:rPr>
          <w:rFonts w:ascii="Times New Roman"/>
          <w:b w:val="false"/>
          <w:i w:val="false"/>
          <w:color w:val="000000"/>
          <w:sz w:val="28"/>
        </w:rPr>
        <w:t xml:space="preserve"> "Повышение эффективности управления дочерними и зависимыми организациями" будут внедрены в дочерних организациях методы финансового учета; разработаны мероприятия, направленные на повышение доходности активов; оказана финансовая помощь, выделены займы, предоставлены средства для увеличения уставного капитала. В результате рост объема чистой прибыли по сравнению с предыдущим годом, в период с 2014 по 2018 годы составит до 3%, в период с 2019 по 2023 годы – до 6%. Повышение коэффициента налоговой нагрузки дочерних и зависимых организаций по сравнению с предыдущим годом в 2018 году составит 1,5%, к 2013 году – 3%. Количество реализованных инвестиционных проектов на базе дочерних и зависимых организаций в 2018 году составит 6 единиц, к 2012 году – 16 единиц.</w:t>
      </w:r>
    </w:p>
    <w:bookmarkStart w:name="z40" w:id="38"/>
    <w:p>
      <w:pPr>
        <w:spacing w:after="0"/>
        <w:ind w:left="0"/>
        <w:jc w:val="both"/>
      </w:pPr>
      <w:r>
        <w:rPr>
          <w:rFonts w:ascii="Times New Roman"/>
          <w:b w:val="false"/>
          <w:i w:val="false"/>
          <w:color w:val="000000"/>
          <w:sz w:val="28"/>
        </w:rPr>
        <w:t>
      Цель № 3. Повышение уровня менеджмента и получение рейтинга</w:t>
      </w:r>
    </w:p>
    <w:bookmarkEnd w:id="38"/>
    <w:p>
      <w:pPr>
        <w:spacing w:after="0"/>
        <w:ind w:left="0"/>
        <w:jc w:val="both"/>
      </w:pPr>
      <w:r>
        <w:rPr>
          <w:rFonts w:ascii="Times New Roman"/>
          <w:b w:val="false"/>
          <w:i w:val="false"/>
          <w:color w:val="000000"/>
          <w:sz w:val="28"/>
        </w:rPr>
        <w:t>
      корпоративного управления</w:t>
      </w:r>
    </w:p>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повышение эффективности процессов взаимодействия с акционером, администратором бюджетной программы, инвесторами;</w:t>
      </w:r>
    </w:p>
    <w:p>
      <w:pPr>
        <w:spacing w:after="0"/>
        <w:ind w:left="0"/>
        <w:jc w:val="both"/>
      </w:pPr>
      <w:r>
        <w:rPr>
          <w:rFonts w:ascii="Times New Roman"/>
          <w:b w:val="false"/>
          <w:i w:val="false"/>
          <w:color w:val="000000"/>
          <w:sz w:val="28"/>
        </w:rPr>
        <w:t>
      2) повышение качества исполнения бюджетной, финансовой и исполнительской дисциплины;</w:t>
      </w:r>
    </w:p>
    <w:p>
      <w:pPr>
        <w:spacing w:after="0"/>
        <w:ind w:left="0"/>
        <w:jc w:val="both"/>
      </w:pPr>
      <w:r>
        <w:rPr>
          <w:rFonts w:ascii="Times New Roman"/>
          <w:b w:val="false"/>
          <w:i w:val="false"/>
          <w:color w:val="000000"/>
          <w:sz w:val="28"/>
        </w:rPr>
        <w:t>
      3) разработка и внедрение внутренних нормативных документов СПК, дочерних и зависимых организаций, направленных на развитие и совершенствование основ современного менеджмента;</w:t>
      </w:r>
    </w:p>
    <w:p>
      <w:pPr>
        <w:spacing w:after="0"/>
        <w:ind w:left="0"/>
        <w:jc w:val="both"/>
      </w:pPr>
      <w:r>
        <w:rPr>
          <w:rFonts w:ascii="Times New Roman"/>
          <w:b w:val="false"/>
          <w:i w:val="false"/>
          <w:color w:val="000000"/>
          <w:sz w:val="28"/>
        </w:rPr>
        <w:t>
      4) повышение эффективности управления активами;</w:t>
      </w:r>
    </w:p>
    <w:p>
      <w:pPr>
        <w:spacing w:after="0"/>
        <w:ind w:left="0"/>
        <w:jc w:val="both"/>
      </w:pPr>
      <w:r>
        <w:rPr>
          <w:rFonts w:ascii="Times New Roman"/>
          <w:b w:val="false"/>
          <w:i w:val="false"/>
          <w:color w:val="000000"/>
          <w:sz w:val="28"/>
        </w:rPr>
        <w:t>
      5) внедрение основных элементов системы корпоративного управления;</w:t>
      </w:r>
    </w:p>
    <w:p>
      <w:pPr>
        <w:spacing w:after="0"/>
        <w:ind w:left="0"/>
        <w:jc w:val="both"/>
      </w:pPr>
      <w:r>
        <w:rPr>
          <w:rFonts w:ascii="Times New Roman"/>
          <w:b w:val="false"/>
          <w:i w:val="false"/>
          <w:color w:val="000000"/>
          <w:sz w:val="28"/>
        </w:rPr>
        <w:t>
      6) получение рейтинга и повышение уровня корпоративного управления СПК;</w:t>
      </w:r>
    </w:p>
    <w:p>
      <w:pPr>
        <w:spacing w:after="0"/>
        <w:ind w:left="0"/>
        <w:jc w:val="both"/>
      </w:pPr>
      <w:r>
        <w:rPr>
          <w:rFonts w:ascii="Times New Roman"/>
          <w:b w:val="false"/>
          <w:i w:val="false"/>
          <w:color w:val="000000"/>
          <w:sz w:val="28"/>
        </w:rPr>
        <w:t>
      7) повышение эффективности коммуникаций с партнерами;</w:t>
      </w:r>
    </w:p>
    <w:p>
      <w:pPr>
        <w:spacing w:after="0"/>
        <w:ind w:left="0"/>
        <w:jc w:val="both"/>
      </w:pPr>
      <w:r>
        <w:rPr>
          <w:rFonts w:ascii="Times New Roman"/>
          <w:b w:val="false"/>
          <w:i w:val="false"/>
          <w:color w:val="000000"/>
          <w:sz w:val="28"/>
        </w:rPr>
        <w:t>
      8) повышение качества управления рисками.</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разработка и внедрение элементов, и осуществление практики корпоративного управления в СПК по четырем компонентам;</w:t>
      </w:r>
    </w:p>
    <w:p>
      <w:pPr>
        <w:spacing w:after="0"/>
        <w:ind w:left="0"/>
        <w:jc w:val="both"/>
      </w:pPr>
      <w:r>
        <w:rPr>
          <w:rFonts w:ascii="Times New Roman"/>
          <w:b w:val="false"/>
          <w:i w:val="false"/>
          <w:color w:val="000000"/>
          <w:sz w:val="28"/>
        </w:rPr>
        <w:t>
      2) права акционеров;</w:t>
      </w:r>
    </w:p>
    <w:p>
      <w:pPr>
        <w:spacing w:after="0"/>
        <w:ind w:left="0"/>
        <w:jc w:val="both"/>
      </w:pPr>
      <w:r>
        <w:rPr>
          <w:rFonts w:ascii="Times New Roman"/>
          <w:b w:val="false"/>
          <w:i w:val="false"/>
          <w:color w:val="000000"/>
          <w:sz w:val="28"/>
        </w:rPr>
        <w:t>
      3) эффективность работы органов управления и контроля;</w:t>
      </w:r>
    </w:p>
    <w:p>
      <w:pPr>
        <w:spacing w:after="0"/>
        <w:ind w:left="0"/>
        <w:jc w:val="both"/>
      </w:pPr>
      <w:r>
        <w:rPr>
          <w:rFonts w:ascii="Times New Roman"/>
          <w:b w:val="false"/>
          <w:i w:val="false"/>
          <w:color w:val="000000"/>
          <w:sz w:val="28"/>
        </w:rPr>
        <w:t>
      4) раскрытие информации, деятельность в интересах иных заинтересованных сторон;</w:t>
      </w:r>
    </w:p>
    <w:p>
      <w:pPr>
        <w:spacing w:after="0"/>
        <w:ind w:left="0"/>
        <w:jc w:val="both"/>
      </w:pPr>
      <w:r>
        <w:rPr>
          <w:rFonts w:ascii="Times New Roman"/>
          <w:b w:val="false"/>
          <w:i w:val="false"/>
          <w:color w:val="000000"/>
          <w:sz w:val="28"/>
        </w:rPr>
        <w:t>
      5) корпоративная социальная ответственность;</w:t>
      </w:r>
    </w:p>
    <w:p>
      <w:pPr>
        <w:spacing w:after="0"/>
        <w:ind w:left="0"/>
        <w:jc w:val="both"/>
      </w:pPr>
      <w:r>
        <w:rPr>
          <w:rFonts w:ascii="Times New Roman"/>
          <w:b w:val="false"/>
          <w:i w:val="false"/>
          <w:color w:val="000000"/>
          <w:sz w:val="28"/>
        </w:rPr>
        <w:t>
      6) обеспечение повышение уровня эффективного взаимодействия совета директоров, исполнительного органа и акционеров компании;</w:t>
      </w:r>
    </w:p>
    <w:p>
      <w:pPr>
        <w:spacing w:after="0"/>
        <w:ind w:left="0"/>
        <w:jc w:val="both"/>
      </w:pPr>
      <w:r>
        <w:rPr>
          <w:rFonts w:ascii="Times New Roman"/>
          <w:b w:val="false"/>
          <w:i w:val="false"/>
          <w:color w:val="000000"/>
          <w:sz w:val="28"/>
        </w:rPr>
        <w:t>
      7) обеспечение роста стоимости СПК;</w:t>
      </w:r>
    </w:p>
    <w:p>
      <w:pPr>
        <w:spacing w:after="0"/>
        <w:ind w:left="0"/>
        <w:jc w:val="both"/>
      </w:pPr>
      <w:r>
        <w:rPr>
          <w:rFonts w:ascii="Times New Roman"/>
          <w:b w:val="false"/>
          <w:i w:val="false"/>
          <w:color w:val="000000"/>
          <w:sz w:val="28"/>
        </w:rPr>
        <w:t>
      8) завоевание доверия и проявление уважения к внешним заинтересованным сторонам компании;</w:t>
      </w:r>
    </w:p>
    <w:p>
      <w:pPr>
        <w:spacing w:after="0"/>
        <w:ind w:left="0"/>
        <w:jc w:val="both"/>
      </w:pPr>
      <w:r>
        <w:rPr>
          <w:rFonts w:ascii="Times New Roman"/>
          <w:b w:val="false"/>
          <w:i w:val="false"/>
          <w:color w:val="000000"/>
          <w:sz w:val="28"/>
        </w:rPr>
        <w:t>
      9) привлечение потенциальных партнеров к совместной деятельности;</w:t>
      </w:r>
    </w:p>
    <w:p>
      <w:pPr>
        <w:spacing w:after="0"/>
        <w:ind w:left="0"/>
        <w:jc w:val="both"/>
      </w:pPr>
      <w:r>
        <w:rPr>
          <w:rFonts w:ascii="Times New Roman"/>
          <w:b w:val="false"/>
          <w:i w:val="false"/>
          <w:color w:val="000000"/>
          <w:sz w:val="28"/>
        </w:rPr>
        <w:t>
      10) реализация кадровой политики, направленной на формирование состава высококвалифицированных специалистов;</w:t>
      </w:r>
    </w:p>
    <w:p>
      <w:pPr>
        <w:spacing w:after="0"/>
        <w:ind w:left="0"/>
        <w:jc w:val="both"/>
      </w:pPr>
      <w:r>
        <w:rPr>
          <w:rFonts w:ascii="Times New Roman"/>
          <w:b w:val="false"/>
          <w:i w:val="false"/>
          <w:color w:val="000000"/>
          <w:sz w:val="28"/>
        </w:rPr>
        <w:t>
      11) привлечение иностранных специалистов и выпускников международной стипендии программы "Болашак";</w:t>
      </w:r>
    </w:p>
    <w:p>
      <w:pPr>
        <w:spacing w:after="0"/>
        <w:ind w:left="0"/>
        <w:jc w:val="both"/>
      </w:pPr>
      <w:r>
        <w:rPr>
          <w:rFonts w:ascii="Times New Roman"/>
          <w:b w:val="false"/>
          <w:i w:val="false"/>
          <w:color w:val="000000"/>
          <w:sz w:val="28"/>
        </w:rPr>
        <w:t>
      12) получение рейтинга корпоративного управления Обществом;</w:t>
      </w:r>
    </w:p>
    <w:p>
      <w:pPr>
        <w:spacing w:after="0"/>
        <w:ind w:left="0"/>
        <w:jc w:val="both"/>
      </w:pPr>
      <w:r>
        <w:rPr>
          <w:rFonts w:ascii="Times New Roman"/>
          <w:b w:val="false"/>
          <w:i w:val="false"/>
          <w:color w:val="000000"/>
          <w:sz w:val="28"/>
        </w:rPr>
        <w:t>
      13) получение рейтинга корпоративного управления ДЗО.</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показатель рейтинга корпоративного управления СПК и дочерних и зависимых организаций;</w:t>
      </w:r>
    </w:p>
    <w:p>
      <w:pPr>
        <w:spacing w:after="0"/>
        <w:ind w:left="0"/>
        <w:jc w:val="both"/>
      </w:pPr>
      <w:r>
        <w:rPr>
          <w:rFonts w:ascii="Times New Roman"/>
          <w:b w:val="false"/>
          <w:i w:val="false"/>
          <w:color w:val="000000"/>
          <w:sz w:val="28"/>
        </w:rPr>
        <w:t xml:space="preserve">
      2) коэффициент текучести кадров. </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В результате достижения ключевых показателей </w:t>
      </w:r>
      <w:r>
        <w:rPr>
          <w:rFonts w:ascii="Times New Roman"/>
          <w:b w:val="false"/>
          <w:i w:val="false"/>
          <w:color w:val="000000"/>
          <w:sz w:val="28"/>
        </w:rPr>
        <w:t>Цели № 3</w:t>
      </w:r>
      <w:r>
        <w:rPr>
          <w:rFonts w:ascii="Times New Roman"/>
          <w:b w:val="false"/>
          <w:i w:val="false"/>
          <w:color w:val="000000"/>
          <w:sz w:val="28"/>
        </w:rPr>
        <w:t xml:space="preserve"> "Повышение уровня менеджмента и получение рейтинга корпоративного управления" СПК будут разработаны и внедрены элементы корпоративного управления, обеспечено повышение уровня эффективного взаимодействия СПК и дочерних и зависимых организаций, в результате в 2016 – 2019 годах планируется достичь среднего уровня корпоративного управления, с достижением в 2023 году уровня хорошей практики корпоративного управления. Будут осуществлены меры и завоевано доверие и проявлена заинтересованность от внешних сторон, в результате в 2016 году будет достигнут прирост посещений корпоративного веб-сайта. Будет сформирован кадровый потенциал из высококвалифицированных специалистов, привлечены выпускники международной стипендии программы "Болашак", коэффициент текучести кадров уменьшится с 12% в 2014 году до 9% в 2018 году и до 6% в 2023 году.</w:t>
      </w:r>
    </w:p>
    <w:bookmarkStart w:name="z41" w:id="39"/>
    <w:p>
      <w:pPr>
        <w:spacing w:after="0"/>
        <w:ind w:left="0"/>
        <w:jc w:val="both"/>
      </w:pPr>
      <w:r>
        <w:rPr>
          <w:rFonts w:ascii="Times New Roman"/>
          <w:b w:val="false"/>
          <w:i w:val="false"/>
          <w:color w:val="000000"/>
          <w:sz w:val="28"/>
        </w:rPr>
        <w:t>
      СНД 5. Реализация отраслевых республиканских и региональных программ</w:t>
      </w:r>
    </w:p>
    <w:bookmarkEnd w:id="39"/>
    <w:bookmarkStart w:name="z42" w:id="40"/>
    <w:p>
      <w:pPr>
        <w:spacing w:after="0"/>
        <w:ind w:left="0"/>
        <w:jc w:val="both"/>
      </w:pPr>
      <w:r>
        <w:rPr>
          <w:rFonts w:ascii="Times New Roman"/>
          <w:b w:val="false"/>
          <w:i w:val="false"/>
          <w:color w:val="000000"/>
          <w:sz w:val="28"/>
        </w:rPr>
        <w:t>
      Цель 1. Достижение эффективности в осуществлении непрерывного</w:t>
      </w:r>
    </w:p>
    <w:bookmarkEnd w:id="40"/>
    <w:p>
      <w:pPr>
        <w:spacing w:after="0"/>
        <w:ind w:left="0"/>
        <w:jc w:val="both"/>
      </w:pPr>
      <w:r>
        <w:rPr>
          <w:rFonts w:ascii="Times New Roman"/>
          <w:b w:val="false"/>
          <w:i w:val="false"/>
          <w:color w:val="000000"/>
          <w:sz w:val="28"/>
        </w:rPr>
        <w:t>
      мониторинга и конечных результатов исполнения государственных</w:t>
      </w:r>
    </w:p>
    <w:p>
      <w:pPr>
        <w:spacing w:after="0"/>
        <w:ind w:left="0"/>
        <w:jc w:val="both"/>
      </w:pPr>
      <w:r>
        <w:rPr>
          <w:rFonts w:ascii="Times New Roman"/>
          <w:b w:val="false"/>
          <w:i w:val="false"/>
          <w:color w:val="000000"/>
          <w:sz w:val="28"/>
        </w:rPr>
        <w:t>
      программ</w:t>
      </w:r>
    </w:p>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выполнение возложенных на СПК государственными программами обязанностей, реализация поставленных задач;</w:t>
      </w:r>
    </w:p>
    <w:p>
      <w:pPr>
        <w:spacing w:after="0"/>
        <w:ind w:left="0"/>
        <w:jc w:val="both"/>
      </w:pPr>
      <w:r>
        <w:rPr>
          <w:rFonts w:ascii="Times New Roman"/>
          <w:b w:val="false"/>
          <w:i w:val="false"/>
          <w:color w:val="000000"/>
          <w:sz w:val="28"/>
        </w:rPr>
        <w:t>
      2) создание условий для полноценного выполнения государственных программ;</w:t>
      </w:r>
    </w:p>
    <w:p>
      <w:pPr>
        <w:spacing w:after="0"/>
        <w:ind w:left="0"/>
        <w:jc w:val="both"/>
      </w:pPr>
      <w:r>
        <w:rPr>
          <w:rFonts w:ascii="Times New Roman"/>
          <w:b w:val="false"/>
          <w:i w:val="false"/>
          <w:color w:val="000000"/>
          <w:sz w:val="28"/>
        </w:rPr>
        <w:t>
      3) снижение убыточности СПК от реализации государственных программ;</w:t>
      </w:r>
    </w:p>
    <w:p>
      <w:pPr>
        <w:spacing w:after="0"/>
        <w:ind w:left="0"/>
        <w:jc w:val="both"/>
      </w:pPr>
      <w:r>
        <w:rPr>
          <w:rFonts w:ascii="Times New Roman"/>
          <w:b w:val="false"/>
          <w:i w:val="false"/>
          <w:color w:val="000000"/>
          <w:sz w:val="28"/>
        </w:rPr>
        <w:t>
      4) оказание инвесторам содействия в получении финансирования в рамках государственных и отраслевых программ.</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участие с местными исполнительными органами в осуществлении мероприятий по повышению экономической активности предпринимательства, населения в рамках исполнения программ;</w:t>
      </w:r>
    </w:p>
    <w:p>
      <w:pPr>
        <w:spacing w:after="0"/>
        <w:ind w:left="0"/>
        <w:jc w:val="both"/>
      </w:pPr>
      <w:r>
        <w:rPr>
          <w:rFonts w:ascii="Times New Roman"/>
          <w:b w:val="false"/>
          <w:i w:val="false"/>
          <w:color w:val="000000"/>
          <w:sz w:val="28"/>
        </w:rPr>
        <w:t>
      2) сокращение издержек реализации государственных программ;</w:t>
      </w:r>
    </w:p>
    <w:p>
      <w:pPr>
        <w:spacing w:after="0"/>
        <w:ind w:left="0"/>
        <w:jc w:val="both"/>
      </w:pPr>
      <w:r>
        <w:rPr>
          <w:rFonts w:ascii="Times New Roman"/>
          <w:b w:val="false"/>
          <w:i w:val="false"/>
          <w:color w:val="000000"/>
          <w:sz w:val="28"/>
        </w:rPr>
        <w:t>
      3) привлечение финансовых средств для реализации программ;</w:t>
      </w:r>
    </w:p>
    <w:p>
      <w:pPr>
        <w:spacing w:after="0"/>
        <w:ind w:left="0"/>
        <w:jc w:val="both"/>
      </w:pPr>
      <w:r>
        <w:rPr>
          <w:rFonts w:ascii="Times New Roman"/>
          <w:b w:val="false"/>
          <w:i w:val="false"/>
          <w:color w:val="000000"/>
          <w:sz w:val="28"/>
        </w:rPr>
        <w:t>
      4) использование инструментов программы на реализацию проектов, создание новых производственных мощностей, развитие предпринимательства, отраслей экономики региона, стабилизацию цен в регионе;</w:t>
      </w:r>
    </w:p>
    <w:p>
      <w:pPr>
        <w:spacing w:after="0"/>
        <w:ind w:left="0"/>
        <w:jc w:val="both"/>
      </w:pPr>
      <w:r>
        <w:rPr>
          <w:rFonts w:ascii="Times New Roman"/>
          <w:b w:val="false"/>
          <w:i w:val="false"/>
          <w:color w:val="000000"/>
          <w:sz w:val="28"/>
        </w:rPr>
        <w:t>
      5) разработка и реализация пошагового плана мероприятий по реализации программ;</w:t>
      </w:r>
    </w:p>
    <w:p>
      <w:pPr>
        <w:spacing w:after="0"/>
        <w:ind w:left="0"/>
        <w:jc w:val="both"/>
      </w:pPr>
      <w:r>
        <w:rPr>
          <w:rFonts w:ascii="Times New Roman"/>
          <w:b w:val="false"/>
          <w:i w:val="false"/>
          <w:color w:val="000000"/>
          <w:sz w:val="28"/>
        </w:rPr>
        <w:t>
      6) обеспечение совокупности организационных, технических, финансовых мероприятий, подготовка проектно – сметной документации по осуществлению основных этапов программы.</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количество достигнутых количественных и качественных запланированных показателей реализуемой государственной или отраслевой программы;</w:t>
      </w:r>
    </w:p>
    <w:p>
      <w:pPr>
        <w:spacing w:after="0"/>
        <w:ind w:left="0"/>
        <w:jc w:val="both"/>
      </w:pPr>
      <w:r>
        <w:rPr>
          <w:rFonts w:ascii="Times New Roman"/>
          <w:b w:val="false"/>
          <w:i w:val="false"/>
          <w:color w:val="000000"/>
          <w:sz w:val="28"/>
        </w:rPr>
        <w:t>
      2) количество реализованных мероприятий в специальной экономической и индустриальных зонах (региональные программы);</w:t>
      </w:r>
    </w:p>
    <w:p>
      <w:pPr>
        <w:spacing w:after="0"/>
        <w:ind w:left="0"/>
        <w:jc w:val="both"/>
      </w:pPr>
      <w:r>
        <w:rPr>
          <w:rFonts w:ascii="Times New Roman"/>
          <w:b w:val="false"/>
          <w:i w:val="false"/>
          <w:color w:val="000000"/>
          <w:sz w:val="28"/>
        </w:rPr>
        <w:t>
      3) количество созданных при содействии СПК региональных кластеров.</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В результате достижения ключевых показателей </w:t>
      </w:r>
      <w:r>
        <w:rPr>
          <w:rFonts w:ascii="Times New Roman"/>
          <w:b w:val="false"/>
          <w:i w:val="false"/>
          <w:color w:val="000000"/>
          <w:sz w:val="28"/>
        </w:rPr>
        <w:t>Цели № 1</w:t>
      </w:r>
      <w:r>
        <w:rPr>
          <w:rFonts w:ascii="Times New Roman"/>
          <w:b w:val="false"/>
          <w:i w:val="false"/>
          <w:color w:val="000000"/>
          <w:sz w:val="28"/>
        </w:rPr>
        <w:t xml:space="preserve"> "Достижение эффективности в реализации, осуществлении непрерывного мониторинга и достижения конечных результатов исполнения государственных программ" СПК будут реализовываться основные цели и задачи, поставленные в государственных, отраслевых и региональных программах и к 2018 году количество достигнутых количественных и качественных показателей достигнет 16 единиц, а к 2023 году – 31 единиц. Количество реализованных мероприятий в специальной экономической зоне и индустриальных зонах достигнет к 2023 году до 16 единиц. Будут проведены исследования потенциала отрасли области и подготовлены предложения по образованию 3 новых региональных кластеров.</w:t>
      </w:r>
    </w:p>
    <w:bookmarkStart w:name="z43" w:id="41"/>
    <w:p>
      <w:pPr>
        <w:spacing w:after="0"/>
        <w:ind w:left="0"/>
        <w:jc w:val="both"/>
      </w:pPr>
      <w:r>
        <w:rPr>
          <w:rFonts w:ascii="Times New Roman"/>
          <w:b w:val="false"/>
          <w:i w:val="false"/>
          <w:color w:val="000000"/>
          <w:sz w:val="28"/>
        </w:rPr>
        <w:t>
      Цель 2. Развитие региональной инновационной политики, оказание поддержки отечественной науке</w:t>
      </w:r>
    </w:p>
    <w:bookmarkEnd w:id="41"/>
    <w:p>
      <w:pPr>
        <w:spacing w:after="0"/>
        <w:ind w:left="0"/>
        <w:jc w:val="both"/>
      </w:pPr>
      <w:r>
        <w:rPr>
          <w:rFonts w:ascii="Times New Roman"/>
          <w:b w:val="false"/>
          <w:i w:val="false"/>
          <w:color w:val="000000"/>
          <w:sz w:val="28"/>
        </w:rPr>
        <w:t>
      Задачи:</w:t>
      </w:r>
    </w:p>
    <w:p>
      <w:pPr>
        <w:spacing w:after="0"/>
        <w:ind w:left="0"/>
        <w:jc w:val="both"/>
      </w:pPr>
      <w:r>
        <w:rPr>
          <w:rFonts w:ascii="Times New Roman"/>
          <w:b w:val="false"/>
          <w:i w:val="false"/>
          <w:color w:val="000000"/>
          <w:sz w:val="28"/>
        </w:rPr>
        <w:t>
      1) внедрение инновационных технологий и проектов в перспективных отраслях экономики;</w:t>
      </w:r>
    </w:p>
    <w:p>
      <w:pPr>
        <w:spacing w:after="0"/>
        <w:ind w:left="0"/>
        <w:jc w:val="both"/>
      </w:pPr>
      <w:r>
        <w:rPr>
          <w:rFonts w:ascii="Times New Roman"/>
          <w:b w:val="false"/>
          <w:i w:val="false"/>
          <w:color w:val="000000"/>
          <w:sz w:val="28"/>
        </w:rPr>
        <w:t>
      2) расширение заинтересованного круга лиц для внедрения инноваций и трансферта технологий;</w:t>
      </w:r>
    </w:p>
    <w:p>
      <w:pPr>
        <w:spacing w:after="0"/>
        <w:ind w:left="0"/>
        <w:jc w:val="both"/>
      </w:pPr>
      <w:r>
        <w:rPr>
          <w:rFonts w:ascii="Times New Roman"/>
          <w:b w:val="false"/>
          <w:i w:val="false"/>
          <w:color w:val="000000"/>
          <w:sz w:val="28"/>
        </w:rPr>
        <w:t>
      3) оказание содействия государственным инструментам поддержки инноваций и трансферта технологий;</w:t>
      </w:r>
    </w:p>
    <w:p>
      <w:pPr>
        <w:spacing w:after="0"/>
        <w:ind w:left="0"/>
        <w:jc w:val="both"/>
      </w:pPr>
      <w:r>
        <w:rPr>
          <w:rFonts w:ascii="Times New Roman"/>
          <w:b w:val="false"/>
          <w:i w:val="false"/>
          <w:color w:val="000000"/>
          <w:sz w:val="28"/>
        </w:rPr>
        <w:t xml:space="preserve">
      4) изучение и нахождение новых инновационных ниш для ЮКО. </w:t>
      </w:r>
    </w:p>
    <w:p>
      <w:pPr>
        <w:spacing w:after="0"/>
        <w:ind w:left="0"/>
        <w:jc w:val="both"/>
      </w:pPr>
      <w:r>
        <w:rPr>
          <w:rFonts w:ascii="Times New Roman"/>
          <w:b w:val="false"/>
          <w:i w:val="false"/>
          <w:color w:val="000000"/>
          <w:sz w:val="28"/>
        </w:rPr>
        <w:t>
      Мероприятия:</w:t>
      </w:r>
    </w:p>
    <w:p>
      <w:pPr>
        <w:spacing w:after="0"/>
        <w:ind w:left="0"/>
        <w:jc w:val="both"/>
      </w:pPr>
      <w:r>
        <w:rPr>
          <w:rFonts w:ascii="Times New Roman"/>
          <w:b w:val="false"/>
          <w:i w:val="false"/>
          <w:color w:val="000000"/>
          <w:sz w:val="28"/>
        </w:rPr>
        <w:t>
      1) сбор и реализация новых инновационных проектов, содействие в поиске финансирования и реализации проектов;</w:t>
      </w:r>
    </w:p>
    <w:p>
      <w:pPr>
        <w:spacing w:after="0"/>
        <w:ind w:left="0"/>
        <w:jc w:val="both"/>
      </w:pPr>
      <w:r>
        <w:rPr>
          <w:rFonts w:ascii="Times New Roman"/>
          <w:b w:val="false"/>
          <w:i w:val="false"/>
          <w:color w:val="000000"/>
          <w:sz w:val="28"/>
        </w:rPr>
        <w:t>
      2) формирование предложений по внедрению новых технологий по различным отраслевым направлениям;</w:t>
      </w:r>
    </w:p>
    <w:p>
      <w:pPr>
        <w:spacing w:after="0"/>
        <w:ind w:left="0"/>
        <w:jc w:val="both"/>
      </w:pPr>
      <w:r>
        <w:rPr>
          <w:rFonts w:ascii="Times New Roman"/>
          <w:b w:val="false"/>
          <w:i w:val="false"/>
          <w:color w:val="000000"/>
          <w:sz w:val="28"/>
        </w:rPr>
        <w:t>
      3) взаимодействие с акционерным обществом "Национальное агентство по технологическому развитию" по вопросу открытия и оснащения регионального парка инновационных технологий (технопарк) в г. Шымкент;</w:t>
      </w:r>
    </w:p>
    <w:p>
      <w:pPr>
        <w:spacing w:after="0"/>
        <w:ind w:left="0"/>
        <w:jc w:val="both"/>
      </w:pPr>
      <w:r>
        <w:rPr>
          <w:rFonts w:ascii="Times New Roman"/>
          <w:b w:val="false"/>
          <w:i w:val="false"/>
          <w:color w:val="000000"/>
          <w:sz w:val="28"/>
        </w:rPr>
        <w:t>
      4) установление партнеров для поиска технологических решений, трансферт технологий;</w:t>
      </w:r>
    </w:p>
    <w:p>
      <w:pPr>
        <w:spacing w:after="0"/>
        <w:ind w:left="0"/>
        <w:jc w:val="both"/>
      </w:pPr>
      <w:r>
        <w:rPr>
          <w:rFonts w:ascii="Times New Roman"/>
          <w:b w:val="false"/>
          <w:i w:val="false"/>
          <w:color w:val="000000"/>
          <w:sz w:val="28"/>
        </w:rPr>
        <w:t>
      5) содействие в разработке и реализации совместных научно-прикладных программ и программ стажировок в области коммерциализации новых технологий с участием региональных вузов, ведущих университетов США и Европы, акционерного общества "Центр международных программ";</w:t>
      </w:r>
    </w:p>
    <w:p>
      <w:pPr>
        <w:spacing w:after="0"/>
        <w:ind w:left="0"/>
        <w:jc w:val="both"/>
      </w:pPr>
      <w:r>
        <w:rPr>
          <w:rFonts w:ascii="Times New Roman"/>
          <w:b w:val="false"/>
          <w:i w:val="false"/>
          <w:color w:val="000000"/>
          <w:sz w:val="28"/>
        </w:rPr>
        <w:t>
      6) стимулирование новаторского духа у молодежи и проведение конкурсов инновационных идей среди молодежи ЮКО, а также регулярных семинаров и открытых лекций для инициативной молодежи;</w:t>
      </w:r>
    </w:p>
    <w:p>
      <w:pPr>
        <w:spacing w:after="0"/>
        <w:ind w:left="0"/>
        <w:jc w:val="both"/>
      </w:pPr>
      <w:r>
        <w:rPr>
          <w:rFonts w:ascii="Times New Roman"/>
          <w:b w:val="false"/>
          <w:i w:val="false"/>
          <w:color w:val="000000"/>
          <w:sz w:val="28"/>
        </w:rPr>
        <w:t>
      7) проведение маркетинговых исследований перспективных рынков сбыта инновационной продукции;</w:t>
      </w:r>
    </w:p>
    <w:p>
      <w:pPr>
        <w:spacing w:after="0"/>
        <w:ind w:left="0"/>
        <w:jc w:val="both"/>
      </w:pPr>
      <w:r>
        <w:rPr>
          <w:rFonts w:ascii="Times New Roman"/>
          <w:b w:val="false"/>
          <w:i w:val="false"/>
          <w:color w:val="000000"/>
          <w:sz w:val="28"/>
        </w:rPr>
        <w:t xml:space="preserve">
      8) поддержка высших учебных заведений в открытии совместных лабораторий, привлечении иностранных профессоров с целью обеспечения заказами отечественных научно – исследовательских институтов. </w:t>
      </w:r>
    </w:p>
    <w:p>
      <w:pPr>
        <w:spacing w:after="0"/>
        <w:ind w:left="0"/>
        <w:jc w:val="both"/>
      </w:pPr>
      <w:r>
        <w:rPr>
          <w:rFonts w:ascii="Times New Roman"/>
          <w:b w:val="false"/>
          <w:i w:val="false"/>
          <w:color w:val="000000"/>
          <w:sz w:val="28"/>
        </w:rPr>
        <w:t>
      Ключевые показатели деятельности:</w:t>
      </w:r>
    </w:p>
    <w:p>
      <w:pPr>
        <w:spacing w:after="0"/>
        <w:ind w:left="0"/>
        <w:jc w:val="both"/>
      </w:pPr>
      <w:r>
        <w:rPr>
          <w:rFonts w:ascii="Times New Roman"/>
          <w:b w:val="false"/>
          <w:i w:val="false"/>
          <w:color w:val="000000"/>
          <w:sz w:val="28"/>
        </w:rPr>
        <w:t>
      1. количество бизнес-идей, реализованных через инновационную инфраструктуру, единиц;</w:t>
      </w:r>
    </w:p>
    <w:p>
      <w:pPr>
        <w:spacing w:after="0"/>
        <w:ind w:left="0"/>
        <w:jc w:val="both"/>
      </w:pPr>
      <w:r>
        <w:rPr>
          <w:rFonts w:ascii="Times New Roman"/>
          <w:b w:val="false"/>
          <w:i w:val="false"/>
          <w:color w:val="000000"/>
          <w:sz w:val="28"/>
        </w:rPr>
        <w:t>
      2. количество совместных мероприятий, осуществленных совместно с высшими учебными заведениями, единиц.</w:t>
      </w:r>
    </w:p>
    <w:p>
      <w:pPr>
        <w:spacing w:after="0"/>
        <w:ind w:left="0"/>
        <w:jc w:val="both"/>
      </w:pPr>
      <w:r>
        <w:rPr>
          <w:rFonts w:ascii="Times New Roman"/>
          <w:b w:val="false"/>
          <w:i w:val="false"/>
          <w:color w:val="000000"/>
          <w:sz w:val="28"/>
        </w:rPr>
        <w:t>
      Ожидаемые результаты:</w:t>
      </w:r>
    </w:p>
    <w:p>
      <w:pPr>
        <w:spacing w:after="0"/>
        <w:ind w:left="0"/>
        <w:jc w:val="both"/>
      </w:pPr>
      <w:r>
        <w:rPr>
          <w:rFonts w:ascii="Times New Roman"/>
          <w:b w:val="false"/>
          <w:i w:val="false"/>
          <w:color w:val="000000"/>
          <w:sz w:val="28"/>
        </w:rPr>
        <w:t xml:space="preserve">
      В результате достижения ключевых показателей </w:t>
      </w:r>
      <w:r>
        <w:rPr>
          <w:rFonts w:ascii="Times New Roman"/>
          <w:b w:val="false"/>
          <w:i w:val="false"/>
          <w:color w:val="000000"/>
          <w:sz w:val="28"/>
        </w:rPr>
        <w:t>Цели № 2</w:t>
      </w:r>
      <w:r>
        <w:rPr>
          <w:rFonts w:ascii="Times New Roman"/>
          <w:b w:val="false"/>
          <w:i w:val="false"/>
          <w:color w:val="000000"/>
          <w:sz w:val="28"/>
        </w:rPr>
        <w:t xml:space="preserve"> "Развитие региональной инновационной политики, оказание поддержки отечественной науке" при содействии СПК будет сформирована инновационная инфраструктура, которая будет включать в себя: специальное предприятие по осуществлению инновационной политики в регионе, технопарк, индустриальные зоны, конструкторские бюро, будет осуществлен подбор и реализация новых бизнес – идей: в 2018 году – 9 единиц, к 2023 году – 38 единиц. СПК будет способствовать росту доли инновационной продукции в общем объеме продукции к 2018 году до 1%, а к 2023 году до 3%. Будет осуществлена поддержка высших учебных заведений. Количество совместных мероприятий, составит к 2018 году 6 единиц, к 2023 году – 28 единиц.</w:t>
      </w:r>
    </w:p>
    <w:p>
      <w:pPr>
        <w:spacing w:after="0"/>
        <w:ind w:left="0"/>
        <w:jc w:val="both"/>
      </w:pPr>
      <w:r>
        <w:rPr>
          <w:rFonts w:ascii="Times New Roman"/>
          <w:b w:val="false"/>
          <w:i w:val="false"/>
          <w:color w:val="000000"/>
          <w:sz w:val="28"/>
        </w:rPr>
        <w:t>
      Данная стратегия развития направлена на становление СПК в качестве регионального института развития для реализации экономических и социальных программ на основе принципов государственно – частного партнерства.</w:t>
      </w:r>
    </w:p>
    <w:p>
      <w:pPr>
        <w:spacing w:after="0"/>
        <w:ind w:left="0"/>
        <w:jc w:val="both"/>
      </w:pPr>
      <w:r>
        <w:rPr>
          <w:rFonts w:ascii="Times New Roman"/>
          <w:b w:val="false"/>
          <w:i w:val="false"/>
          <w:color w:val="000000"/>
          <w:sz w:val="28"/>
        </w:rPr>
        <w:t>
      Для обеспечения мониторинга за реализацией Стратегии применены количественные и качественные показатели и индикаторы. Они охватывают общий процесс исполнения стратегических направлений, задач и целей.</w:t>
      </w:r>
    </w:p>
    <w:p>
      <w:pPr>
        <w:spacing w:after="0"/>
        <w:ind w:left="0"/>
        <w:jc w:val="both"/>
      </w:pPr>
      <w:r>
        <w:rPr>
          <w:rFonts w:ascii="Times New Roman"/>
          <w:b w:val="false"/>
          <w:i w:val="false"/>
          <w:color w:val="000000"/>
          <w:sz w:val="28"/>
        </w:rPr>
        <w:t>
      СПК будет отслеживать результаты относительно данных индикаторов и направлять все необходимые ресурсы и усилия на достижение их целевых значений.</w:t>
      </w:r>
    </w:p>
    <w:p>
      <w:pPr>
        <w:spacing w:after="0"/>
        <w:ind w:left="0"/>
        <w:jc w:val="both"/>
      </w:pPr>
      <w:r>
        <w:rPr>
          <w:rFonts w:ascii="Times New Roman"/>
          <w:b w:val="false"/>
          <w:i w:val="false"/>
          <w:color w:val="000000"/>
          <w:sz w:val="28"/>
        </w:rPr>
        <w:t>
      В целях реализации Стратегии будет разработаны два пятилетних Плана развития СПК на 2014 – 2018 годы и 2019 – 2023 годы, конкретизирующие принимаемые меры, осуществляемые в рамках реализации Стратегии.</w:t>
      </w:r>
    </w:p>
    <w:p>
      <w:pPr>
        <w:spacing w:after="0"/>
        <w:ind w:left="0"/>
        <w:jc w:val="both"/>
      </w:pPr>
      <w:r>
        <w:rPr>
          <w:rFonts w:ascii="Times New Roman"/>
          <w:b w:val="false"/>
          <w:i w:val="false"/>
          <w:color w:val="000000"/>
          <w:sz w:val="28"/>
        </w:rPr>
        <w:t>
      В случае необходимости будут вноситься соответствующие предложения по корректировке и уточнению Стратегии.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Стратегии развития акционерного</w:t>
            </w:r>
            <w:r>
              <w:br/>
            </w:r>
            <w:r>
              <w:rPr>
                <w:rFonts w:ascii="Times New Roman"/>
                <w:b w:val="false"/>
                <w:i w:val="false"/>
                <w:color w:val="000000"/>
                <w:sz w:val="20"/>
              </w:rPr>
              <w:t>общества "Национальная компания</w:t>
            </w:r>
            <w:r>
              <w:br/>
            </w:r>
            <w:r>
              <w:rPr>
                <w:rFonts w:ascii="Times New Roman"/>
                <w:b w:val="false"/>
                <w:i w:val="false"/>
                <w:color w:val="000000"/>
                <w:sz w:val="20"/>
              </w:rPr>
              <w:t>"Социально-предпринимательская</w:t>
            </w:r>
            <w:r>
              <w:br/>
            </w:r>
            <w:r>
              <w:rPr>
                <w:rFonts w:ascii="Times New Roman"/>
                <w:b w:val="false"/>
                <w:i w:val="false"/>
                <w:color w:val="000000"/>
                <w:sz w:val="20"/>
              </w:rPr>
              <w:t>корпорация "Шымкент"</w:t>
            </w:r>
            <w:r>
              <w:br/>
            </w:r>
            <w:r>
              <w:rPr>
                <w:rFonts w:ascii="Times New Roman"/>
                <w:b w:val="false"/>
                <w:i w:val="false"/>
                <w:color w:val="000000"/>
                <w:sz w:val="20"/>
              </w:rPr>
              <w:t>на 2014 – 2023 годы</w:t>
            </w:r>
          </w:p>
        </w:tc>
      </w:tr>
    </w:tbl>
    <w:bookmarkStart w:name="z45" w:id="42"/>
    <w:p>
      <w:pPr>
        <w:spacing w:after="0"/>
        <w:ind w:left="0"/>
        <w:jc w:val="both"/>
      </w:pPr>
      <w:r>
        <w:rPr>
          <w:rFonts w:ascii="Times New Roman"/>
          <w:b w:val="false"/>
          <w:i w:val="false"/>
          <w:color w:val="000000"/>
          <w:sz w:val="28"/>
        </w:rPr>
        <w:t>
      Ключевые показатели деятельности (КПД) СПК "Шымкент"</w:t>
      </w:r>
    </w:p>
    <w:bookmarkEnd w:id="42"/>
    <w:p>
      <w:pPr>
        <w:spacing w:after="0"/>
        <w:ind w:left="0"/>
        <w:jc w:val="both"/>
      </w:pPr>
      <w:r>
        <w:rPr>
          <w:rFonts w:ascii="Times New Roman"/>
          <w:b w:val="false"/>
          <w:i w:val="false"/>
          <w:color w:val="000000"/>
          <w:sz w:val="28"/>
        </w:rPr>
        <w:t>
      по стратегическим направлениям деятельности на 2014 – 2023 годы</w:t>
      </w:r>
    </w:p>
    <w:bookmarkStart w:name="z46" w:id="43"/>
    <w:p>
      <w:pPr>
        <w:spacing w:after="0"/>
        <w:ind w:left="0"/>
        <w:jc w:val="both"/>
      </w:pPr>
      <w:r>
        <w:rPr>
          <w:rFonts w:ascii="Times New Roman"/>
          <w:b w:val="false"/>
          <w:i w:val="false"/>
          <w:color w:val="000000"/>
          <w:sz w:val="28"/>
        </w:rPr>
        <w:t>
      СНД 1. Развитие приоритетных секторов региона (точек роста).</w:t>
      </w:r>
    </w:p>
    <w:bookmarkEnd w:id="43"/>
    <w:bookmarkStart w:name="z47" w:id="44"/>
    <w:p>
      <w:pPr>
        <w:spacing w:after="0"/>
        <w:ind w:left="0"/>
        <w:jc w:val="both"/>
      </w:pPr>
      <w:r>
        <w:rPr>
          <w:rFonts w:ascii="Times New Roman"/>
          <w:b w:val="false"/>
          <w:i w:val="false"/>
          <w:color w:val="000000"/>
          <w:sz w:val="28"/>
        </w:rPr>
        <w:t>
      Цель 1. Содействие в обеспечение устойчивого роста агропромышленного комплекса региона, разработка проектов по развитию инфраструктуры и логистики</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1013"/>
        <w:gridCol w:w="1013"/>
        <w:gridCol w:w="1013"/>
        <w:gridCol w:w="1013"/>
        <w:gridCol w:w="1013"/>
        <w:gridCol w:w="1013"/>
        <w:gridCol w:w="1014"/>
        <w:gridCol w:w="1014"/>
        <w:gridCol w:w="1014"/>
        <w:gridCol w:w="1014"/>
      </w:tblGrid>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созданных структур по производству, хранению, переработке, доставки товаров и управления грузопотоками, единиц</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разработанных и реализованных проектов в регионе в агропромышленном комплексе, единиц</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Цель 2. Развитие текстильной отрасли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1062"/>
        <w:gridCol w:w="1062"/>
        <w:gridCol w:w="1062"/>
        <w:gridCol w:w="1062"/>
        <w:gridCol w:w="1062"/>
        <w:gridCol w:w="1062"/>
        <w:gridCol w:w="1062"/>
        <w:gridCol w:w="1062"/>
        <w:gridCol w:w="1062"/>
        <w:gridCol w:w="1062"/>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запущенных простаивающих производств на специальной экономической зоне, единиц;</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разработанных и реализованных проектов в текстильной отрасли, единиц;</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Количество открытых сопутствующих производств, единиц.</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Цель 3. Строительство жилья и производство строительных материалов</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1045"/>
        <w:gridCol w:w="1045"/>
        <w:gridCol w:w="1045"/>
        <w:gridCol w:w="1045"/>
        <w:gridCol w:w="1045"/>
        <w:gridCol w:w="1045"/>
        <w:gridCol w:w="1045"/>
        <w:gridCol w:w="1045"/>
        <w:gridCol w:w="1045"/>
        <w:gridCol w:w="1045"/>
      </w:tblGrid>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Реализация в регионе проектов по строительству жилья и производства стройматериалов, единиц;</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Объем введенной жилой площади, тыс. м2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КПД 3. Количество реализованных проектов в недропользовании для развития стройиндустрии, единиц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СНД 2. Привлечение инвестиций и создание новых производств</w:t>
      </w:r>
    </w:p>
    <w:bookmarkEnd w:id="47"/>
    <w:bookmarkStart w:name="z51" w:id="48"/>
    <w:p>
      <w:pPr>
        <w:spacing w:after="0"/>
        <w:ind w:left="0"/>
        <w:jc w:val="both"/>
      </w:pPr>
      <w:r>
        <w:rPr>
          <w:rFonts w:ascii="Times New Roman"/>
          <w:b w:val="false"/>
          <w:i w:val="false"/>
          <w:color w:val="000000"/>
          <w:sz w:val="28"/>
        </w:rPr>
        <w:t>
      Цель 1: Развитие внешнеэкономических связей, формирование благоприятного инвестиционного климата в ЮКО</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5"/>
        <w:gridCol w:w="980"/>
        <w:gridCol w:w="980"/>
        <w:gridCol w:w="980"/>
        <w:gridCol w:w="980"/>
        <w:gridCol w:w="980"/>
        <w:gridCol w:w="981"/>
        <w:gridCol w:w="981"/>
        <w:gridCol w:w="981"/>
        <w:gridCol w:w="981"/>
        <w:gridCol w:w="981"/>
      </w:tblGrid>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заключенных протоколов намерений, контрактов с зарубежными и отечественными партнерами, ед.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Количественный прирост объема инвестиционного портфеля к 2023 году,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p>
      <w:pPr>
        <w:spacing w:after="0"/>
        <w:ind w:left="0"/>
        <w:jc w:val="left"/>
      </w:pP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Цель 2: Обеспечение дочерней организацией СПК – товарищества с ограниченной ответственностью "Шымкент инновация", привлечение в регион инвестиций, обеспечение инвестиционной поддержки</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1"/>
        <w:gridCol w:w="915"/>
        <w:gridCol w:w="916"/>
        <w:gridCol w:w="916"/>
        <w:gridCol w:w="916"/>
        <w:gridCol w:w="916"/>
        <w:gridCol w:w="916"/>
        <w:gridCol w:w="916"/>
        <w:gridCol w:w="916"/>
        <w:gridCol w:w="916"/>
        <w:gridCol w:w="916"/>
      </w:tblGrid>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проведенных инвестиционных мероприятий, единиц</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ежегодно запускаемых инвестиционных проектов, в регионе, с учетом проектов недропользования, в том числе с участием иностранного капитала (не менее пяти ежегодно), ед.</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Рост иностранных инвестиций в обрабатывающую промышленность в регионе,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Цель 3. Реализация и поддержка инвестиционных и инновационных проектов, в том числе входящих в Государственную программу форсированного индустриально-инновационного развития</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0"/>
        <w:gridCol w:w="954"/>
        <w:gridCol w:w="954"/>
        <w:gridCol w:w="954"/>
        <w:gridCol w:w="954"/>
        <w:gridCol w:w="954"/>
        <w:gridCol w:w="954"/>
        <w:gridCol w:w="954"/>
        <w:gridCol w:w="954"/>
        <w:gridCol w:w="954"/>
        <w:gridCol w:w="954"/>
      </w:tblGrid>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КПД 1. Количество созданных в регионе конкурентоспособных проектов (производств), в том числе проектов, входящих в </w:t>
            </w:r>
            <w:r>
              <w:rPr>
                <w:rFonts w:ascii="Times New Roman"/>
                <w:b w:val="false"/>
                <w:i w:val="false"/>
                <w:color w:val="000000"/>
                <w:sz w:val="20"/>
              </w:rPr>
              <w:t>Государственную программу</w:t>
            </w:r>
            <w:r>
              <w:rPr>
                <w:rFonts w:ascii="Times New Roman"/>
                <w:b w:val="false"/>
                <w:i w:val="false"/>
                <w:color w:val="000000"/>
                <w:sz w:val="20"/>
              </w:rPr>
              <w:t xml:space="preserve"> форсированного индустриально-инновационного, единиц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созданных в регионе рабочих мест, единиц</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СНД 3. Создание условий для стимулирования экономической активности в точках роста.</w:t>
      </w:r>
    </w:p>
    <w:bookmarkEnd w:id="51"/>
    <w:bookmarkStart w:name="z55" w:id="52"/>
    <w:p>
      <w:pPr>
        <w:spacing w:after="0"/>
        <w:ind w:left="0"/>
        <w:jc w:val="both"/>
      </w:pPr>
      <w:r>
        <w:rPr>
          <w:rFonts w:ascii="Times New Roman"/>
          <w:b w:val="false"/>
          <w:i w:val="false"/>
          <w:color w:val="000000"/>
          <w:sz w:val="28"/>
        </w:rPr>
        <w:t>
      Цель 1. Развитие инфраструктуры поддержки предпринимательства (специальная экономическая зона, индустриальные зоны, технопарки)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9"/>
        <w:gridCol w:w="754"/>
        <w:gridCol w:w="754"/>
        <w:gridCol w:w="754"/>
        <w:gridCol w:w="754"/>
        <w:gridCol w:w="754"/>
        <w:gridCol w:w="754"/>
        <w:gridCol w:w="754"/>
        <w:gridCol w:w="754"/>
        <w:gridCol w:w="754"/>
        <w:gridCol w:w="755"/>
      </w:tblGrid>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разработанных в технопарке проектов, новых технологий, выпускаемой новой продукции в индустриальных зонах, в том числе с участием институтов развития, единиц</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КПД 2. Создание Стабилизационного фонда по хлопок – волокну для развития текстильной отрасли, единиц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Количество привлеченных иностранных инвесторов в регионе (не менее двух ежегодно), в том числе из списка Global – 2000 (не менее трех до 2023 года), единиц</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СНД 4. Увеличение стоимости активов и повышение уровня корпоративного</w:t>
      </w:r>
    </w:p>
    <w:bookmarkEnd w:id="53"/>
    <w:p>
      <w:pPr>
        <w:spacing w:after="0"/>
        <w:ind w:left="0"/>
        <w:jc w:val="both"/>
      </w:pPr>
      <w:r>
        <w:rPr>
          <w:rFonts w:ascii="Times New Roman"/>
          <w:b w:val="false"/>
          <w:i w:val="false"/>
          <w:color w:val="000000"/>
          <w:sz w:val="28"/>
        </w:rPr>
        <w:t>
      управления</w:t>
      </w:r>
    </w:p>
    <w:bookmarkStart w:name="z57" w:id="54"/>
    <w:p>
      <w:pPr>
        <w:spacing w:after="0"/>
        <w:ind w:left="0"/>
        <w:jc w:val="both"/>
      </w:pPr>
      <w:r>
        <w:rPr>
          <w:rFonts w:ascii="Times New Roman"/>
          <w:b w:val="false"/>
          <w:i w:val="false"/>
          <w:color w:val="000000"/>
          <w:sz w:val="28"/>
        </w:rPr>
        <w:t>
      Цель 1. Повышение результативности и эффективности финансовой, производственной и инвестиционной деятельности СПК</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6"/>
        <w:gridCol w:w="972"/>
        <w:gridCol w:w="972"/>
        <w:gridCol w:w="972"/>
        <w:gridCol w:w="972"/>
        <w:gridCol w:w="972"/>
        <w:gridCol w:w="972"/>
        <w:gridCol w:w="973"/>
        <w:gridCol w:w="973"/>
        <w:gridCol w:w="973"/>
        <w:gridCol w:w="973"/>
      </w:tblGrid>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Рост объема чистого дохода СПК по сравнению с предыдущим годом,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Рост объемов доходов на 1 сотрудника по сравнению с предыдущим годом,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Рост показателя рентабельности активов СПК (ROA),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bl>
    <w:p>
      <w:pPr>
        <w:spacing w:after="0"/>
        <w:ind w:left="0"/>
        <w:jc w:val="left"/>
      </w:pP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Цель 2. Повышение эффективности управления дочерними и зависимыми организациями</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1003"/>
        <w:gridCol w:w="1003"/>
        <w:gridCol w:w="1003"/>
        <w:gridCol w:w="1003"/>
        <w:gridCol w:w="1003"/>
        <w:gridCol w:w="1003"/>
        <w:gridCol w:w="1003"/>
        <w:gridCol w:w="1003"/>
        <w:gridCol w:w="1003"/>
        <w:gridCol w:w="1003"/>
      </w:tblGrid>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КПД 1. Рост объемов чистой прибыли по сравнению с предыдущим годом, %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Повышение коэффициента налоговой нагрузки дочерних и зависимых организаций по сравнению с предыдущим годом,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Количество реализованных инвестиционных проектов на базе дочерних и зависимых организаций, единиц</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Цель 3. Повышение уровня менеджмента и получение рейтинга корпоративного управления</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1079"/>
        <w:gridCol w:w="1079"/>
        <w:gridCol w:w="1079"/>
        <w:gridCol w:w="1080"/>
        <w:gridCol w:w="1080"/>
        <w:gridCol w:w="1080"/>
        <w:gridCol w:w="1080"/>
        <w:gridCol w:w="1080"/>
        <w:gridCol w:w="1080"/>
        <w:gridCol w:w="1080"/>
      </w:tblGrid>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КПД 1. Показатель рейтинга корпоративного управления, в том числе: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"Шымкент"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дочерние и зависимые организации</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Коэффициент текучести кадров,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60" w:id="57"/>
    <w:p>
      <w:pPr>
        <w:spacing w:after="0"/>
        <w:ind w:left="0"/>
        <w:jc w:val="both"/>
      </w:pPr>
      <w:r>
        <w:rPr>
          <w:rFonts w:ascii="Times New Roman"/>
          <w:b w:val="false"/>
          <w:i w:val="false"/>
          <w:color w:val="000000"/>
          <w:sz w:val="28"/>
        </w:rPr>
        <w:t>
      Стратегическое направление 5. Реализация отраслевых республиканских и региональных программ</w:t>
      </w:r>
    </w:p>
    <w:bookmarkEnd w:id="57"/>
    <w:bookmarkStart w:name="z61" w:id="58"/>
    <w:p>
      <w:pPr>
        <w:spacing w:after="0"/>
        <w:ind w:left="0"/>
        <w:jc w:val="both"/>
      </w:pPr>
      <w:r>
        <w:rPr>
          <w:rFonts w:ascii="Times New Roman"/>
          <w:b w:val="false"/>
          <w:i w:val="false"/>
          <w:color w:val="000000"/>
          <w:sz w:val="28"/>
        </w:rPr>
        <w:t>
      Цель 1: Достижение эффективности в осуществлении непрерывного мониторинга и конечных результатов исполнения государственных программ</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1054"/>
        <w:gridCol w:w="1054"/>
        <w:gridCol w:w="1054"/>
        <w:gridCol w:w="1054"/>
        <w:gridCol w:w="1054"/>
        <w:gridCol w:w="1055"/>
        <w:gridCol w:w="1055"/>
        <w:gridCol w:w="1055"/>
        <w:gridCol w:w="1055"/>
        <w:gridCol w:w="1055"/>
      </w:tblGrid>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достигнутых количественных и качественных показателей государственных и отраслевых программ, единиц</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КПД 2. Количество реализованных мероприятий в специальной экономической и индустриальных зонах, единиц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3. Количество созданных при содействии Общества региональных кластеров, единиц</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Цель 2: Развитие региональной инновационной политики, оказание поддержки отечественной науке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5"/>
        <w:gridCol w:w="1054"/>
        <w:gridCol w:w="1054"/>
        <w:gridCol w:w="1054"/>
        <w:gridCol w:w="1054"/>
        <w:gridCol w:w="1054"/>
        <w:gridCol w:w="1055"/>
        <w:gridCol w:w="1055"/>
        <w:gridCol w:w="1055"/>
        <w:gridCol w:w="1055"/>
        <w:gridCol w:w="1055"/>
      </w:tblGrid>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КПД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1. Количество бизнес-идей, реализованных через инновационную инфраструктуру, единиц</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КПД 2. Количество совместных мероприятий, осуществленных совместно с высшими учебными заведениями, единиц</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