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384dd" w14:textId="1d384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правительствами государств-членов Шанхайской организации сотрудничества о научно-техническом сотрудничестве</w:t>
      </w:r>
    </w:p>
    <w:p>
      <w:pPr>
        <w:spacing w:after="0"/>
        <w:ind w:left="0"/>
        <w:jc w:val="both"/>
      </w:pPr>
      <w:r>
        <w:rPr>
          <w:rFonts w:ascii="Times New Roman"/>
          <w:b w:val="false"/>
          <w:i w:val="false"/>
          <w:color w:val="000000"/>
          <w:sz w:val="28"/>
        </w:rPr>
        <w:t>Постановление Правительства Республики Казахстан от 16 октября 2014 года № 1101</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1. 
</w:t>
      </w:r>
      <w:r>
        <w:rPr>
          <w:rFonts w:ascii="Times New Roman"/>
          <w:b w:val="false"/>
          <w:i w:val="false"/>
          <w:color w:val="000000"/>
          <w:sz w:val="28"/>
        </w:rPr>
        <w:t>
Утвердить прилагаемое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правительствами государств-членов Шанхайской организации сотрудничества о научно-техническом сотрудничестве, совершенное в Бишкеке 13 сентября 2013 года.</w:t>
      </w:r>
      <w:r>
        <w:br/>
      </w:r>
      <w:r>
        <w:rPr>
          <w:rFonts w:ascii="Times New Roman"/>
          <w:b w:val="false"/>
          <w:i w:val="false"/>
          <w:color w:val="000000"/>
          <w:sz w:val="28"/>
        </w:rPr>
        <w:t>
      2. 
</w:t>
      </w:r>
      <w:r>
        <w:rPr>
          <w:rFonts w:ascii="Times New Roman"/>
          <w:b w:val="false"/>
          <w:i w:val="false"/>
          <w:color w:val="000000"/>
          <w:sz w:val="28"/>
        </w:rPr>
        <w:t>
Настоящее постановление вводится в действие со дня его подписания.</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 w:id="1"/>
          <w:p>
            <w:pPr>
              <w:spacing w:after="20"/>
              <w:ind w:left="20"/>
              <w:jc w:val="both"/>
            </w:pPr>
            <w:r>
              <w:rPr>
                <w:rFonts w:ascii="Times New Roman"/>
                <w:b w:val="false"/>
                <w:i w:val="false"/>
                <w:color w:val="000000"/>
                <w:sz w:val="20"/>
              </w:rPr>
              <w:t>
</w:t>
            </w:r>
            <w:r>
              <w:rPr>
                <w:rFonts w:ascii="Times New Roman"/>
                <w:b w:val="false"/>
                <w:i/>
                <w:color w:val="000000"/>
                <w:sz w:val="20"/>
              </w:rPr>
              <w:t>      Премьер-Министр</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Республики Казахстан</w:t>
            </w:r>
          </w:p>
          <w:bookmarkEnd w:id="1"/>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 Масимов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 w:id="2"/>
          <w:p>
            <w:pPr>
              <w:spacing w:after="20"/>
              <w:ind w:left="20"/>
              <w:jc w:val="both"/>
            </w:pPr>
            <w:r>
              <w:rPr>
                <w:rFonts w:ascii="Times New Roman"/>
                <w:b w:val="false"/>
                <w:i w:val="false"/>
                <w:color w:val="000000"/>
                <w:sz w:val="20"/>
              </w:rPr>
              <w:t>
Утверждено</w:t>
            </w:r>
            <w:r>
              <w:br/>
            </w:r>
            <w:r>
              <w:rPr>
                <w:rFonts w:ascii="Times New Roman"/>
                <w:b w:val="false"/>
                <w:i w:val="false"/>
                <w:color w:val="000000"/>
                <w:sz w:val="20"/>
              </w:rPr>
              <w:t>
постановлением Правительства</w:t>
            </w:r>
            <w:r>
              <w:br/>
            </w:r>
            <w:r>
              <w:rPr>
                <w:rFonts w:ascii="Times New Roman"/>
                <w:b w:val="false"/>
                <w:i w:val="false"/>
                <w:color w:val="000000"/>
                <w:sz w:val="20"/>
              </w:rPr>
              <w:t>
Республики Казахстан</w:t>
            </w:r>
            <w:r>
              <w:br/>
            </w:r>
            <w:r>
              <w:rPr>
                <w:rFonts w:ascii="Times New Roman"/>
                <w:b w:val="false"/>
                <w:i w:val="false"/>
                <w:color w:val="000000"/>
                <w:sz w:val="20"/>
              </w:rPr>
              <w:t>
от 16 октября 2014 года № 1101</w:t>
            </w:r>
          </w:p>
          <w:bookmarkEnd w:id="2"/>
        </w:tc>
      </w:tr>
    </w:tbl>
    <w:bookmarkStart w:name="z9" w:id="3"/>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правительствами государств-членов Шанхайской организации</w:t>
      </w:r>
      <w:r>
        <w:br/>
      </w:r>
      <w:r>
        <w:rPr>
          <w:rFonts w:ascii="Times New Roman"/>
          <w:b/>
          <w:i w:val="false"/>
          <w:color w:val="000000"/>
        </w:rPr>
        <w:t>
сотрудничества о научно-техническом сотрудничестве</w:t>
      </w:r>
    </w:p>
    <w:bookmarkEnd w:id="3"/>
    <w:bookmarkStart w:name="z10" w:id="4"/>
    <w:p>
      <w:pPr>
        <w:spacing w:after="0"/>
        <w:ind w:left="0"/>
        <w:jc w:val="both"/>
      </w:pPr>
      <w:r>
        <w:rPr>
          <w:rFonts w:ascii="Times New Roman"/>
          <w:b w:val="false"/>
          <w:i w:val="false"/>
          <w:color w:val="000000"/>
          <w:sz w:val="28"/>
        </w:rPr>
        <w:t>
      Правительства государств-членов Шанхайской организации сотрудничества (далее - именуемые Сторонами),</w:t>
      </w:r>
      <w:r>
        <w:br/>
      </w:r>
      <w:r>
        <w:rPr>
          <w:rFonts w:ascii="Times New Roman"/>
          <w:b w:val="false"/>
          <w:i w:val="false"/>
          <w:color w:val="000000"/>
          <w:sz w:val="28"/>
        </w:rPr>
        <w:t>
</w:t>
      </w:r>
      <w:r>
        <w:rPr>
          <w:rFonts w:ascii="Times New Roman"/>
          <w:b w:val="false"/>
          <w:i w:val="false"/>
          <w:color w:val="000000"/>
          <w:sz w:val="28"/>
        </w:rPr>
        <w:t>
      стремясь к расширению сотрудничества, основанного на принципах равноправия и взаимного уважения, развитию и укреплению дружественных отношений государств-членов Шанхайской организации сотрудничества (далее - ШОС);</w:t>
      </w:r>
      <w:r>
        <w:br/>
      </w:r>
      <w:r>
        <w:rPr>
          <w:rFonts w:ascii="Times New Roman"/>
          <w:b w:val="false"/>
          <w:i w:val="false"/>
          <w:color w:val="000000"/>
          <w:sz w:val="28"/>
        </w:rPr>
        <w:t>
</w:t>
      </w:r>
      <w:r>
        <w:rPr>
          <w:rFonts w:ascii="Times New Roman"/>
          <w:b w:val="false"/>
          <w:i w:val="false"/>
          <w:color w:val="000000"/>
          <w:sz w:val="28"/>
        </w:rPr>
        <w:t>
      руководствуясь положениями Хартии ШОС от 7 июня 2002 года, а также других документов ШОС,</w:t>
      </w:r>
      <w:r>
        <w:br/>
      </w:r>
      <w:r>
        <w:rPr>
          <w:rFonts w:ascii="Times New Roman"/>
          <w:b w:val="false"/>
          <w:i w:val="false"/>
          <w:color w:val="000000"/>
          <w:sz w:val="28"/>
        </w:rPr>
        <w:t>
</w:t>
      </w:r>
      <w:r>
        <w:rPr>
          <w:rFonts w:ascii="Times New Roman"/>
          <w:b w:val="false"/>
          <w:i w:val="false"/>
          <w:color w:val="000000"/>
          <w:sz w:val="28"/>
        </w:rPr>
        <w:t>
      признавая важное значение необходимости совершенствования сотрудничества в научно-технической сфере между государствами-членами ШОС,</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r>
        <w:br/>
      </w:r>
      <w:r>
        <w:rPr>
          <w:rFonts w:ascii="Times New Roman"/>
          <w:b w:val="false"/>
          <w:i w:val="false"/>
          <w:color w:val="000000"/>
          <w:sz w:val="28"/>
        </w:rPr>
        <w:t>
 </w:t>
      </w:r>
    </w:p>
    <w:bookmarkEnd w:id="4"/>
    <w:bookmarkStart w:name="z15" w:id="5"/>
    <w:p>
      <w:pPr>
        <w:spacing w:after="0"/>
        <w:ind w:left="0"/>
        <w:jc w:val="left"/>
      </w:pPr>
      <w:r>
        <w:rPr>
          <w:rFonts w:ascii="Times New Roman"/>
          <w:b/>
          <w:i w:val="false"/>
          <w:color w:val="000000"/>
        </w:rPr>
        <w:t xml:space="preserve"> 
Статья 1</w:t>
      </w:r>
    </w:p>
    <w:bookmarkEnd w:id="5"/>
    <w:bookmarkStart w:name="z16" w:id="6"/>
    <w:p>
      <w:pPr>
        <w:spacing w:after="0"/>
        <w:ind w:left="0"/>
        <w:jc w:val="both"/>
      </w:pPr>
      <w:r>
        <w:rPr>
          <w:rFonts w:ascii="Times New Roman"/>
          <w:b w:val="false"/>
          <w:i w:val="false"/>
          <w:color w:val="000000"/>
          <w:sz w:val="28"/>
        </w:rPr>
        <w:t>
      Стороны в соответствии с национальным законодательством государств-членов ШОС развивают сотрудничество по следующим направлениям:</w:t>
      </w:r>
      <w:r>
        <w:br/>
      </w:r>
      <w:r>
        <w:rPr>
          <w:rFonts w:ascii="Times New Roman"/>
          <w:b w:val="false"/>
          <w:i w:val="false"/>
          <w:color w:val="000000"/>
          <w:sz w:val="28"/>
        </w:rPr>
        <w:t>
      1) 
</w:t>
      </w:r>
      <w:r>
        <w:rPr>
          <w:rFonts w:ascii="Times New Roman"/>
          <w:b w:val="false"/>
          <w:i w:val="false"/>
          <w:color w:val="000000"/>
          <w:sz w:val="28"/>
        </w:rPr>
        <w:t>
охрана окружающей среды и рациональное использование природных ресурсов;</w:t>
      </w:r>
      <w:r>
        <w:br/>
      </w:r>
      <w:r>
        <w:rPr>
          <w:rFonts w:ascii="Times New Roman"/>
          <w:b w:val="false"/>
          <w:i w:val="false"/>
          <w:color w:val="000000"/>
          <w:sz w:val="28"/>
        </w:rPr>
        <w:t>
      2) 
</w:t>
      </w:r>
      <w:r>
        <w:rPr>
          <w:rFonts w:ascii="Times New Roman"/>
          <w:b w:val="false"/>
          <w:i w:val="false"/>
          <w:color w:val="000000"/>
          <w:sz w:val="28"/>
        </w:rPr>
        <w:t>
науки о жизни;</w:t>
      </w:r>
      <w:r>
        <w:br/>
      </w:r>
      <w:r>
        <w:rPr>
          <w:rFonts w:ascii="Times New Roman"/>
          <w:b w:val="false"/>
          <w:i w:val="false"/>
          <w:color w:val="000000"/>
          <w:sz w:val="28"/>
        </w:rPr>
        <w:t>
      3) 
</w:t>
      </w:r>
      <w:r>
        <w:rPr>
          <w:rFonts w:ascii="Times New Roman"/>
          <w:b w:val="false"/>
          <w:i w:val="false"/>
          <w:color w:val="000000"/>
          <w:sz w:val="28"/>
        </w:rPr>
        <w:t>
сельскохозяйственные науки;</w:t>
      </w:r>
      <w:r>
        <w:br/>
      </w:r>
      <w:r>
        <w:rPr>
          <w:rFonts w:ascii="Times New Roman"/>
          <w:b w:val="false"/>
          <w:i w:val="false"/>
          <w:color w:val="000000"/>
          <w:sz w:val="28"/>
        </w:rPr>
        <w:t>
      4) 
</w:t>
      </w:r>
      <w:r>
        <w:rPr>
          <w:rFonts w:ascii="Times New Roman"/>
          <w:b w:val="false"/>
          <w:i w:val="false"/>
          <w:color w:val="000000"/>
          <w:sz w:val="28"/>
        </w:rPr>
        <w:t>
наносистемы и материалы;</w:t>
      </w:r>
      <w:r>
        <w:br/>
      </w:r>
      <w:r>
        <w:rPr>
          <w:rFonts w:ascii="Times New Roman"/>
          <w:b w:val="false"/>
          <w:i w:val="false"/>
          <w:color w:val="000000"/>
          <w:sz w:val="28"/>
        </w:rPr>
        <w:t>
      5) 
</w:t>
      </w:r>
      <w:r>
        <w:rPr>
          <w:rFonts w:ascii="Times New Roman"/>
          <w:b w:val="false"/>
          <w:i w:val="false"/>
          <w:color w:val="000000"/>
          <w:sz w:val="28"/>
        </w:rPr>
        <w:t>
информационные и телекоммуникационные технологии;</w:t>
      </w:r>
      <w:r>
        <w:br/>
      </w:r>
      <w:r>
        <w:rPr>
          <w:rFonts w:ascii="Times New Roman"/>
          <w:b w:val="false"/>
          <w:i w:val="false"/>
          <w:color w:val="000000"/>
          <w:sz w:val="28"/>
        </w:rPr>
        <w:t>
      6) 
</w:t>
      </w:r>
      <w:r>
        <w:rPr>
          <w:rFonts w:ascii="Times New Roman"/>
          <w:b w:val="false"/>
          <w:i w:val="false"/>
          <w:color w:val="000000"/>
          <w:sz w:val="28"/>
        </w:rPr>
        <w:t>
энергетика и энергосбережение;</w:t>
      </w:r>
      <w:r>
        <w:br/>
      </w:r>
      <w:r>
        <w:rPr>
          <w:rFonts w:ascii="Times New Roman"/>
          <w:b w:val="false"/>
          <w:i w:val="false"/>
          <w:color w:val="000000"/>
          <w:sz w:val="28"/>
        </w:rPr>
        <w:t>
      7) 
</w:t>
      </w:r>
      <w:r>
        <w:rPr>
          <w:rFonts w:ascii="Times New Roman"/>
          <w:b w:val="false"/>
          <w:i w:val="false"/>
          <w:color w:val="000000"/>
          <w:sz w:val="28"/>
        </w:rPr>
        <w:t>
науки о Земле, в том числе сейсмология и геология;</w:t>
      </w:r>
      <w:r>
        <w:br/>
      </w:r>
      <w:r>
        <w:rPr>
          <w:rFonts w:ascii="Times New Roman"/>
          <w:b w:val="false"/>
          <w:i w:val="false"/>
          <w:color w:val="000000"/>
          <w:sz w:val="28"/>
        </w:rPr>
        <w:t>
      8) 
</w:t>
      </w:r>
      <w:r>
        <w:rPr>
          <w:rFonts w:ascii="Times New Roman"/>
          <w:b w:val="false"/>
          <w:i w:val="false"/>
          <w:color w:val="000000"/>
          <w:sz w:val="28"/>
        </w:rPr>
        <w:t>
и другие взаимосогласованные области сотрудничества.</w:t>
      </w:r>
      <w:r>
        <w:br/>
      </w:r>
      <w:r>
        <w:rPr>
          <w:rFonts w:ascii="Times New Roman"/>
          <w:b w:val="false"/>
          <w:i w:val="false"/>
          <w:color w:val="000000"/>
          <w:sz w:val="28"/>
        </w:rPr>
        <w:t>
 </w:t>
      </w:r>
    </w:p>
    <w:bookmarkEnd w:id="6"/>
    <w:bookmarkStart w:name="z25" w:id="7"/>
    <w:p>
      <w:pPr>
        <w:spacing w:after="0"/>
        <w:ind w:left="0"/>
        <w:jc w:val="left"/>
      </w:pPr>
      <w:r>
        <w:rPr>
          <w:rFonts w:ascii="Times New Roman"/>
          <w:b/>
          <w:i w:val="false"/>
          <w:color w:val="000000"/>
        </w:rPr>
        <w:t xml:space="preserve"> 
Статья 2</w:t>
      </w:r>
    </w:p>
    <w:bookmarkEnd w:id="7"/>
    <w:bookmarkStart w:name="z26" w:id="8"/>
    <w:p>
      <w:pPr>
        <w:spacing w:after="0"/>
        <w:ind w:left="0"/>
        <w:jc w:val="both"/>
      </w:pPr>
      <w:r>
        <w:rPr>
          <w:rFonts w:ascii="Times New Roman"/>
          <w:b w:val="false"/>
          <w:i w:val="false"/>
          <w:color w:val="000000"/>
          <w:sz w:val="28"/>
        </w:rPr>
        <w:t>
      Сотрудничество по названным в </w:t>
      </w:r>
      <w:r>
        <w:rPr>
          <w:rFonts w:ascii="Times New Roman"/>
          <w:b w:val="false"/>
          <w:i w:val="false"/>
          <w:color w:val="000000"/>
          <w:sz w:val="28"/>
        </w:rPr>
        <w:t>статье 1</w:t>
      </w:r>
      <w:r>
        <w:rPr>
          <w:rFonts w:ascii="Times New Roman"/>
          <w:b w:val="false"/>
          <w:i w:val="false"/>
          <w:color w:val="000000"/>
          <w:sz w:val="28"/>
        </w:rPr>
        <w:t xml:space="preserve"> настоящего Соглашения направлениям осуществляется в соответствии с национальным законодательством государств-членов ШОС как на двусторонней, так и многосторонней основе в следующих формах:</w:t>
      </w:r>
      <w:r>
        <w:br/>
      </w:r>
      <w:r>
        <w:rPr>
          <w:rFonts w:ascii="Times New Roman"/>
          <w:b w:val="false"/>
          <w:i w:val="false"/>
          <w:color w:val="000000"/>
          <w:sz w:val="28"/>
        </w:rPr>
        <w:t>
      1) 
</w:t>
      </w:r>
      <w:r>
        <w:rPr>
          <w:rFonts w:ascii="Times New Roman"/>
          <w:b w:val="false"/>
          <w:i w:val="false"/>
          <w:color w:val="000000"/>
          <w:sz w:val="28"/>
        </w:rPr>
        <w:t>
организация научно-технических исследований;</w:t>
      </w:r>
      <w:r>
        <w:br/>
      </w:r>
      <w:r>
        <w:rPr>
          <w:rFonts w:ascii="Times New Roman"/>
          <w:b w:val="false"/>
          <w:i w:val="false"/>
          <w:color w:val="000000"/>
          <w:sz w:val="28"/>
        </w:rPr>
        <w:t>
      2) 
</w:t>
      </w:r>
      <w:r>
        <w:rPr>
          <w:rFonts w:ascii="Times New Roman"/>
          <w:b w:val="false"/>
          <w:i w:val="false"/>
          <w:color w:val="000000"/>
          <w:sz w:val="28"/>
        </w:rPr>
        <w:t>
разработка и реализация совместных научно-технических программ и проектов;</w:t>
      </w:r>
      <w:r>
        <w:br/>
      </w:r>
      <w:r>
        <w:rPr>
          <w:rFonts w:ascii="Times New Roman"/>
          <w:b w:val="false"/>
          <w:i w:val="false"/>
          <w:color w:val="000000"/>
          <w:sz w:val="28"/>
        </w:rPr>
        <w:t>
      3) 
</w:t>
      </w:r>
      <w:r>
        <w:rPr>
          <w:rFonts w:ascii="Times New Roman"/>
          <w:b w:val="false"/>
          <w:i w:val="false"/>
          <w:color w:val="000000"/>
          <w:sz w:val="28"/>
        </w:rPr>
        <w:t>
организация и участие в научных конференциях, семинарах и других мероприятиях, проводимых в рамках ШОС;</w:t>
      </w:r>
      <w:r>
        <w:br/>
      </w:r>
      <w:r>
        <w:rPr>
          <w:rFonts w:ascii="Times New Roman"/>
          <w:b w:val="false"/>
          <w:i w:val="false"/>
          <w:color w:val="000000"/>
          <w:sz w:val="28"/>
        </w:rPr>
        <w:t>
      4) 
</w:t>
      </w:r>
      <w:r>
        <w:rPr>
          <w:rFonts w:ascii="Times New Roman"/>
          <w:b w:val="false"/>
          <w:i w:val="false"/>
          <w:color w:val="000000"/>
          <w:sz w:val="28"/>
        </w:rPr>
        <w:t>
разработка и внедрение инновационных технологий в различных областях науки;</w:t>
      </w:r>
      <w:r>
        <w:br/>
      </w:r>
      <w:r>
        <w:rPr>
          <w:rFonts w:ascii="Times New Roman"/>
          <w:b w:val="false"/>
          <w:i w:val="false"/>
          <w:color w:val="000000"/>
          <w:sz w:val="28"/>
        </w:rPr>
        <w:t>
      5) 
</w:t>
      </w:r>
      <w:r>
        <w:rPr>
          <w:rFonts w:ascii="Times New Roman"/>
          <w:b w:val="false"/>
          <w:i w:val="false"/>
          <w:color w:val="000000"/>
          <w:sz w:val="28"/>
        </w:rPr>
        <w:t>
обмен научно-технической информацией;</w:t>
      </w:r>
      <w:r>
        <w:br/>
      </w:r>
      <w:r>
        <w:rPr>
          <w:rFonts w:ascii="Times New Roman"/>
          <w:b w:val="false"/>
          <w:i w:val="false"/>
          <w:color w:val="000000"/>
          <w:sz w:val="28"/>
        </w:rPr>
        <w:t>
      6) 
</w:t>
      </w:r>
      <w:r>
        <w:rPr>
          <w:rFonts w:ascii="Times New Roman"/>
          <w:b w:val="false"/>
          <w:i w:val="false"/>
          <w:color w:val="000000"/>
          <w:sz w:val="28"/>
        </w:rPr>
        <w:t>
обмен экспертами и учеными;</w:t>
      </w:r>
      <w:r>
        <w:br/>
      </w:r>
      <w:r>
        <w:rPr>
          <w:rFonts w:ascii="Times New Roman"/>
          <w:b w:val="false"/>
          <w:i w:val="false"/>
          <w:color w:val="000000"/>
          <w:sz w:val="28"/>
        </w:rPr>
        <w:t>
      7) 
</w:t>
      </w:r>
      <w:r>
        <w:rPr>
          <w:rFonts w:ascii="Times New Roman"/>
          <w:b w:val="false"/>
          <w:i w:val="false"/>
          <w:color w:val="000000"/>
          <w:sz w:val="28"/>
        </w:rPr>
        <w:t>
другие возможные формы, определяемые Сторонами по взаимной договоренности.</w:t>
      </w:r>
      <w:r>
        <w:br/>
      </w:r>
      <w:r>
        <w:rPr>
          <w:rFonts w:ascii="Times New Roman"/>
          <w:b w:val="false"/>
          <w:i w:val="false"/>
          <w:color w:val="000000"/>
          <w:sz w:val="28"/>
        </w:rPr>
        <w:t>
 </w:t>
      </w:r>
    </w:p>
    <w:bookmarkEnd w:id="8"/>
    <w:bookmarkStart w:name="z34" w:id="9"/>
    <w:p>
      <w:pPr>
        <w:spacing w:after="0"/>
        <w:ind w:left="0"/>
        <w:jc w:val="left"/>
      </w:pPr>
      <w:r>
        <w:rPr>
          <w:rFonts w:ascii="Times New Roman"/>
          <w:b/>
          <w:i w:val="false"/>
          <w:color w:val="000000"/>
        </w:rPr>
        <w:t xml:space="preserve"> 
Статья 3</w:t>
      </w:r>
    </w:p>
    <w:bookmarkEnd w:id="9"/>
    <w:bookmarkStart w:name="z35" w:id="10"/>
    <w:p>
      <w:pPr>
        <w:spacing w:after="0"/>
        <w:ind w:left="0"/>
        <w:jc w:val="both"/>
      </w:pPr>
      <w:r>
        <w:rPr>
          <w:rFonts w:ascii="Times New Roman"/>
          <w:b w:val="false"/>
          <w:i w:val="false"/>
          <w:color w:val="000000"/>
          <w:sz w:val="28"/>
        </w:rPr>
        <w:t>
      Стороны обеспечивают охрану прав на результаты интеллектуальной деятельности, полученных в ходе реализации настоящего Соглашения, в соответствии с национальным законодательством и международными договорами, участниками которых являются государства-члены ШОС.</w:t>
      </w:r>
      <w:r>
        <w:br/>
      </w:r>
      <w:r>
        <w:rPr>
          <w:rFonts w:ascii="Times New Roman"/>
          <w:b w:val="false"/>
          <w:i w:val="false"/>
          <w:color w:val="000000"/>
          <w:sz w:val="28"/>
        </w:rPr>
        <w:t>
 </w:t>
      </w:r>
    </w:p>
    <w:bookmarkEnd w:id="10"/>
    <w:bookmarkStart w:name="z36" w:id="11"/>
    <w:p>
      <w:pPr>
        <w:spacing w:after="0"/>
        <w:ind w:left="0"/>
        <w:jc w:val="left"/>
      </w:pPr>
      <w:r>
        <w:rPr>
          <w:rFonts w:ascii="Times New Roman"/>
          <w:b/>
          <w:i w:val="false"/>
          <w:color w:val="000000"/>
        </w:rPr>
        <w:t xml:space="preserve"> 
Статья 4</w:t>
      </w:r>
    </w:p>
    <w:bookmarkEnd w:id="11"/>
    <w:bookmarkStart w:name="z37" w:id="12"/>
    <w:p>
      <w:pPr>
        <w:spacing w:after="0"/>
        <w:ind w:left="0"/>
        <w:jc w:val="both"/>
      </w:pPr>
      <w:r>
        <w:rPr>
          <w:rFonts w:ascii="Times New Roman"/>
          <w:b w:val="false"/>
          <w:i w:val="false"/>
          <w:color w:val="000000"/>
          <w:sz w:val="28"/>
        </w:rPr>
        <w:t>
      Условия проведения, финансирование совместных мероприятий, научно-технических программ и проектов, указанных в </w:t>
      </w:r>
      <w:r>
        <w:rPr>
          <w:rFonts w:ascii="Times New Roman"/>
          <w:b w:val="false"/>
          <w:i w:val="false"/>
          <w:color w:val="000000"/>
          <w:sz w:val="28"/>
        </w:rPr>
        <w:t>статье 2</w:t>
      </w:r>
      <w:r>
        <w:rPr>
          <w:rFonts w:ascii="Times New Roman"/>
          <w:b w:val="false"/>
          <w:i w:val="false"/>
          <w:color w:val="000000"/>
          <w:sz w:val="28"/>
        </w:rPr>
        <w:t xml:space="preserve"> настоящего Соглашения, согласовываются в каждом конкретном случае заинтересованными организациями государств Сторон.</w:t>
      </w:r>
      <w:r>
        <w:br/>
      </w:r>
      <w:r>
        <w:rPr>
          <w:rFonts w:ascii="Times New Roman"/>
          <w:b w:val="false"/>
          <w:i w:val="false"/>
          <w:color w:val="000000"/>
          <w:sz w:val="28"/>
        </w:rPr>
        <w:t>
 </w:t>
      </w:r>
    </w:p>
    <w:bookmarkEnd w:id="12"/>
    <w:bookmarkStart w:name="z38" w:id="13"/>
    <w:p>
      <w:pPr>
        <w:spacing w:after="0"/>
        <w:ind w:left="0"/>
        <w:jc w:val="left"/>
      </w:pPr>
      <w:r>
        <w:rPr>
          <w:rFonts w:ascii="Times New Roman"/>
          <w:b/>
          <w:i w:val="false"/>
          <w:color w:val="000000"/>
        </w:rPr>
        <w:t xml:space="preserve"> 
Статья 5</w:t>
      </w:r>
    </w:p>
    <w:bookmarkEnd w:id="13"/>
    <w:bookmarkStart w:name="z39" w:id="14"/>
    <w:p>
      <w:pPr>
        <w:spacing w:after="0"/>
        <w:ind w:left="0"/>
        <w:jc w:val="both"/>
      </w:pPr>
      <w:r>
        <w:rPr>
          <w:rFonts w:ascii="Times New Roman"/>
          <w:b w:val="false"/>
          <w:i w:val="false"/>
          <w:color w:val="000000"/>
          <w:sz w:val="28"/>
        </w:rPr>
        <w:t>
      Координация сотрудничества по реализации положений настоящего Соглашения осуществляется постоянно действующей рабочей группой по научно-техническому сотрудничеству государств-членов ШОС, созданной решением совещания руководителей министерств и ведомств науки и техники государств-членов ШОС и действующей в соответствии с ее регламентом работы.</w:t>
      </w:r>
      <w:r>
        <w:br/>
      </w:r>
      <w:r>
        <w:rPr>
          <w:rFonts w:ascii="Times New Roman"/>
          <w:b w:val="false"/>
          <w:i w:val="false"/>
          <w:color w:val="000000"/>
          <w:sz w:val="28"/>
        </w:rPr>
        <w:t>
 </w:t>
      </w:r>
    </w:p>
    <w:bookmarkEnd w:id="14"/>
    <w:bookmarkStart w:name="z40" w:id="15"/>
    <w:p>
      <w:pPr>
        <w:spacing w:after="0"/>
        <w:ind w:left="0"/>
        <w:jc w:val="left"/>
      </w:pPr>
      <w:r>
        <w:rPr>
          <w:rFonts w:ascii="Times New Roman"/>
          <w:b/>
          <w:i w:val="false"/>
          <w:color w:val="000000"/>
        </w:rPr>
        <w:t xml:space="preserve"> 
Статья 6</w:t>
      </w:r>
    </w:p>
    <w:bookmarkEnd w:id="15"/>
    <w:bookmarkStart w:name="z41" w:id="16"/>
    <w:p>
      <w:pPr>
        <w:spacing w:after="0"/>
        <w:ind w:left="0"/>
        <w:jc w:val="both"/>
      </w:pPr>
      <w:r>
        <w:rPr>
          <w:rFonts w:ascii="Times New Roman"/>
          <w:b w:val="false"/>
          <w:i w:val="false"/>
          <w:color w:val="000000"/>
          <w:sz w:val="28"/>
        </w:rPr>
        <w:t>
      С целью реализации отдельных положений настоящего Соглашения Стороны подписывают соответствующие протоколы, которые являются неотъемлемой частью настоящего Соглашения.</w:t>
      </w:r>
      <w:r>
        <w:br/>
      </w:r>
      <w:r>
        <w:rPr>
          <w:rFonts w:ascii="Times New Roman"/>
          <w:b w:val="false"/>
          <w:i w:val="false"/>
          <w:color w:val="000000"/>
          <w:sz w:val="28"/>
        </w:rPr>
        <w:t>
 </w:t>
      </w:r>
    </w:p>
    <w:bookmarkEnd w:id="16"/>
    <w:bookmarkStart w:name="z42" w:id="17"/>
    <w:p>
      <w:pPr>
        <w:spacing w:after="0"/>
        <w:ind w:left="0"/>
        <w:jc w:val="left"/>
      </w:pPr>
      <w:r>
        <w:rPr>
          <w:rFonts w:ascii="Times New Roman"/>
          <w:b/>
          <w:i w:val="false"/>
          <w:color w:val="000000"/>
        </w:rPr>
        <w:t xml:space="preserve"> 
Статья 7</w:t>
      </w:r>
    </w:p>
    <w:bookmarkEnd w:id="17"/>
    <w:bookmarkStart w:name="z43" w:id="18"/>
    <w:p>
      <w:pPr>
        <w:spacing w:after="0"/>
        <w:ind w:left="0"/>
        <w:jc w:val="both"/>
      </w:pPr>
      <w:r>
        <w:rPr>
          <w:rFonts w:ascii="Times New Roman"/>
          <w:b w:val="false"/>
          <w:i w:val="false"/>
          <w:color w:val="000000"/>
          <w:sz w:val="28"/>
        </w:rPr>
        <w:t>
      По взаимному согласию Сторон в настоящее Соглашение могут вноситься изменения и дополнения, которые являются его неотъемлемой частью и оформляются отдельными протоколами.</w:t>
      </w:r>
      <w:r>
        <w:br/>
      </w:r>
      <w:r>
        <w:rPr>
          <w:rFonts w:ascii="Times New Roman"/>
          <w:b w:val="false"/>
          <w:i w:val="false"/>
          <w:color w:val="000000"/>
          <w:sz w:val="28"/>
        </w:rPr>
        <w:t>
 </w:t>
      </w:r>
    </w:p>
    <w:bookmarkEnd w:id="18"/>
    <w:bookmarkStart w:name="z44" w:id="19"/>
    <w:p>
      <w:pPr>
        <w:spacing w:after="0"/>
        <w:ind w:left="0"/>
        <w:jc w:val="left"/>
      </w:pPr>
      <w:r>
        <w:rPr>
          <w:rFonts w:ascii="Times New Roman"/>
          <w:b/>
          <w:i w:val="false"/>
          <w:color w:val="000000"/>
        </w:rPr>
        <w:t xml:space="preserve"> 
Статья 8</w:t>
      </w:r>
    </w:p>
    <w:bookmarkEnd w:id="19"/>
    <w:bookmarkStart w:name="z45" w:id="20"/>
    <w:p>
      <w:pPr>
        <w:spacing w:after="0"/>
        <w:ind w:left="0"/>
        <w:jc w:val="both"/>
      </w:pPr>
      <w:r>
        <w:rPr>
          <w:rFonts w:ascii="Times New Roman"/>
          <w:b w:val="false"/>
          <w:i w:val="false"/>
          <w:color w:val="000000"/>
          <w:sz w:val="28"/>
        </w:rPr>
        <w:t>
      Настоящее Соглашение не затрагивает прав и обязательств Сторон, вытекающих из других международных договоров, участниками которых являются их государства.</w:t>
      </w:r>
      <w:r>
        <w:br/>
      </w:r>
      <w:r>
        <w:rPr>
          <w:rFonts w:ascii="Times New Roman"/>
          <w:b w:val="false"/>
          <w:i w:val="false"/>
          <w:color w:val="000000"/>
          <w:sz w:val="28"/>
        </w:rPr>
        <w:t>
 </w:t>
      </w:r>
    </w:p>
    <w:bookmarkEnd w:id="20"/>
    <w:bookmarkStart w:name="z46" w:id="21"/>
    <w:p>
      <w:pPr>
        <w:spacing w:after="0"/>
        <w:ind w:left="0"/>
        <w:jc w:val="left"/>
      </w:pPr>
      <w:r>
        <w:rPr>
          <w:rFonts w:ascii="Times New Roman"/>
          <w:b/>
          <w:i w:val="false"/>
          <w:color w:val="000000"/>
        </w:rPr>
        <w:t xml:space="preserve"> 
Статья 9</w:t>
      </w:r>
    </w:p>
    <w:bookmarkEnd w:id="21"/>
    <w:bookmarkStart w:name="z47" w:id="22"/>
    <w:p>
      <w:pPr>
        <w:spacing w:after="0"/>
        <w:ind w:left="0"/>
        <w:jc w:val="both"/>
      </w:pPr>
      <w:r>
        <w:rPr>
          <w:rFonts w:ascii="Times New Roman"/>
          <w:b w:val="false"/>
          <w:i w:val="false"/>
          <w:color w:val="000000"/>
          <w:sz w:val="28"/>
        </w:rPr>
        <w:t>
      В случае возникновения спорных вопросов и разногласий, связанных с толкованием и применением положений настоящего Соглашения, они разрешаются путем консультаций и переговоров между Сторонами.</w:t>
      </w:r>
      <w:r>
        <w:br/>
      </w:r>
      <w:r>
        <w:rPr>
          <w:rFonts w:ascii="Times New Roman"/>
          <w:b w:val="false"/>
          <w:i w:val="false"/>
          <w:color w:val="000000"/>
          <w:sz w:val="28"/>
        </w:rPr>
        <w:t>
 </w:t>
      </w:r>
    </w:p>
    <w:bookmarkEnd w:id="22"/>
    <w:bookmarkStart w:name="z48" w:id="23"/>
    <w:p>
      <w:pPr>
        <w:spacing w:after="0"/>
        <w:ind w:left="0"/>
        <w:jc w:val="left"/>
      </w:pPr>
      <w:r>
        <w:rPr>
          <w:rFonts w:ascii="Times New Roman"/>
          <w:b/>
          <w:i w:val="false"/>
          <w:color w:val="000000"/>
        </w:rPr>
        <w:t xml:space="preserve"> 
Статья 10</w:t>
      </w:r>
    </w:p>
    <w:bookmarkEnd w:id="23"/>
    <w:bookmarkStart w:name="z49" w:id="24"/>
    <w:p>
      <w:pPr>
        <w:spacing w:after="0"/>
        <w:ind w:left="0"/>
        <w:jc w:val="both"/>
      </w:pPr>
      <w:r>
        <w:rPr>
          <w:rFonts w:ascii="Times New Roman"/>
          <w:b w:val="false"/>
          <w:i w:val="false"/>
          <w:color w:val="000000"/>
          <w:sz w:val="28"/>
        </w:rPr>
        <w:t>
      Рабочими языками сотрудничества в рамках настоящего Соглашения являются русский и китайский языки.</w:t>
      </w:r>
      <w:r>
        <w:br/>
      </w:r>
      <w:r>
        <w:rPr>
          <w:rFonts w:ascii="Times New Roman"/>
          <w:b w:val="false"/>
          <w:i w:val="false"/>
          <w:color w:val="000000"/>
          <w:sz w:val="28"/>
        </w:rPr>
        <w:t>
 </w:t>
      </w:r>
    </w:p>
    <w:bookmarkEnd w:id="24"/>
    <w:bookmarkStart w:name="z50" w:id="25"/>
    <w:p>
      <w:pPr>
        <w:spacing w:after="0"/>
        <w:ind w:left="0"/>
        <w:jc w:val="left"/>
      </w:pPr>
      <w:r>
        <w:rPr>
          <w:rFonts w:ascii="Times New Roman"/>
          <w:b/>
          <w:i w:val="false"/>
          <w:color w:val="000000"/>
        </w:rPr>
        <w:t xml:space="preserve"> 
Статья 11</w:t>
      </w:r>
    </w:p>
    <w:bookmarkEnd w:id="25"/>
    <w:bookmarkStart w:name="z51" w:id="26"/>
    <w:p>
      <w:pPr>
        <w:spacing w:after="0"/>
        <w:ind w:left="0"/>
        <w:jc w:val="both"/>
      </w:pPr>
      <w:r>
        <w:rPr>
          <w:rFonts w:ascii="Times New Roman"/>
          <w:b w:val="false"/>
          <w:i w:val="false"/>
          <w:color w:val="000000"/>
          <w:sz w:val="28"/>
        </w:rPr>
        <w:t>
      Настоящее Соглашение заключается сроком на пять лет и вступает в силу с даты получения депозитарием последнего письменного уведомления каждой из подписавших его Сторон о выполнении внутригосударственных процедур, необходимых для вступления его в силу.</w:t>
      </w:r>
      <w:r>
        <w:br/>
      </w:r>
      <w:r>
        <w:rPr>
          <w:rFonts w:ascii="Times New Roman"/>
          <w:b w:val="false"/>
          <w:i w:val="false"/>
          <w:color w:val="000000"/>
          <w:sz w:val="28"/>
        </w:rPr>
        <w:t>
</w:t>
      </w:r>
      <w:r>
        <w:rPr>
          <w:rFonts w:ascii="Times New Roman"/>
          <w:b w:val="false"/>
          <w:i w:val="false"/>
          <w:color w:val="000000"/>
          <w:sz w:val="28"/>
        </w:rPr>
        <w:t>
      Настоящее Соглашение будет автоматически продлеваться на последующие пятилетние периоды, если Стороны не примут иного решения.</w:t>
      </w:r>
      <w:r>
        <w:br/>
      </w:r>
      <w:r>
        <w:rPr>
          <w:rFonts w:ascii="Times New Roman"/>
          <w:b w:val="false"/>
          <w:i w:val="false"/>
          <w:color w:val="000000"/>
          <w:sz w:val="28"/>
        </w:rPr>
        <w:t>
 </w:t>
      </w:r>
    </w:p>
    <w:bookmarkEnd w:id="26"/>
    <w:bookmarkStart w:name="z53" w:id="27"/>
    <w:p>
      <w:pPr>
        <w:spacing w:after="0"/>
        <w:ind w:left="0"/>
        <w:jc w:val="left"/>
      </w:pPr>
      <w:r>
        <w:rPr>
          <w:rFonts w:ascii="Times New Roman"/>
          <w:b/>
          <w:i w:val="false"/>
          <w:color w:val="000000"/>
        </w:rPr>
        <w:t xml:space="preserve"> 
Статья 12</w:t>
      </w:r>
    </w:p>
    <w:bookmarkEnd w:id="27"/>
    <w:bookmarkStart w:name="z54" w:id="28"/>
    <w:p>
      <w:pPr>
        <w:spacing w:after="0"/>
        <w:ind w:left="0"/>
        <w:jc w:val="both"/>
      </w:pPr>
      <w:r>
        <w:rPr>
          <w:rFonts w:ascii="Times New Roman"/>
          <w:b w:val="false"/>
          <w:i w:val="false"/>
          <w:color w:val="000000"/>
          <w:sz w:val="28"/>
        </w:rPr>
        <w:t>
      Настоящее Соглашение после его вступления в силу открыто для присоединения к нему любого государства, ставшего членом ШОС.</w:t>
      </w:r>
      <w:r>
        <w:br/>
      </w:r>
      <w:r>
        <w:rPr>
          <w:rFonts w:ascii="Times New Roman"/>
          <w:b w:val="false"/>
          <w:i w:val="false"/>
          <w:color w:val="000000"/>
          <w:sz w:val="28"/>
        </w:rPr>
        <w:t>
</w:t>
      </w:r>
      <w:r>
        <w:rPr>
          <w:rFonts w:ascii="Times New Roman"/>
          <w:b w:val="false"/>
          <w:i w:val="false"/>
          <w:color w:val="000000"/>
          <w:sz w:val="28"/>
        </w:rPr>
        <w:t>
      Для присоединившегося государства настоящее Соглашение вступает в силу по истечении 30 дней с даты получения депозитарием документа о присоединении.</w:t>
      </w:r>
      <w:r>
        <w:br/>
      </w:r>
      <w:r>
        <w:rPr>
          <w:rFonts w:ascii="Times New Roman"/>
          <w:b w:val="false"/>
          <w:i w:val="false"/>
          <w:color w:val="000000"/>
          <w:sz w:val="28"/>
        </w:rPr>
        <w:t>
</w:t>
      </w:r>
      <w:r>
        <w:rPr>
          <w:rFonts w:ascii="Times New Roman"/>
          <w:b w:val="false"/>
          <w:i w:val="false"/>
          <w:color w:val="000000"/>
          <w:sz w:val="28"/>
        </w:rPr>
        <w:t>
      Депозитарий уведомляет Стороны о дате вступления в силу настоящего Соглашения в отношении присоединившегося государства.</w:t>
      </w:r>
      <w:r>
        <w:br/>
      </w:r>
      <w:r>
        <w:rPr>
          <w:rFonts w:ascii="Times New Roman"/>
          <w:b w:val="false"/>
          <w:i w:val="false"/>
          <w:color w:val="000000"/>
          <w:sz w:val="28"/>
        </w:rPr>
        <w:t>
 </w:t>
      </w:r>
    </w:p>
    <w:bookmarkEnd w:id="28"/>
    <w:bookmarkStart w:name="z57" w:id="29"/>
    <w:p>
      <w:pPr>
        <w:spacing w:after="0"/>
        <w:ind w:left="0"/>
        <w:jc w:val="left"/>
      </w:pPr>
      <w:r>
        <w:rPr>
          <w:rFonts w:ascii="Times New Roman"/>
          <w:b/>
          <w:i w:val="false"/>
          <w:color w:val="000000"/>
        </w:rPr>
        <w:t xml:space="preserve"> 
Статья 13</w:t>
      </w:r>
    </w:p>
    <w:bookmarkEnd w:id="29"/>
    <w:bookmarkStart w:name="z58" w:id="30"/>
    <w:p>
      <w:pPr>
        <w:spacing w:after="0"/>
        <w:ind w:left="0"/>
        <w:jc w:val="both"/>
      </w:pPr>
      <w:r>
        <w:rPr>
          <w:rFonts w:ascii="Times New Roman"/>
          <w:b w:val="false"/>
          <w:i w:val="false"/>
          <w:color w:val="000000"/>
          <w:sz w:val="28"/>
        </w:rPr>
        <w:t>
      Любая из Сторон может выйти из настоящего Соглашения, направив по дипломатическим каналам письменное уведомление об этом депозитарию за 90 дней до предполагаемой даты выхода из настоящего Соглашения. Депозитарий обязан известить другие Стороны о данном намерении в течение 30 дней с даты получения соответствующего уведомления.</w:t>
      </w:r>
      <w:r>
        <w:br/>
      </w:r>
      <w:r>
        <w:rPr>
          <w:rFonts w:ascii="Times New Roman"/>
          <w:b w:val="false"/>
          <w:i w:val="false"/>
          <w:color w:val="000000"/>
          <w:sz w:val="28"/>
        </w:rPr>
        <w:t>
</w:t>
      </w:r>
      <w:r>
        <w:rPr>
          <w:rFonts w:ascii="Times New Roman"/>
          <w:b w:val="false"/>
          <w:i w:val="false"/>
          <w:color w:val="000000"/>
          <w:sz w:val="28"/>
        </w:rPr>
        <w:t>
      Прекращение действия настоящего Соглашения не затрагивает осуществляемую в соответствии с ним деятельность, начатую, но не завершенную до прекращения его действия, если Стороны не договорятся об ином.</w:t>
      </w:r>
      <w:r>
        <w:br/>
      </w:r>
      <w:r>
        <w:rPr>
          <w:rFonts w:ascii="Times New Roman"/>
          <w:b w:val="false"/>
          <w:i w:val="false"/>
          <w:color w:val="000000"/>
          <w:sz w:val="28"/>
        </w:rPr>
        <w:t>
 </w:t>
      </w:r>
    </w:p>
    <w:bookmarkEnd w:id="30"/>
    <w:bookmarkStart w:name="z60" w:id="31"/>
    <w:p>
      <w:pPr>
        <w:spacing w:after="0"/>
        <w:ind w:left="0"/>
        <w:jc w:val="left"/>
      </w:pPr>
      <w:r>
        <w:rPr>
          <w:rFonts w:ascii="Times New Roman"/>
          <w:b/>
          <w:i w:val="false"/>
          <w:color w:val="000000"/>
        </w:rPr>
        <w:t xml:space="preserve"> 
Статья 14</w:t>
      </w:r>
    </w:p>
    <w:bookmarkEnd w:id="31"/>
    <w:bookmarkStart w:name="z61" w:id="32"/>
    <w:p>
      <w:pPr>
        <w:spacing w:after="0"/>
        <w:ind w:left="0"/>
        <w:jc w:val="both"/>
      </w:pPr>
      <w:r>
        <w:rPr>
          <w:rFonts w:ascii="Times New Roman"/>
          <w:b w:val="false"/>
          <w:i w:val="false"/>
          <w:color w:val="000000"/>
          <w:sz w:val="28"/>
        </w:rPr>
        <w:t>
      Депозитарием настоящего Соглашения является Секретариат ШОС, который направит Сторонам его заверенную копию в течение 7 рабочих дней после получения Секретариатом оригинала Соглашения.</w:t>
      </w:r>
      <w:r>
        <w:br/>
      </w:r>
      <w:r>
        <w:rPr>
          <w:rFonts w:ascii="Times New Roman"/>
          <w:b w:val="false"/>
          <w:i w:val="false"/>
          <w:color w:val="000000"/>
          <w:sz w:val="28"/>
        </w:rPr>
        <w:t>
</w:t>
      </w:r>
      <w:r>
        <w:rPr>
          <w:rFonts w:ascii="Times New Roman"/>
          <w:b w:val="false"/>
          <w:i w:val="false"/>
          <w:color w:val="000000"/>
          <w:sz w:val="28"/>
        </w:rPr>
        <w:t>
      Совершено в городе Бишкеке « » сентября 2013 года в одном подлинном экземпляре на русском и китайском языках, причем оба текста имеют одинаковую силу.</w:t>
      </w:r>
      <w:r>
        <w:br/>
      </w:r>
      <w:r>
        <w:rPr>
          <w:rFonts w:ascii="Times New Roman"/>
          <w:b w:val="false"/>
          <w:i w:val="false"/>
          <w:color w:val="000000"/>
          <w:sz w:val="28"/>
        </w:rPr>
        <w:t>
 </w:t>
      </w:r>
      <w:r>
        <w:br/>
      </w:r>
      <w:r>
        <w:rPr>
          <w:rFonts w:ascii="Times New Roman"/>
          <w:b w:val="false"/>
          <w:i w:val="false"/>
          <w:color w:val="000000"/>
          <w:sz w:val="28"/>
        </w:rPr>
        <w:t>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0"/>
      </w:tblGrid>
      <w:tr>
        <w:trPr>
          <w:trHeight w:val="3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3"/>
          <w:p>
            <w:pPr>
              <w:spacing w:after="20"/>
              <w:ind w:left="20"/>
              <w:jc w:val="both"/>
            </w:pPr>
            <w:r>
              <w:rPr>
                <w:rFonts w:ascii="Times New Roman"/>
                <w:b w:val="false"/>
                <w:i w:val="false"/>
                <w:color w:val="000000"/>
                <w:sz w:val="20"/>
              </w:rPr>
              <w:t>
</w:t>
            </w:r>
            <w:r>
              <w:rPr>
                <w:rFonts w:ascii="Times New Roman"/>
                <w:b w:val="false"/>
                <w:i/>
                <w:color w:val="000000"/>
                <w:sz w:val="20"/>
              </w:rPr>
              <w:t>      За Правительство</w:t>
            </w:r>
            <w:r>
              <w:br/>
            </w:r>
            <w:r>
              <w:rPr>
                <w:rFonts w:ascii="Times New Roman"/>
                <w:b w:val="false"/>
                <w:i w:val="false"/>
                <w:color w:val="000000"/>
                <w:sz w:val="20"/>
              </w:rPr>
              <w:t>
      </w:t>
            </w:r>
            <w:r>
              <w:rPr>
                <w:rFonts w:ascii="Times New Roman"/>
                <w:b w:val="false"/>
                <w:i/>
                <w:color w:val="000000"/>
                <w:sz w:val="20"/>
              </w:rPr>
              <w:t>Республики Казахстан</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За Правительство</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Китайской Народной Республики</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За Правительство</w:t>
            </w:r>
            <w:r>
              <w:br/>
            </w:r>
            <w:r>
              <w:rPr>
                <w:rFonts w:ascii="Times New Roman"/>
                <w:b w:val="false"/>
                <w:i w:val="false"/>
                <w:color w:val="000000"/>
                <w:sz w:val="20"/>
              </w:rPr>
              <w:t>
</w:t>
            </w:r>
            <w:r>
              <w:rPr>
                <w:rFonts w:ascii="Times New Roman"/>
                <w:b w:val="false"/>
                <w:i/>
                <w:color w:val="000000"/>
                <w:sz w:val="20"/>
              </w:rPr>
              <w:t>      Кыргызской Республики</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За Правительство</w:t>
            </w:r>
            <w:r>
              <w:br/>
            </w:r>
            <w:r>
              <w:rPr>
                <w:rFonts w:ascii="Times New Roman"/>
                <w:b w:val="false"/>
                <w:i w:val="false"/>
                <w:color w:val="000000"/>
                <w:sz w:val="20"/>
              </w:rPr>
              <w:t>
      </w:t>
            </w:r>
            <w:r>
              <w:rPr>
                <w:rFonts w:ascii="Times New Roman"/>
                <w:b w:val="false"/>
                <w:i/>
                <w:color w:val="000000"/>
                <w:sz w:val="20"/>
              </w:rPr>
              <w:t>Российской Федерации</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За Правительство Республики</w:t>
            </w:r>
            <w:r>
              <w:br/>
            </w:r>
            <w:r>
              <w:rPr>
                <w:rFonts w:ascii="Times New Roman"/>
                <w:b w:val="false"/>
                <w:i w:val="false"/>
                <w:color w:val="000000"/>
                <w:sz w:val="20"/>
              </w:rPr>
              <w:t>
      </w:t>
            </w:r>
            <w:r>
              <w:rPr>
                <w:rFonts w:ascii="Times New Roman"/>
                <w:b w:val="false"/>
                <w:i/>
                <w:color w:val="000000"/>
                <w:sz w:val="20"/>
              </w:rPr>
              <w:t>Таджикистан</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За Правительство</w:t>
            </w:r>
            <w:r>
              <w:br/>
            </w:r>
            <w:r>
              <w:rPr>
                <w:rFonts w:ascii="Times New Roman"/>
                <w:b w:val="false"/>
                <w:i w:val="false"/>
                <w:color w:val="000000"/>
                <w:sz w:val="20"/>
              </w:rPr>
              <w:t>
      </w:t>
            </w:r>
            <w:r>
              <w:rPr>
                <w:rFonts w:ascii="Times New Roman"/>
                <w:b w:val="false"/>
                <w:i/>
                <w:color w:val="000000"/>
                <w:sz w:val="20"/>
              </w:rPr>
              <w:t>Республики Узбекистан</w:t>
            </w:r>
          </w:p>
          <w:bookmarkEnd w:id="33"/>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