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688c" w14:textId="f40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2014 года №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проведение соколиной охоты на дрофу-красотку с собственными соколами в период с 1 сентября по 15 ноября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шейху Халифу Бин Заед Аль Нахаяну (Объединенные Арабские Эмираты) на 28 (двадцать восемь) особей дрофы-красотки на территориях Арысской и Карактауской государственной заповедной зоны республиканского значения в Южно-Казахстанской области и 46 (сорок шесть) особей дрофы-красотки на территории Южно-Казахстанской государственной заповедной зоны республиканского значения в Жамбылской, Кызылординской и Южно-Казахстанской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шейху Суруру Бин Мухаммеду Аль Нахаяну (Объединенные Арабские Эмираты) на 14 (четырнадцать)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шейху Сеифу Бин Мухаммеду Аль Нахаяну (Объединенные Арабские Эмираты) на 13 (тринадцать) особей дрофы-красотки на территории Кендерли-Каясанской государственной заповедной зоны республиканского значения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шейху Джасем Бин Хамад Бин Халифа Аль Тани (Катар) на 10 (десять) особей дрофы-красотки на территории Андасайского государственного природного заказника республиканского значения в Жамбылской области и 20 (двадцать) особей дрофы-красотки на территории Жусандалинской государственной заповедной зоны республиканского значения в Алматинской и Жамбылской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порядке выдать разрешения на добычу дрофы-красотки с собственными соколами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Ставку платы за добывание дрофы-красотки установить в размере 260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Республики Казахстан хищных ловчих птиц для проведения соколиной охоты с соблюдением процедур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Алматинской, Жамбылской, Кызылординской, Мангистауской и Южно-Казахстанской областей оказать необходимое содействие в организации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