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f740" w14:textId="7ecf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2014 года № 1119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2010 года № 488 «Об утверждении программы по обеспечению детей дошкольным воспитанием и обучением «Балапан» на 2010 – 2020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2012 года № 537 «О внесении изменения в постановление Правительства Республики Казахстан от 28 мая 2010 года № 488 «Об утверждении программы по обеспечению детей дошкольным воспитанием и обучением «Балапан» на 2010 – 2014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2013 года № 1377 «О внесении изменений в постановление Правительства Республики Казахстан от 28 мая 2010 года № 488 «Об утверждении программы по обеспечению детей дошкольным воспитанием и обучением «Балапан» на 2010 – 2014 годы» (САПП Республики Казахстан, 2013 г., № 73, ст. 960).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