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740" w14:textId="7ecf7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октября 2014 года № 1119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 – 2020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апреля 2012 года № 537 «О внесении изменения в постановление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 – 2014 годы»;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2013 года № 1377 «О внесении изменений в постановление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 – 2014 годы» (САПП Республики Казахстан, 2013 г., № 73, ст. 960).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