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7f1" w14:textId="34f5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2014 года № 1169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 внесении изменений в Указ Президента Республики Казахстан от 9 октября 2006 года № 194 «О конкурсе на соискание премии Президента Республики Казахстан «Алтын сапа» и республиканском конкурсе-выставке «Лучший товар Казахстана».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9 октября 2006 года № 194 «О конкурсе на соискание премии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«Алтын сапа» и республиканском</w:t>
      </w:r>
      <w:r>
        <w:br/>
      </w:r>
      <w:r>
        <w:rPr>
          <w:rFonts w:ascii="Times New Roman"/>
          <w:b/>
          <w:i w:val="false"/>
          <w:color w:val="000000"/>
        </w:rPr>
        <w:t>
конкурсе-выставке «Лучший товар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«О конкурсе на соискание премии Президента Республики Казахстан «Алтын сапа» и республиканском конкурсе-выставке «Лучший товар Казахстана» (САПП Республики Казахстан, 2006 г., № 38, ст. 418;  2007 г., № 24, ст. 267; № 42, ст. 476; 2008 г., № 42, ст. 464; 2009 г., № 33, ст. 307; 2010 г., № 39, ст. 335; 2012 г., № 10, ст. 189; № 36, ст. 476; 2013 г., № 22, ст. 351; 2014 г., № 4, ст. 29; № 32, ст. 282)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Казахстана», образованной вышеназванным Указом, изложить в редакции согласно приложению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конкурса на соискание премии Президента Республики Казахстан «Алтын сапа» и присуждения званий лауреатов,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Организатором конкурса на соискание премии является Национальная палата предпринимателей Республики Казахстан (далее - организатор конкурса).»;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Республиканского конкурса-выставки «Лучший товар Казахстана» и присуждения званий дипломантов,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Организатором республиканского конкурса-выставки «Лучший товар Казахстана» (далее - конкурс) является Национальная палата предпринимателей Республики Казахстан (далее - организатор конкурса), организаторами региональных конкурсов-выставок «Лучший товар Казахстана» являются палаты предпринимателей областей, городов республиканского значения и столицы (далее - организаторы региональных конкурсов).»;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На рабочий орган Комиссии, которым является Национальная палата предпринимателей Республики Казахстан, возлагаются следующие функции:».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2015 года за исключением абзаца третьего пункта 1, который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2014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№ 194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званий лауреатов премии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«Алтын сапа» и званий</w:t>
      </w:r>
      <w:r>
        <w:br/>
      </w:r>
      <w:r>
        <w:rPr>
          <w:rFonts w:ascii="Times New Roman"/>
          <w:b/>
          <w:i w:val="false"/>
          <w:color w:val="000000"/>
        </w:rPr>
        <w:t>
дипломантов республиканского конкурса-выставки «Лучший</w:t>
      </w:r>
      <w:r>
        <w:br/>
      </w:r>
      <w:r>
        <w:rPr>
          <w:rFonts w:ascii="Times New Roman"/>
          <w:b/>
          <w:i w:val="false"/>
          <w:color w:val="000000"/>
        </w:rPr>
        <w:t>
товар Казахстана»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Администрации -      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 -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технического -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«Ассоциация лидеров качества»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«Союз машиностроителей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объединения юридических лиц «Союз товаропроизводителей и экспортеров Республики Казахстан»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«Ассоциация застройщиков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«Зерновой союз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«Союз товаропроизводителей пищевой и перерабатывающей промышленности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«Молочный союз Казахстана»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