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c1ac" w14:textId="34bc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Республиканской комиссии по подготовке и проведению в 2015 году 550-летнего юбилея Казахского ханства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ноября 2014 года № 1244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подготовки и проведения в 2015 году 550-летнего юбилея Казахского ханства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Республиканскую комиссию по подготовке и проведению в 2015 году 550-летнего юбилея Казахского ханства (далее – Комиссия) в составе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Комиссии обеспечить подготовку и проведение мероприятий 550-летнего юбилея Казахского ханства.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Рабочим органом Комиссии определить Министерство культуры и 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ноября 2014 года № 1244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Республиканской комиссии по подготовке и проведению</w:t>
      </w:r>
      <w:r>
        <w:br/>
      </w:r>
      <w:r>
        <w:rPr>
          <w:rFonts w:ascii="Times New Roman"/>
          <w:b/>
          <w:i w:val="false"/>
          <w:color w:val="000000"/>
        </w:rPr>
        <w:t>
в 2015 году 550-летнего юбилея Казахского ханства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3"/>
        <w:gridCol w:w="662"/>
        <w:gridCol w:w="1421"/>
        <w:gridCol w:w="11"/>
        <w:gridCol w:w="67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Администрации Президента Республики Казахстан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по делам культуры и искусства Министерства культуры и спорта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Секретариатом Ассамблеи народа Казахстана Администрации Президента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 внутренней политики Администрации Президента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города Астаны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города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Акмолинской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Актюбинской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Алматинской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Атырауской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акима Жамбылской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Карагандинской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Костанайской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Кызылординской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Мангистауской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Миркасимович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 Сената Парламента Республики Казахстан, председатель Союза писателей Казахстана (по согласованию) </w:t>
            </w:r>
          </w:p>
        </w:tc>
      </w:tr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Перепечина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Валентиновна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 Сената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Ивановна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 Мажилиса Парламента Республики Казахстан (по согласованию) </w:t>
            </w:r>
          </w:p>
        </w:tc>
      </w:tr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Абжалиевич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Отдела внутренней политики Администрации Президента Республики Казахстан (по согласованию) </w:t>
            </w:r>
          </w:p>
        </w:tc>
      </w:tr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Куанганов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Фархад Шаймуратович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 партии «Нұр Отан»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Сыдыков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Ерболатович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секретарь молодежного крыла «Жас Отан» (по согласованию) </w:t>
            </w:r>
          </w:p>
        </w:tc>
      </w:tr>
      <w:tr>
        <w:trPr>
          <w:trHeight w:val="705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Бабакумаров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Жалбакович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Государственного учреждения «Служба центральных коммуникаций» при Президенте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Тынымбайулы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Государственного учреждения «Казахстанский институт стратегических исследований» при Президенте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Сыдыков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Батташевич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 Республиканского государственного предприятия «Евразийский национальный университет имени Л.Н. Гумилева»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Кожамжарова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 Пернешовна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 Республиканского государственного предприятия «Таразский государственный педагогический институт» Министерства образования и науки Республики Казахстан, член-корреспондент Республиканского общественного объединения «Национальная академия наук Республики Казахстан»</w:t>
            </w:r>
          </w:p>
        </w:tc>
      </w:tr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Асанали Ашимович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народный артист КазССР и СССР, лауреат государственных премий КазССР и СССР (по согласованию) </w:t>
            </w:r>
          </w:p>
        </w:tc>
      </w:tr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Жолдасбеков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 Жолдасбекович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и общественный деятель, доктор филологических наук, профессор (по согласованию) </w:t>
            </w:r>
          </w:p>
        </w:tc>
      </w:tr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Артыкбаев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Омарович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доктор исторических наук, профессор Республиканского государственного предприятия «Евразийский национальный университет имени Л.Н. Гумилева» Министерства образования и науки Республики Казахстан </w:t>
            </w:r>
          </w:p>
        </w:tc>
      </w:tr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Хангельди Махмудович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Республиканского государственного казенного предприятия «Институт истории и этнологии имени Ч.Ч. Валиханова» Министерства образования и науки Республики Казахстан, доктор исторических наук</w:t>
            </w:r>
          </w:p>
        </w:tc>
      </w:tr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Зейнолла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доктор исторических наук, профессор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Койгелдиев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 Кулжабаевич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доктор исторических наук, профессор, член-корреспондент Республиканского общественного объединения «Национальная академия наук Республики Казахстан» (по согласованию) </w:t>
            </w:r>
          </w:p>
        </w:tc>
      </w:tr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Абусеитова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Меруерт Хуатовна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 отделом Республиканского государственного казенного предприятия «Институт востоковедения имени Р.Б. Сулейменова» Министерства образования и науки Республики Казахстан, доктор исторических наук, член-корреспондент Республиканского общественного объединения «Национальная академия наук Республики Казахстан»</w:t>
            </w:r>
          </w:p>
        </w:tc>
      </w:tr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Буркитбай Гельманович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Республиканского государственного учреждения «Институт истории государства» Министерства образования и науки Республики Казахстан, доктор исторических наук, профессор </w:t>
            </w:r>
          </w:p>
        </w:tc>
      </w:tr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 Калижанович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Республиканского государственного казенного предприятия «Институт литературы и искусства имени М.О. Ауэзова» Министерства образования и науки Республики Казахстан, доктор филологических наук, член-корреспондент Республиканского общественного объединения «Национальная академия наук Республики Казахстан»</w:t>
            </w:r>
          </w:p>
        </w:tc>
      </w:tr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Байпаков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 Молдахметович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научный сотрудник, почетный директор Республиканского государственного казенного предприятия «Институт археологии имени А.Х. Маргулана» Министерства образования и науки Республики Казахстан, профессор, академик Республиканского общественного объединения «Национальная академия наук Республики Казахстан»</w:t>
            </w:r>
          </w:p>
        </w:tc>
      </w:tr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Башмаков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Афанасьевич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 кафедрой Ассамблеи народа Казахстана Республиканского государственного предприятия «Евразийский национальный университет имени Л.Н. Гумилева» Министерства образования и науки Республики Казахстан, доктор экономических наук </w:t>
            </w:r>
          </w:p>
        </w:tc>
      </w:tr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Николаевич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 исторических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Георгий Васильевич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 исторических наук,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Берекет Бакытжанович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профессор Республиканского государственного предприятия «Казахский национальный университет имени аль-Фараби» Министерства образования и науки Республики Казахстан, доктор исторических наук, член-корреспондент Республиканского общественного объединения «Национальная академия наук Республики Казахстан»</w:t>
            </w:r>
          </w:p>
        </w:tc>
      </w:tr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Малгажулы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верховный муфтий Казахстана (по согласованию)</w:t>
            </w:r>
          </w:p>
        </w:tc>
      </w:tr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Хазбулатов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Равильевич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товарищества с ограниченной ответственностью «Казахский научно-исследовательский институт культуры»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