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c724a" w14:textId="48c72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9 июля 2012 года № 922 "Об утверждении Правил возмещения части затрат субъектов индустриально-инновационной деятельности по продвижению отечественных обработанных товаров, работ, услуг на внутреннем рынке"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ноября 2014 года № 1262. Утратило силу постановлением Правительства Республики Казахстан от 18 февраля 2016 года № 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18.02.2016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июля 2012 года № 922 «Об утверждении Правил возмещения части затрат субъектов индустриально-инновационной деятельности по продвижению отечественных обработанных товаров, работ, услуг на внутреннем рынке» (САПП Республики Казахстан, 2012 г., № 62, ст. 859)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возмещения части затрат субъектов индустриально-инновационной деятельности по продвижению отечественных обработанных товаров, работ, услуг на внутреннем рынке,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«Возмещение части затрат субъектов индустриально-инновационной деятельности по продвижению отечественных обработанных товаров, работ и услуг на внутреннем рынке осуществляется в пределах средств, предусмотренных на эти цели в республиканском бюджете на текущий финансовый год.»;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пункты 7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«7. Возмещение затрат производится в национальной валюте. Пересчет затрат, понесенных в иностранных валютах, осуществляется по курсам валют Национального Банка Республики Казахстан, действовавшим на дату совершения операций по расчету с субъектом индустриально-инновационной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Для рассмотрения допускаются заявки субъектов индустриально-инновационной деятельности, которые: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являются отечественными производителями товаров, работ и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понесли затраты по видам, предусмотренные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за последние 2 (два) финансовых года до даты выхода объявления о приеме заявок;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не имеют задолженности по налогам, обязательным пенсионным взносам, обязательным профессиональным пенсионным взносам и социальным отчислениям, длящейся более чем три месяца (за исключением случаев, когда срок уплаты отсрочен в соответствии с законодательством Республики Казахстан);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осуществляют реализацию на внутреннем рынке отечественных обработанных товаров, работ и услуг в соответствии с перечнем видов экономической деятельности,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подпункты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«3) оригинал справки установленного образца соответствующего налогового органа об отсутствии (наличии) налоговой задолженности и задолженности по обязательным пенсионным взносам, обязательным профессиональным пенсионным взносам и социальным отчислениям, длящихся более чем три месяца. Справка должна быть выдана не ранее даты выхода объявления о приеме заявок;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заверенные печатью субъекта индустриально-инновационной деятельности копии документов, подтверждающих факт реализации отечественных обработанных товаров, работ и услуг на внутреннем рынке (договоры, счет-фактуры, акты выполненных работ/оказанных услуг, поставки/приема передачи товара)»;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«9) копии документов, заверенные банком, подтверждающих перечисление, конвертацию валюты по оплате поставщику услуг по сертификации и конвертации валюты для оплаты услуг сертификации.»;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«Компенсация административных расходов национального института, понесенных им при оказании услуг уполномоченному органу по возмещению части затрат субъектов индустриально-инновационной деятельности по продвижению отечественных обработанных товаров, услуг на внутреннем рынке согласно условий договора, осуществляется в соответствии с обоснованной сметой затрат за счет средств, предусмотренных в республиканском бюджете на указанное возмещение части затрат.»;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форме резюме заявки на получение возмещения части затрат: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«6. Общая сумма, предполагаемая к возмещению части затрат: __________________________________________________________________________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(сумма цифрами и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Подпись_______________________________________________________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для пересчета затрат в тенге и подсчета итоговой суммы принимаются курсы валют Национального Банка Республики Казахстан, действовавшие на дату совершения операций по расчету с субъектом индустриально-инновационной деятельности.».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29 ноября 2014 года № 1262</w:t>
            </w:r>
          </w:p>
          <w:bookmarkEnd w:id="2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Правилам возмещения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индустриально-инновационной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по продвижению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отечественных обработанных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товаров, работ и услуг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внутреннем рынке</w:t>
            </w:r>
          </w:p>
          <w:bookmarkEnd w:id="3"/>
        </w:tc>
      </w:tr>
    </w:tbl>
    <w:bookmarkStart w:name="z3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видов экономической деятельности, по которым возмещаются части</w:t>
      </w:r>
      <w:r>
        <w:br/>
      </w:r>
      <w:r>
        <w:rPr>
          <w:rFonts w:ascii="Times New Roman"/>
          <w:b/>
          <w:i w:val="false"/>
          <w:color w:val="000000"/>
        </w:rPr>
        <w:t>
затрат субъектов индустриально-инновационной деятельности по</w:t>
      </w:r>
      <w:r>
        <w:br/>
      </w:r>
      <w:r>
        <w:rPr>
          <w:rFonts w:ascii="Times New Roman"/>
          <w:b/>
          <w:i w:val="false"/>
          <w:color w:val="000000"/>
        </w:rPr>
        <w:t>
продвижению отечественных обработанных товаров, работ и услуг на</w:t>
      </w:r>
      <w:r>
        <w:br/>
      </w:r>
      <w:r>
        <w:rPr>
          <w:rFonts w:ascii="Times New Roman"/>
          <w:b/>
          <w:i w:val="false"/>
          <w:color w:val="000000"/>
        </w:rPr>
        <w:t>
внутреннем рынке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0"/>
        <w:gridCol w:w="6740"/>
      </w:tblGrid>
      <w:tr>
        <w:trPr>
          <w:trHeight w:val="30" w:hRule="atLeast"/>
        </w:trPr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ОКЭД</w:t>
            </w:r>
          </w:p>
          <w:bookmarkEnd w:id="5"/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  <w:bookmarkEnd w:id="6"/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сельскохозяйственной и лесохозяйственной техники</w:t>
            </w:r>
          </w:p>
        </w:tc>
      </w:tr>
      <w:tr>
        <w:trPr>
          <w:trHeight w:val="30" w:hRule="atLeast"/>
        </w:trPr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7"/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автотранспортных средств, трейлеров и полуприцепов</w:t>
            </w:r>
          </w:p>
        </w:tc>
      </w:tr>
      <w:tr>
        <w:trPr>
          <w:trHeight w:val="30" w:hRule="atLeast"/>
        </w:trPr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  <w:bookmarkEnd w:id="8"/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стекла и изделий из стекла</w:t>
            </w:r>
          </w:p>
        </w:tc>
      </w:tr>
      <w:tr>
        <w:trPr>
          <w:trHeight w:val="30" w:hRule="atLeast"/>
        </w:trPr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</w:t>
            </w:r>
          </w:p>
          <w:bookmarkEnd w:id="9"/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керамических покрытий и плит</w:t>
            </w:r>
          </w:p>
        </w:tc>
      </w:tr>
      <w:tr>
        <w:trPr>
          <w:trHeight w:val="30" w:hRule="atLeast"/>
        </w:trPr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  <w:bookmarkEnd w:id="10"/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кирпича, черепицы и прочих строительных изделий из обожженной глины</w:t>
            </w:r>
          </w:p>
        </w:tc>
      </w:tr>
      <w:tr>
        <w:trPr>
          <w:trHeight w:val="30" w:hRule="atLeast"/>
        </w:trPr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</w:t>
            </w:r>
          </w:p>
          <w:bookmarkEnd w:id="11"/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деревянных строительных конструкций и столярных изделий</w:t>
            </w:r>
          </w:p>
        </w:tc>
      </w:tr>
      <w:tr>
        <w:trPr>
          <w:trHeight w:val="30" w:hRule="atLeast"/>
        </w:trPr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  <w:bookmarkEnd w:id="12"/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огнеупорных изделий</w:t>
            </w:r>
          </w:p>
        </w:tc>
      </w:tr>
      <w:tr>
        <w:trPr>
          <w:trHeight w:val="30" w:hRule="atLeast"/>
        </w:trPr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  <w:bookmarkEnd w:id="13"/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строительных пластиковых изделий</w:t>
            </w:r>
          </w:p>
        </w:tc>
      </w:tr>
      <w:tr>
        <w:trPr>
          <w:trHeight w:val="30" w:hRule="atLeast"/>
        </w:trPr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4"/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бумаги и бумажной продукции</w:t>
            </w:r>
          </w:p>
        </w:tc>
      </w:tr>
      <w:tr>
        <w:trPr>
          <w:trHeight w:val="30" w:hRule="atLeast"/>
        </w:trPr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15"/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мебели</w:t>
            </w:r>
          </w:p>
        </w:tc>
      </w:tr>
      <w:tr>
        <w:trPr>
          <w:trHeight w:val="30" w:hRule="atLeast"/>
        </w:trPr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"/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продуктов питания</w:t>
            </w:r>
          </w:p>
        </w:tc>
      </w:tr>
      <w:tr>
        <w:trPr>
          <w:trHeight w:val="30" w:hRule="atLeast"/>
        </w:trPr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17"/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организации проживания</w:t>
            </w:r>
          </w:p>
        </w:tc>
      </w:tr>
      <w:tr>
        <w:trPr>
          <w:trHeight w:val="30" w:hRule="atLeast"/>
        </w:trPr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18"/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предоставлению продуктов питания и напитков</w:t>
            </w:r>
          </w:p>
        </w:tc>
      </w:tr>
      <w:tr>
        <w:trPr>
          <w:trHeight w:val="30" w:hRule="atLeast"/>
        </w:trPr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</w:t>
            </w:r>
          </w:p>
          <w:bookmarkEnd w:id="19"/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виды организации питания</w:t>
            </w:r>
          </w:p>
        </w:tc>
      </w:tr>
      <w:tr>
        <w:trPr>
          <w:trHeight w:val="30" w:hRule="atLeast"/>
        </w:trPr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</w:t>
            </w:r>
          </w:p>
          <w:bookmarkEnd w:id="20"/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взрывчатых веществ</w:t>
            </w:r>
          </w:p>
        </w:tc>
      </w:tr>
      <w:tr>
        <w:trPr>
          <w:trHeight w:val="30" w:hRule="atLeast"/>
        </w:trPr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  <w:bookmarkEnd w:id="21"/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продуктов нефтепереработки</w:t>
            </w:r>
          </w:p>
        </w:tc>
      </w:tr>
      <w:tr>
        <w:trPr>
          <w:trHeight w:val="30" w:hRule="atLeast"/>
        </w:trPr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  <w:bookmarkEnd w:id="22"/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цемента, извести и штукатурки</w:t>
            </w:r>
          </w:p>
        </w:tc>
      </w:tr>
      <w:tr>
        <w:trPr>
          <w:trHeight w:val="30" w:hRule="atLeast"/>
        </w:trPr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  <w:bookmarkEnd w:id="23"/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изделий из бетона, цемента и гипса для строительных целей</w:t>
            </w:r>
          </w:p>
        </w:tc>
      </w:tr>
      <w:tr>
        <w:trPr>
          <w:trHeight w:val="30" w:hRule="atLeast"/>
        </w:trPr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  <w:bookmarkEnd w:id="24"/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видов техники специального назначения</w:t>
            </w:r>
          </w:p>
        </w:tc>
      </w:tr>
      <w:tr>
        <w:trPr>
          <w:trHeight w:val="30" w:hRule="atLeast"/>
        </w:trPr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25"/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компьютеров, электронной и оптической продукции</w:t>
            </w:r>
          </w:p>
        </w:tc>
      </w:tr>
      <w:tr>
        <w:trPr>
          <w:trHeight w:val="30" w:hRule="atLeast"/>
        </w:trPr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26"/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электрического оборудования</w:t>
            </w:r>
          </w:p>
        </w:tc>
      </w:tr>
      <w:tr>
        <w:trPr>
          <w:trHeight w:val="30" w:hRule="atLeast"/>
        </w:trPr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  <w:bookmarkEnd w:id="27"/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машин общего назначения</w:t>
            </w:r>
          </w:p>
        </w:tc>
      </w:tr>
      <w:tr>
        <w:trPr>
          <w:trHeight w:val="30" w:hRule="atLeast"/>
        </w:trPr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  <w:bookmarkEnd w:id="28"/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прочей техники общего назначения</w:t>
            </w:r>
          </w:p>
        </w:tc>
      </w:tr>
      <w:tr>
        <w:trPr>
          <w:trHeight w:val="30" w:hRule="atLeast"/>
        </w:trPr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29"/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автотранспортных средств, трейлеров и полуприцепов</w:t>
            </w:r>
          </w:p>
        </w:tc>
      </w:tr>
      <w:tr>
        <w:trPr>
          <w:trHeight w:val="30" w:hRule="atLeast"/>
        </w:trPr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30"/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транспортных средств</w:t>
            </w:r>
          </w:p>
        </w:tc>
      </w:tr>
      <w:tr>
        <w:trPr>
          <w:trHeight w:val="30" w:hRule="atLeast"/>
        </w:trPr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1"/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текстильных изделий</w:t>
            </w:r>
          </w:p>
        </w:tc>
      </w:tr>
      <w:tr>
        <w:trPr>
          <w:trHeight w:val="30" w:hRule="atLeast"/>
        </w:trPr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2"/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одежды</w:t>
            </w:r>
          </w:p>
        </w:tc>
      </w:tr>
      <w:tr>
        <w:trPr>
          <w:trHeight w:val="30" w:hRule="atLeast"/>
        </w:trPr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3"/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кожаной и относящейся к ней продукции</w:t>
            </w:r>
          </w:p>
        </w:tc>
      </w:tr>
      <w:tr>
        <w:trPr>
          <w:trHeight w:val="30" w:hRule="atLeast"/>
        </w:trPr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34"/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продуктов химической промышленности</w:t>
            </w:r>
          </w:p>
        </w:tc>
      </w:tr>
      <w:tr>
        <w:trPr>
          <w:trHeight w:val="30" w:hRule="atLeast"/>
        </w:trPr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35"/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основных фармацевтических продуктов</w:t>
            </w:r>
          </w:p>
        </w:tc>
      </w:tr>
      <w:tr>
        <w:trPr>
          <w:trHeight w:val="30" w:hRule="atLeast"/>
        </w:trPr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36"/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резиновых и пластмассовых изделий</w:t>
            </w:r>
          </w:p>
        </w:tc>
      </w:tr>
      <w:tr>
        <w:trPr>
          <w:trHeight w:val="30" w:hRule="atLeast"/>
        </w:trPr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  <w:bookmarkEnd w:id="37"/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труб, трубопроводов, профилей, фитингов из стали</w:t>
            </w:r>
          </w:p>
        </w:tc>
      </w:tr>
      <w:tr>
        <w:trPr>
          <w:trHeight w:val="30" w:hRule="atLeast"/>
        </w:trPr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  <w:bookmarkEnd w:id="38"/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стальных изделий путем первичной обработки</w:t>
            </w:r>
          </w:p>
        </w:tc>
      </w:tr>
      <w:tr>
        <w:trPr>
          <w:trHeight w:val="30" w:hRule="atLeast"/>
        </w:trPr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</w:t>
            </w:r>
          </w:p>
          <w:bookmarkEnd w:id="39"/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Холодная прокатка лент и узких полос</w:t>
            </w:r>
          </w:p>
        </w:tc>
      </w:tr>
      <w:tr>
        <w:trPr>
          <w:trHeight w:val="30" w:hRule="atLeast"/>
        </w:trPr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</w:t>
            </w:r>
          </w:p>
          <w:bookmarkEnd w:id="40"/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Холодная формовка или фальцовка</w:t>
            </w:r>
          </w:p>
        </w:tc>
      </w:tr>
      <w:tr>
        <w:trPr>
          <w:trHeight w:val="30" w:hRule="atLeast"/>
        </w:trPr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</w:t>
            </w:r>
          </w:p>
          <w:bookmarkEnd w:id="41"/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проволоки путем холодного вытягивания</w:t>
            </w:r>
          </w:p>
        </w:tc>
      </w:tr>
      <w:tr>
        <w:trPr>
          <w:trHeight w:val="30" w:hRule="atLeast"/>
        </w:trPr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  <w:bookmarkEnd w:id="42"/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основных благородных и цветных металлов</w:t>
            </w:r>
          </w:p>
        </w:tc>
      </w:tr>
      <w:tr>
        <w:trPr>
          <w:trHeight w:val="30" w:hRule="atLeast"/>
        </w:trPr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  <w:bookmarkEnd w:id="43"/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Литье металлов</w:t>
            </w:r>
          </w:p>
        </w:tc>
      </w:tr>
      <w:tr>
        <w:trPr>
          <w:trHeight w:val="30" w:hRule="atLeast"/>
        </w:trPr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44"/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готовых металлических изделий, кроме машин и оборудования</w:t>
            </w:r>
          </w:p>
        </w:tc>
      </w:tr>
      <w:tr>
        <w:trPr>
          <w:trHeight w:val="30" w:hRule="atLeast"/>
        </w:trPr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45"/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установка машин и оборудования</w:t>
            </w:r>
          </w:p>
        </w:tc>
      </w:tr>
      <w:tr>
        <w:trPr>
          <w:trHeight w:val="30" w:hRule="atLeast"/>
        </w:trPr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46"/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зданий</w:t>
            </w:r>
          </w:p>
        </w:tc>
      </w:tr>
      <w:tr>
        <w:trPr>
          <w:trHeight w:val="30" w:hRule="atLeast"/>
        </w:trPr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47"/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Специализированные строительные работы</w:t>
            </w:r>
          </w:p>
        </w:tc>
      </w:tr>
      <w:tr>
        <w:trPr>
          <w:trHeight w:val="30" w:hRule="atLeast"/>
        </w:trPr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</w:t>
            </w:r>
          </w:p>
          <w:bookmarkEnd w:id="48"/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Разведочное бурение</w:t>
            </w:r>
          </w:p>
        </w:tc>
      </w:tr>
      <w:tr>
        <w:trPr>
          <w:trHeight w:val="30" w:hRule="atLeast"/>
        </w:trPr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</w:t>
            </w:r>
          </w:p>
          <w:bookmarkEnd w:id="49"/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услуги в области добычи нефти и природного газа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