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e36e" w14:textId="8a1e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декабря 2014 года № 1273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государств-членов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об устранении технических барьеров во взаимной торговле</w:t>
      </w:r>
      <w:r>
        <w:br/>
      </w:r>
      <w:r>
        <w:rPr>
          <w:rFonts w:ascii="Times New Roman"/>
          <w:b/>
          <w:i w:val="false"/>
          <w:color w:val="000000"/>
        </w:rPr>
        <w:t>
с государствами-участниками Содружества Независимых Государств,</w:t>
      </w:r>
      <w:r>
        <w:br/>
      </w:r>
      <w:r>
        <w:rPr>
          <w:rFonts w:ascii="Times New Roman"/>
          <w:b/>
          <w:i w:val="false"/>
          <w:color w:val="000000"/>
        </w:rPr>
        <w:t>
не являющимися государствами-членами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государств-членов Таможенного союза об устранении технических барьеров во взаимной торговле с государствами-участниками Содружества Независимых Государств, не являющимися государствами-членами Таможенного союза, совершенное в Москве 17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государств-членов Таможенного союза об устранении технических</w:t>
      </w:r>
      <w:r>
        <w:br/>
      </w:r>
      <w:r>
        <w:rPr>
          <w:rFonts w:ascii="Times New Roman"/>
          <w:b/>
          <w:i w:val="false"/>
          <w:color w:val="000000"/>
        </w:rPr>
        <w:t>
барьеров во взаимной торговле с государствами-участниками</w:t>
      </w:r>
      <w:r>
        <w:br/>
      </w:r>
      <w:r>
        <w:rPr>
          <w:rFonts w:ascii="Times New Roman"/>
          <w:b/>
          <w:i w:val="false"/>
          <w:color w:val="000000"/>
        </w:rPr>
        <w:t>
Содружества Независимых Государств, не являющимися</w:t>
      </w:r>
      <w:r>
        <w:br/>
      </w:r>
      <w:r>
        <w:rPr>
          <w:rFonts w:ascii="Times New Roman"/>
          <w:b/>
          <w:i w:val="false"/>
          <w:color w:val="000000"/>
        </w:rPr>
        <w:t>
государствами - членами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 и Российская Федерация,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взаимной торговли между государствами-членами Таможенного союза и государствами - участниками Содружества Независимых Государств, не являющимися государствами - членами Таможенного союза,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правила и принципы,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техническим барьерам в торговле и Соглашением по применению санитарных и фитосанитарных мер Всемирной торговой организации, принятыми по итогам Уругвайского раунда многосторонних торговых переговоров 15 апреля 1994 года, а также положения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стандартизации, метрологии и сертификации от 13 марта 1992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основах гармонизации технических регламентов государств - членов Евразийского экономического сообщества от 24 марта 2005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ветеринарно-санитарным мерам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>  Таможенного союза о карантине растений от 11 декабря 2009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 и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экономической комиссии от 18 ноября 2011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устранить технические барьеры во взаимной торговле с государствами - участниками Содружества Независимых Государств, не являющимися государствами - членами Таможенного союза,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 техническими барьерами в торговле в настоящем Соглашении понимаются различия требований национальных технических регламентов, стандартов и процедур оценки (подтверждения) соответствия государства  - участника Содружества Независимых Государств, не являющегося государством — членом Таможенного союза, и технических регламентов Таможенного союза, стандартов, применяемых в Таможенном союзе, и процедур оценки (подтверждения) соответствия Таможенного союза в отношении одноименных видов продукции, приводящие к препятствиям во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Соглашении, применяются в значении,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по санитарным мерам от 11 декабря 2009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Любое государство — участник Содружества Независимых Государств, не являющееся государством - членом Таможенного союза (далее - Заинтересованное государство), вправе направить в Евразийскую экономическую комиссию (далее - Комиссия) запрос об устранении технических барьеров во взаимной торговле в отношении определенных видов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на основании запроса Заинтересованного государства устанавливает перечень технических регламентов Таможенного союза, которые распространяются на виды продукции, определенные в запросе Заинтересованного государства, а также перечень решений Комиссии, необходимых для применения указанных технических регламентов, и доводит их до сведения Заинтересованного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Условием устранения технических барьеров во взаимной торговле в отношении определенных в запросе Заинтересованного государства видов продукции является применение Заинтересованным государством требований технических регламентов Таможенного союза и соответствующих решений Комиссии, указанных в пункте 1 настоящей статьи, в порядке и на условиях, предусмотренных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Заинтересованным государством на его территории технических регламентов Таможенного союза в порядке и на условиях, предусмотренных настоящим Соглашением, может осуществляться по его выбору на безальтернативной или альтернативной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технических регламентов Таможенного союза на безальтернативной основе осуществляется без изъятий при условии прекращения действия национальных технических регламентов и иных актов законодательства Заинтересованного государства в сфере действия указанных технических регламентов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Применение технических регламентов Таможенного союза на альтернативной основе осуществляется без изъятий наряду с действующими национальными техническими регламентами и иными актами законодательства Заинтересованного государства в сфере действия указанных технических регламентов Таможенного союза по выбору заявителей (участников экономической деятельности) Заинтересованного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устранения технических барьеров во взаимной торговле с государствами — членами Таможенного союза Заинтересованное государство: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обеспечивает прямое действие на своей территории всех технических регламентов Таможенного союза, применяемых Заинтересованным государством в соответствии с настоящим Соглашением, в том числе изменений, внесенных в такие технические регламенты, а также решений Комиссии, необходимых для применения указанных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обеспечивает применение утвержденных Комиссией перечней документов, предусмотренных статьей 6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года, в том числе изменений в указанные перечни;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обеспечивает проведение оценки (подтверждения) соответствия выпускаемой в обращение продукции требованиям применяемых технических регламентов Таможенного союза в порядке, определенном указанными техническими регламентами. В случае применения технических регламентов Таможенного союза на альтернативной основе положения настоящего пункта применяются, если заявитель Заинтересованного государства выбирает технический регламент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обеспечивает обращение продукции, соответствующей требованиям применяемых технических регламентов Таможенного союза, прошедшей необходимые процедуры оценки (подтверждения) соответствия требованиям технических регламентов Таможенного союза, действие которых распространяется на данный вид продукции, и маркированной единым знаком обращения продукции на рынке государств - членов Таможенного союза, на своей территории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обеспечивает единство измерений в целях достижения сопоставимости результатов оценки (подтверждения) соответствия продукции требованиям применяемых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признает документы, содержащие результаты оценки (подтверждения) соответствия продукции требованиям применяемых технических регламентов Таможенного союза, полученные в порядке, установленном этими техническими регламентами;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определяет уполномоченный орган, обеспечивающий формирование и ведение национальной части Единого реестра органов по сертификации и испытательных лабораторий (центров) Таможенного союза (далее - Единый реестр);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определяет уполномоченный орган, осуществляющий формирование и ведение национальных частей единых реестров документов по оценке (подтверждению) соответствия, предусмотренных техническими регламентами Таможенного союза, а также их оперативное размещение на официальном сайте органа с обеспечением свободного доступа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определяет уполномоченные органы, осуществляющие государственную регистрацию объектов технического регулирования, предусмотренную соответствующими техническими регламентами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гармонизирует свое законодательство с законодательством Сторон в сфере установления ответственности за нарушение требований применяемых технических регламентов Таможенного союза, а также за нарушения при проведении процедур оценки (подтверждения) соответствия продукции требованиям указанных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л) определяет уполномоченные органы, осуществляющие государственный контроль (надзор) за соблюдением требований применяемых технических регламентов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м) присоединяется к Интегрированной информационной системе внешней и взаимной торговли Таможенного союза в части, относящейся к сфере технического регулирования.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Дата устранения технических барьеров во взаимной торговле между государствами — членами Таможенного союза и Заинтересованным государством в отношении определенных видов продукции в порядке и на условиях, предусмотренных настоящим Соглашением, перечень технических регламентов Таможенного союза, действие которых распространяется на данные виды продукции, и перечень решений Комиссии, необходимых для применения указанных технических регламентов, определяются в протоколе, который подписывается Комиссией на основании Договора о Комиссии и Заинтересованным государством после установления Комиссией выполнения Заинтересованным государством условий, предусмотренных в статье 3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указанный протокол включается положение о том, что Заинтересованное государство принимает на себя обязательства, предусмотренные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ходе осуществления проверки выполнения Заинтересованным государством условий, предусмотренных в статье 3 настоящего Соглашения, Комиссия вправе запрашивать необходимую информацию у Заинтересованного государства, а также организовывать соответствующие выездные проверки на территории Заинтересованного государства.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случае применения Заинтересованным государством технических регламентов Таможенного союза на безальтернативной основе Стороны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обращение продукции, соответствующей требованиям технических регламентов Таможенного союза и маркированной единым знаком обращения продукции на рынке государств - членов Таможенного союза, поступающей с территории Заинтересованного государства, в том числе происходящей из третьих стран, на единой таможенной территории Таможенного союза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возможность проведения уполномоченным органом Заинтересованного государства процедур публичного обсуждения проектов технических регламентов Таможенного союза и проектов изменений в такие технические регламенты.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применения Заинтересованным государством технических регламентов Таможенного союза на альтернативной основе Стороны обеспечивают обращение продукции, соответствующей требованиям технических регламентов Таможенного союза и маркированной единым знаком обращения продукции на рынке государств - членов Таможенного союза, происходящей с территории Заинтересованного государства, на единой таможенной территории Таможенного союза без предъявления дополнительных по отношению к содержащимся в указанных технических регламентах требований к такой продукции и без проведения дополнительных процедур оценки (подтверждения)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применения технических регламентов Таможенного союза на безальтернативной или альтернативной основе Комиссия обеспечивает в установленном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доступ уполномоченного органа Заинтересованного государства к Интегрированной информационной системе внешней и взаимной торговли Таможенного союза в части, относящейся к сфере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включение по предложениям уполномоченного органа Заинтересованного государства аккредитованных органов по сертификации (оценке (подтверждению) соответствия) (далее - органы по сертификации) и испытательных лабораторий (центров) (далее - лаборатории)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Взаимодействие с уполномоченными органами Заинтересованного государства по вопросам применения технических регламентов Таможенного союза осуществляется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Обязательная оценка (подтверждение) соответствия продукции требованиям применяемых технических регламентов Таможенного союза на территории Заинтересованного государства осуществляется в формах, установленных соответствующими техническими регламентами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декларировании соответствия требованиям технических регламентов Таможенного союза, применяемых на безальтернативной основе, заявителем может быть зарегистрированное в соответствии с законодательством Заинтересованного государства на его территории юридическое лицо или физическое лицо в качестве индивидуального предпринимателя, либо являющееся изготовителем или продавцом, либо выполняющее функции иностранного изготовителя на основании договора с ним в части обеспечения соответствия поставляемой продукции требованиям применяемых технических регламентов Таможенного союза и в части ответственности за несоответствие поставляемой продукции требованиям указанных технических регламентов (лицо, выполняющее функции иностранного изготовителя на территории Заинтересованного государства).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декларировании соответствия требованиям технических регламентов Таможенного союза, применяемых на альтернативной основе, заявителем может быть зарегистрированное в соответствии с законодательством Заинтересованного государства на его территории юридическое лицо или физическое лицо в качестве индивидуального предпринимателя, являющееся изготовителем.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Продукция, соответствующая требованиям применяемых Заинтересованным государством технических регламентов Таможенного союза и прошедшая установленные указанными техническими регламентами процедуры оценки (подтверждения) соответствия, маркируется единым знаком обращения продукции на рынке государств - членов Таможенного союза, если иное не установлено в техническом регламенте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 территории Заинтересованного государства работы по оценке (подтверждению) соответствия продукции установленным в применяемых технических регламентах Таможенного союза требованиям осуществляют аккредитованные органы по сертификации и лаборатории Заинтересованного государства, включенные в Единый реестр.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 результаты деятельности аккредитованных органов по сертификации и лабораторий, выполняющих работы по оценке (подтверждению) соответствия в национальной системе аккредитации Заинтересованного государства, при соблюдении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аккредитации Заинтересованного государства содержит правила и процедуры для осуществления аккредитации, соответствующие требованиям международных стандартов;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аккредитация осуществляется на основе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открытости и доступности правил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компетентности и независимости органов, осуществляющих аккредитацию;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обеспечения равных условий заявителям, претендующим на получение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недопустимости совмещения деятельности по аккредитации и оценке (подтверждению) соответствия.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Включение аккредитованных органов по сертификации и лабораторий Заинтересованного государства в Единый реестр осуществляется по представлению уполномоченного органа Заинтересованного государства в соответствии с критериями, установленными Комиссией.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Государственный контроль (надзор) за соблюдением требований применяемых Заинтересованным государством технических регламентов Таможенного союза проводится в порядке, установленном законодательством Заинтересованного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контрольно-надзорных функций в отношении продукции, прошедшей процедуры оценки (подтверждения) соответствия техническим регламентам Таможенного союза, органы государственного контроля (надзора) Заинтересованного государства применяют методы исследований (испытаний) и измерений, правила отбора образцов, определенные решением Комиссии об утверждении технического регламента, который применяется Заинтересованным государством в соответствии с настоящим Соглашением.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обнаружении на территории Заинтересованного государства продукции, не соответствующей требованиям применяемых технических регламентов Таможенного союза, или продукции, подлежащей оценке (подтверждению) соответствия, поступающей или находящейся в обращении без документа об оценке (подтверждении) соответствия и (или) без маркировки единым знаком обращения продукции на рынке государств-членов Таможенного союза, уполномоченные органы Заинтересованного государства применяют меры по недопущению данной продукции в обращение и ее вывоза на таможенную территорию Таможенного союза, по изъятию ее из обращения в соответствии с законодательством Заинтересованного государства, а также информируют об этом Комиссию и направляют соответствующее уведомление в Интегрированную информационную систему внешней и взаимной торговли Таможенного союза.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и Заинтересованное государство, руководствуясь интересами защиты жизни или здоровья человека, животных и растений, могут временно вводить санитарные, ветеринарно-санитарные или фитосанитарные ограничительные меры в отношении отдельных видов продукции на основе имеющейся надлежащей информации о наличии угрозы причинения вреда (включая информацию, полученную от соответствующих международных организаций), а также информации о санитарных, ветеринарно-санитарных и фитосанитарных мерах, применяемых другими государствами.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этом случае Стороны и Заинтересованное государство незамедлительно информируют Комиссию о принятых временных мерах и приступают к процессу консультаций и переговоров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и Заинтересованное государство стремятся получить дополнительную информацию об имеющейся угрозе жизни или здоровью человека, животных и растений, необходимую для более объективной оценки риска, и соответственно пересмотреть временную санитарную, ветеринарно-санитарную или фитосанитарную ограничительную меру в течение разумного периода времени.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положений настоящего Соглашения, разрешаются путем переговоров и консультаций.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Оговорки к настоящему Соглашению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Изменения в настоящее Соглашение вносятся по взаимному согласию  Сторон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17 декабря 2012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Комиссии, которая, являясь депозитарием настоящего Соглашения,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Республику        За Республику         За Российскую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Беларусь               Казахстан             Федерацию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удостоверяю, что данный текст является полной и аутентичной копией Соглашения государств - членов Таможенного союза об устранении технических барьеров во взаимной торговле с государствами - участниками Содружества Независимых Государств, не являющимися и государствами-членами Таможенного союза, подписанного 17 декабря 2012 года в г. Москве: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Беларусь - председателем правления открытого акционерного общества «Банк развития Республики Беларусь» на основании полномочий Заместителя Премьер-министра Республики Беларусь по вопросам внешнеэкономической деятельности в рамках Евразийского экономического сообщества, Таможенного союза, Единого экономического пространства, в том числе представителя Республики Беларусь в Совете Евразийской экономической комиссии, предоставленных Указом Президента Республики Беларусь от 23 августа 2012 г. № 376, - С.Н. Румасом;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Республику Казахстан - Заместителем Премьер-Министра Республики Казахстан К.Н. Келимбетовым;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Российскую Федерацию - Первым заместителем Председателя Правительства Российской Федерации И.И. Шуваловым.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Правового департамента                           В.И. Тараскин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